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85F8D" w14:textId="77777777" w:rsidR="00AC0CDC" w:rsidRDefault="00AC0CDC" w:rsidP="00D871AD">
      <w:pPr>
        <w:pStyle w:val="Title"/>
        <w:rPr>
          <w:rFonts w:asciiTheme="minorHAnsi" w:hAnsiTheme="minorHAnsi" w:cstheme="minorHAnsi"/>
          <w:sz w:val="24"/>
          <w:szCs w:val="24"/>
        </w:rPr>
      </w:pPr>
    </w:p>
    <w:p w14:paraId="22DE360B" w14:textId="77777777" w:rsidR="00D871AD" w:rsidRPr="00841BF2" w:rsidRDefault="00D871AD" w:rsidP="00D871AD">
      <w:pPr>
        <w:pStyle w:val="Title"/>
        <w:rPr>
          <w:rFonts w:asciiTheme="minorHAnsi" w:hAnsiTheme="minorHAnsi" w:cstheme="minorHAnsi"/>
          <w:sz w:val="24"/>
          <w:szCs w:val="24"/>
        </w:rPr>
      </w:pPr>
      <w:r w:rsidRPr="00841BF2">
        <w:rPr>
          <w:rFonts w:asciiTheme="minorHAnsi" w:hAnsiTheme="minorHAnsi" w:cstheme="minorHAnsi"/>
          <w:sz w:val="24"/>
          <w:szCs w:val="24"/>
        </w:rPr>
        <w:t xml:space="preserve">Burnham on Sea Infant School </w:t>
      </w:r>
    </w:p>
    <w:p w14:paraId="608E9974" w14:textId="70F4A9E9" w:rsidR="005555FB" w:rsidRPr="00841BF2" w:rsidRDefault="00D871AD" w:rsidP="003C3BD4">
      <w:pPr>
        <w:pStyle w:val="Title"/>
        <w:rPr>
          <w:rFonts w:asciiTheme="minorHAnsi" w:hAnsiTheme="minorHAnsi" w:cstheme="minorHAnsi"/>
        </w:rPr>
      </w:pPr>
      <w:r w:rsidRPr="00841BF2">
        <w:rPr>
          <w:rFonts w:asciiTheme="minorHAnsi" w:hAnsiTheme="minorHAnsi" w:cstheme="minorHAnsi"/>
          <w:sz w:val="24"/>
          <w:szCs w:val="24"/>
        </w:rPr>
        <w:t>EYFS</w:t>
      </w:r>
      <w:r w:rsidRPr="00841BF2">
        <w:rPr>
          <w:rFonts w:asciiTheme="minorHAnsi" w:hAnsiTheme="minorHAnsi" w:cstheme="minorHAnsi"/>
          <w:spacing w:val="-1"/>
          <w:sz w:val="24"/>
          <w:szCs w:val="24"/>
        </w:rPr>
        <w:t xml:space="preserve"> </w:t>
      </w:r>
      <w:r w:rsidRPr="00841BF2">
        <w:rPr>
          <w:rFonts w:asciiTheme="minorHAnsi" w:hAnsiTheme="minorHAnsi" w:cstheme="minorHAnsi"/>
          <w:sz w:val="24"/>
          <w:szCs w:val="24"/>
        </w:rPr>
        <w:t>Curriculum</w:t>
      </w:r>
      <w:r w:rsidRPr="00841BF2">
        <w:rPr>
          <w:rFonts w:asciiTheme="minorHAnsi" w:hAnsiTheme="minorHAnsi" w:cstheme="minorHAnsi"/>
          <w:spacing w:val="-2"/>
          <w:sz w:val="24"/>
          <w:szCs w:val="24"/>
        </w:rPr>
        <w:t xml:space="preserve"> </w:t>
      </w:r>
      <w:r w:rsidRPr="00841BF2">
        <w:rPr>
          <w:rFonts w:asciiTheme="minorHAnsi" w:hAnsiTheme="minorHAnsi" w:cstheme="minorHAnsi"/>
          <w:sz w:val="24"/>
          <w:szCs w:val="24"/>
        </w:rPr>
        <w:t xml:space="preserve">Goals and Progression Map for </w:t>
      </w:r>
      <w:r w:rsidR="00003336" w:rsidRPr="00841BF2">
        <w:rPr>
          <w:rFonts w:asciiTheme="minorHAnsi" w:hAnsiTheme="minorHAnsi" w:cstheme="minorHAnsi"/>
          <w:sz w:val="24"/>
          <w:szCs w:val="24"/>
        </w:rPr>
        <w:t>Personal Social and Emotional Development</w:t>
      </w:r>
    </w:p>
    <w:tbl>
      <w:tblPr>
        <w:tblStyle w:val="TableGrid"/>
        <w:tblW w:w="0" w:type="auto"/>
        <w:tblLook w:val="04A0" w:firstRow="1" w:lastRow="0" w:firstColumn="1" w:lastColumn="0" w:noHBand="0" w:noVBand="1"/>
      </w:tblPr>
      <w:tblGrid>
        <w:gridCol w:w="21796"/>
      </w:tblGrid>
      <w:tr w:rsidR="00D871AD" w:rsidRPr="00841BF2" w14:paraId="762F62C6" w14:textId="77777777" w:rsidTr="00AC0CDC">
        <w:tc>
          <w:tcPr>
            <w:tcW w:w="21796" w:type="dxa"/>
          </w:tcPr>
          <w:p w14:paraId="369A4F32" w14:textId="77777777" w:rsidR="00D871AD" w:rsidRPr="00841BF2" w:rsidRDefault="00D871AD" w:rsidP="00D871AD">
            <w:pPr>
              <w:pStyle w:val="TableParagraph"/>
              <w:spacing w:line="268" w:lineRule="exact"/>
              <w:rPr>
                <w:rFonts w:asciiTheme="minorHAnsi" w:hAnsiTheme="minorHAnsi" w:cstheme="minorHAnsi"/>
                <w:b/>
                <w:color w:val="21242B"/>
                <w:sz w:val="24"/>
                <w:szCs w:val="24"/>
                <w:shd w:val="clear" w:color="auto" w:fill="FFFFFF"/>
              </w:rPr>
            </w:pPr>
            <w:r w:rsidRPr="00841BF2">
              <w:rPr>
                <w:rFonts w:asciiTheme="minorHAnsi" w:hAnsiTheme="minorHAnsi" w:cstheme="minorHAnsi"/>
                <w:b/>
                <w:color w:val="21242B"/>
                <w:sz w:val="24"/>
                <w:szCs w:val="24"/>
                <w:shd w:val="clear" w:color="auto" w:fill="FFFFFF"/>
              </w:rPr>
              <w:t>Overarching EYFS Vision</w:t>
            </w:r>
          </w:p>
          <w:p w14:paraId="58DD102C" w14:textId="1E9B4F75" w:rsidR="00D871AD" w:rsidRPr="00841BF2"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841BF2">
              <w:rPr>
                <w:rFonts w:asciiTheme="minorHAnsi" w:hAnsiTheme="minorHAnsi" w:cstheme="minorHAnsi"/>
                <w:color w:val="21242B"/>
                <w:sz w:val="24"/>
                <w:szCs w:val="24"/>
                <w:shd w:val="clear" w:color="auto" w:fill="FFFFFF"/>
              </w:rPr>
              <w:t>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w:t>
            </w:r>
            <w:r w:rsidR="000C5DDD">
              <w:rPr>
                <w:rFonts w:asciiTheme="minorHAnsi" w:hAnsiTheme="minorHAnsi" w:cstheme="minorHAnsi"/>
                <w:color w:val="21242B"/>
                <w:sz w:val="24"/>
                <w:szCs w:val="24"/>
                <w:shd w:val="clear" w:color="auto" w:fill="FFFFFF"/>
              </w:rPr>
              <w:t>arners who are kind, curious and dedicated.</w:t>
            </w:r>
            <w:bookmarkStart w:id="0" w:name="_GoBack"/>
            <w:bookmarkEnd w:id="0"/>
          </w:p>
          <w:p w14:paraId="33C24E1D" w14:textId="77777777" w:rsidR="00D871AD" w:rsidRPr="00841BF2" w:rsidRDefault="00D871AD" w:rsidP="00D871AD">
            <w:pPr>
              <w:pStyle w:val="TableParagraph"/>
              <w:spacing w:line="268" w:lineRule="exact"/>
              <w:ind w:left="109"/>
              <w:rPr>
                <w:rFonts w:asciiTheme="minorHAnsi" w:hAnsiTheme="minorHAnsi" w:cstheme="minorHAnsi"/>
                <w:color w:val="21242B"/>
                <w:sz w:val="24"/>
                <w:szCs w:val="24"/>
                <w:shd w:val="clear" w:color="auto" w:fill="FFFFFF"/>
              </w:rPr>
            </w:pPr>
          </w:p>
          <w:p w14:paraId="403B781D" w14:textId="77777777" w:rsidR="00D871AD" w:rsidRPr="00841BF2"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841BF2">
              <w:rPr>
                <w:rFonts w:asciiTheme="minorHAnsi" w:hAnsiTheme="minorHAnsi" w:cstheme="minorHAnsi"/>
                <w:color w:val="21242B"/>
                <w:sz w:val="24"/>
                <w:szCs w:val="24"/>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14:paraId="447BD89C" w14:textId="77777777" w:rsidR="00D871AD" w:rsidRPr="00841BF2" w:rsidRDefault="00D871AD" w:rsidP="00D871AD">
            <w:pPr>
              <w:pStyle w:val="TableParagraph"/>
              <w:spacing w:line="268" w:lineRule="exact"/>
              <w:ind w:left="109"/>
              <w:rPr>
                <w:rFonts w:asciiTheme="minorHAnsi" w:hAnsiTheme="minorHAnsi" w:cstheme="minorHAnsi"/>
                <w:color w:val="21242B"/>
                <w:sz w:val="24"/>
                <w:szCs w:val="24"/>
                <w:shd w:val="clear" w:color="auto" w:fill="FFFFFF"/>
              </w:rPr>
            </w:pPr>
          </w:p>
          <w:p w14:paraId="5E31BDF9" w14:textId="2CDA12A7" w:rsidR="00D871AD" w:rsidRPr="00841BF2"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841BF2">
              <w:rPr>
                <w:rFonts w:asciiTheme="minorHAnsi" w:hAnsiTheme="minorHAnsi" w:cstheme="minorHAnsi"/>
                <w:color w:val="21242B"/>
                <w:sz w:val="24"/>
                <w:szCs w:val="24"/>
                <w:shd w:val="clear" w:color="auto" w:fill="FFFFFF"/>
              </w:rPr>
              <w:t xml:space="preserve">We understand that play is an integral part of </w:t>
            </w:r>
            <w:r w:rsidR="00FC0ED2" w:rsidRPr="00841BF2">
              <w:rPr>
                <w:rFonts w:asciiTheme="minorHAnsi" w:hAnsiTheme="minorHAnsi" w:cstheme="minorHAnsi"/>
                <w:color w:val="21242B"/>
                <w:sz w:val="24"/>
                <w:szCs w:val="24"/>
                <w:shd w:val="clear" w:color="auto" w:fill="FFFFFF"/>
              </w:rPr>
              <w:t>learning,</w:t>
            </w:r>
            <w:r w:rsidRPr="00841BF2">
              <w:rPr>
                <w:rFonts w:asciiTheme="minorHAnsi" w:hAnsiTheme="minorHAnsi" w:cstheme="minorHAnsi"/>
                <w:color w:val="21242B"/>
                <w:sz w:val="24"/>
                <w:szCs w:val="24"/>
                <w:shd w:val="clear" w:color="auto" w:fill="FFFFFF"/>
              </w:rPr>
              <w:t xml:space="preserve"> and this is at the heart of our early </w:t>
            </w:r>
            <w:r w:rsidR="00FC0ED2" w:rsidRPr="00841BF2">
              <w:rPr>
                <w:rFonts w:asciiTheme="minorHAnsi" w:hAnsiTheme="minorHAnsi" w:cstheme="minorHAnsi"/>
                <w:color w:val="21242B"/>
                <w:sz w:val="24"/>
                <w:szCs w:val="24"/>
                <w:shd w:val="clear" w:color="auto" w:fill="FFFFFF"/>
              </w:rPr>
              <w:t>years’</w:t>
            </w:r>
            <w:r w:rsidRPr="00841BF2">
              <w:rPr>
                <w:rFonts w:asciiTheme="minorHAnsi" w:hAnsiTheme="minorHAnsi" w:cstheme="minorHAnsi"/>
                <w:color w:val="21242B"/>
                <w:sz w:val="24"/>
                <w:szCs w:val="24"/>
                <w:shd w:val="clear" w:color="auto" w:fill="FFFFFF"/>
              </w:rPr>
              <w:t xml:space="preserve"> curriculum. We believe that the correct mix of adult directed and uninterrupted child-initiated play ensures the best outcomes for pupils. Therefore, our curriculum is both flexible and responsive to children’s needs and </w:t>
            </w:r>
            <w:r w:rsidR="00FC0ED2" w:rsidRPr="00841BF2">
              <w:rPr>
                <w:rFonts w:asciiTheme="minorHAnsi" w:hAnsiTheme="minorHAnsi" w:cstheme="minorHAnsi"/>
                <w:color w:val="21242B"/>
                <w:sz w:val="24"/>
                <w:szCs w:val="24"/>
                <w:shd w:val="clear" w:color="auto" w:fill="FFFFFF"/>
              </w:rPr>
              <w:t>interests.</w:t>
            </w:r>
          </w:p>
          <w:p w14:paraId="3551E97A" w14:textId="77777777" w:rsidR="00D871AD" w:rsidRPr="00841BF2" w:rsidRDefault="00D871AD" w:rsidP="00D871AD">
            <w:pPr>
              <w:pStyle w:val="TableParagraph"/>
              <w:spacing w:line="268" w:lineRule="exact"/>
              <w:ind w:left="109"/>
              <w:rPr>
                <w:rFonts w:asciiTheme="minorHAnsi" w:hAnsiTheme="minorHAnsi" w:cstheme="minorHAnsi"/>
                <w:color w:val="21242B"/>
                <w:sz w:val="24"/>
                <w:szCs w:val="24"/>
                <w:shd w:val="clear" w:color="auto" w:fill="FFFFFF"/>
              </w:rPr>
            </w:pPr>
          </w:p>
          <w:p w14:paraId="2276B601" w14:textId="77777777" w:rsidR="00D871AD" w:rsidRPr="00841BF2"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841BF2">
              <w:rPr>
                <w:rFonts w:asciiTheme="minorHAnsi" w:hAnsiTheme="minorHAnsi" w:cstheme="minorHAnsi"/>
                <w:color w:val="21242B"/>
                <w:sz w:val="24"/>
                <w:szCs w:val="24"/>
                <w:shd w:val="clear" w:color="auto" w:fill="FFFFFF"/>
              </w:rPr>
              <w:t>Warm and positive relationships between staff and children, consistent routines and strong relationships with parents are key.to our practice and provision.</w:t>
            </w:r>
          </w:p>
          <w:p w14:paraId="3F30FF2F" w14:textId="77777777" w:rsidR="00D871AD" w:rsidRPr="00841BF2" w:rsidRDefault="00D871AD" w:rsidP="00D871AD">
            <w:pPr>
              <w:pStyle w:val="TableParagraph"/>
              <w:spacing w:line="268" w:lineRule="exact"/>
              <w:rPr>
                <w:rFonts w:asciiTheme="minorHAnsi" w:hAnsiTheme="minorHAnsi" w:cstheme="minorHAnsi"/>
                <w:color w:val="21242B"/>
                <w:sz w:val="24"/>
                <w:szCs w:val="24"/>
              </w:rPr>
            </w:pPr>
          </w:p>
          <w:p w14:paraId="3B84F171" w14:textId="304C453B" w:rsidR="00D871AD" w:rsidRPr="00AC0CDC" w:rsidRDefault="00D871AD" w:rsidP="00AC0CDC">
            <w:pPr>
              <w:pStyle w:val="TableParagraph"/>
              <w:spacing w:line="268" w:lineRule="exact"/>
              <w:rPr>
                <w:rFonts w:asciiTheme="minorHAnsi" w:hAnsiTheme="minorHAnsi" w:cstheme="minorHAnsi"/>
                <w:color w:val="21242B"/>
                <w:sz w:val="24"/>
                <w:szCs w:val="24"/>
                <w:shd w:val="clear" w:color="auto" w:fill="FFFFFF"/>
              </w:rPr>
            </w:pPr>
            <w:r w:rsidRPr="00841BF2">
              <w:rPr>
                <w:rFonts w:asciiTheme="minorHAnsi" w:hAnsiTheme="minorHAnsi" w:cstheme="minorHAnsi"/>
                <w:color w:val="21242B"/>
                <w:sz w:val="24"/>
                <w:szCs w:val="24"/>
                <w:shd w:val="clear" w:color="auto" w:fill="FFFFFF"/>
              </w:rPr>
              <w:t>We recognise the crucial role that early year’s education has to play in providing firm foundations upon which the rest of a child’s education is successfully based.</w:t>
            </w:r>
          </w:p>
        </w:tc>
      </w:tr>
      <w:tr w:rsidR="00D871AD" w:rsidRPr="00841BF2" w14:paraId="33D37616" w14:textId="77777777" w:rsidTr="00AC0CDC">
        <w:tc>
          <w:tcPr>
            <w:tcW w:w="21796" w:type="dxa"/>
          </w:tcPr>
          <w:p w14:paraId="661FFEE0" w14:textId="77777777" w:rsidR="00003336" w:rsidRPr="00841BF2" w:rsidRDefault="00003336" w:rsidP="00003336">
            <w:pPr>
              <w:rPr>
                <w:rFonts w:cstheme="minorHAnsi"/>
                <w:b/>
              </w:rPr>
            </w:pPr>
            <w:r w:rsidRPr="00841BF2">
              <w:rPr>
                <w:rFonts w:cstheme="minorHAnsi"/>
                <w:b/>
              </w:rPr>
              <w:t xml:space="preserve">Educational Programme: Personal, Social and Emotional Development </w:t>
            </w:r>
          </w:p>
          <w:p w14:paraId="6B776DA9" w14:textId="141D0D24" w:rsidR="00D871AD" w:rsidRPr="00841BF2" w:rsidRDefault="00003336" w:rsidP="00D871AD">
            <w:pPr>
              <w:rPr>
                <w:rFonts w:cstheme="minorHAnsi"/>
                <w:b/>
                <w:color w:val="21242B"/>
                <w:shd w:val="clear" w:color="auto" w:fill="FFFFFF"/>
              </w:rPr>
            </w:pPr>
            <w:r w:rsidRPr="00841BF2">
              <w:rPr>
                <w:rFonts w:cstheme="minorHAnsi"/>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 </w:t>
            </w:r>
            <w:r w:rsidR="00D871AD" w:rsidRPr="00841BF2">
              <w:rPr>
                <w:rFonts w:cstheme="minorHAnsi"/>
              </w:rPr>
              <w:t xml:space="preserve"> </w:t>
            </w:r>
            <w:r w:rsidR="00D871AD" w:rsidRPr="00841BF2">
              <w:rPr>
                <w:rFonts w:cstheme="minorHAnsi"/>
                <w:b/>
                <w:bCs/>
              </w:rPr>
              <w:t>(E</w:t>
            </w:r>
            <w:r w:rsidR="00D871AD" w:rsidRPr="00841BF2">
              <w:rPr>
                <w:rFonts w:cstheme="minorHAnsi"/>
                <w:b/>
              </w:rPr>
              <w:t>Y</w:t>
            </w:r>
            <w:r w:rsidR="003C3BD4" w:rsidRPr="00841BF2">
              <w:rPr>
                <w:rFonts w:cstheme="minorHAnsi"/>
                <w:b/>
              </w:rPr>
              <w:t>FS Statutory Framework January 2024</w:t>
            </w:r>
            <w:r w:rsidR="00D871AD" w:rsidRPr="00841BF2">
              <w:rPr>
                <w:rFonts w:cstheme="minorHAnsi"/>
                <w:b/>
              </w:rPr>
              <w:t xml:space="preserve">). </w:t>
            </w:r>
          </w:p>
          <w:p w14:paraId="5FB6E7BA" w14:textId="77777777" w:rsidR="00D871AD" w:rsidRPr="00841BF2" w:rsidRDefault="00D871AD" w:rsidP="00D871AD">
            <w:pPr>
              <w:rPr>
                <w:rFonts w:cstheme="minorHAnsi"/>
              </w:rPr>
            </w:pPr>
          </w:p>
          <w:p w14:paraId="7735F048" w14:textId="77777777" w:rsidR="003C3BD4" w:rsidRPr="00841BF2" w:rsidRDefault="003C3BD4" w:rsidP="003C3BD4">
            <w:pPr>
              <w:rPr>
                <w:rFonts w:cstheme="minorHAnsi"/>
                <w:b/>
              </w:rPr>
            </w:pPr>
            <w:r w:rsidRPr="00841BF2">
              <w:rPr>
                <w:rFonts w:cstheme="minorHAnsi"/>
                <w:b/>
              </w:rPr>
              <w:t xml:space="preserve">Early Learning Goal: Self-Regulation </w:t>
            </w:r>
          </w:p>
          <w:p w14:paraId="6B4FEBAC" w14:textId="77777777" w:rsidR="003C3BD4" w:rsidRPr="00841BF2" w:rsidRDefault="003C3BD4" w:rsidP="003C3BD4">
            <w:pPr>
              <w:pStyle w:val="ListParagraph"/>
              <w:widowControl/>
              <w:numPr>
                <w:ilvl w:val="0"/>
                <w:numId w:val="3"/>
              </w:numPr>
              <w:autoSpaceDE/>
              <w:autoSpaceDN/>
              <w:spacing w:after="160" w:line="259" w:lineRule="auto"/>
              <w:contextualSpacing/>
              <w:rPr>
                <w:rFonts w:asciiTheme="minorHAnsi" w:hAnsiTheme="minorHAnsi" w:cstheme="minorHAnsi"/>
                <w:sz w:val="24"/>
                <w:szCs w:val="24"/>
              </w:rPr>
            </w:pPr>
            <w:r w:rsidRPr="00841BF2">
              <w:rPr>
                <w:rFonts w:asciiTheme="minorHAnsi" w:hAnsiTheme="minorHAnsi" w:cstheme="minorHAnsi"/>
                <w:sz w:val="24"/>
                <w:szCs w:val="24"/>
              </w:rPr>
              <w:t>Show an understanding of their own feelings and those of others, and being to regulate their behaviour accordingly.</w:t>
            </w:r>
          </w:p>
          <w:p w14:paraId="74110683" w14:textId="77777777" w:rsidR="003C3BD4" w:rsidRPr="00841BF2" w:rsidRDefault="003C3BD4" w:rsidP="003C3BD4">
            <w:pPr>
              <w:pStyle w:val="ListParagraph"/>
              <w:widowControl/>
              <w:numPr>
                <w:ilvl w:val="0"/>
                <w:numId w:val="3"/>
              </w:numPr>
              <w:autoSpaceDE/>
              <w:autoSpaceDN/>
              <w:spacing w:after="160" w:line="259" w:lineRule="auto"/>
              <w:contextualSpacing/>
              <w:rPr>
                <w:rFonts w:asciiTheme="minorHAnsi" w:hAnsiTheme="minorHAnsi" w:cstheme="minorHAnsi"/>
                <w:sz w:val="24"/>
                <w:szCs w:val="24"/>
              </w:rPr>
            </w:pPr>
            <w:r w:rsidRPr="00841BF2">
              <w:rPr>
                <w:rFonts w:asciiTheme="minorHAnsi" w:hAnsiTheme="minorHAnsi" w:cstheme="minorHAnsi"/>
                <w:sz w:val="24"/>
                <w:szCs w:val="24"/>
              </w:rPr>
              <w:t>Set and work toward simple goals, being able to wait for what they want and control their immediate impulses when appropriate.</w:t>
            </w:r>
          </w:p>
          <w:p w14:paraId="4C33D87C" w14:textId="77777777" w:rsidR="003C3BD4" w:rsidRPr="00841BF2" w:rsidRDefault="003C3BD4" w:rsidP="003C3BD4">
            <w:pPr>
              <w:pStyle w:val="ListParagraph"/>
              <w:widowControl/>
              <w:numPr>
                <w:ilvl w:val="0"/>
                <w:numId w:val="3"/>
              </w:numPr>
              <w:autoSpaceDE/>
              <w:autoSpaceDN/>
              <w:spacing w:after="160" w:line="259" w:lineRule="auto"/>
              <w:contextualSpacing/>
              <w:rPr>
                <w:rFonts w:asciiTheme="minorHAnsi" w:hAnsiTheme="minorHAnsi" w:cstheme="minorHAnsi"/>
                <w:sz w:val="24"/>
                <w:szCs w:val="24"/>
              </w:rPr>
            </w:pPr>
            <w:r w:rsidRPr="00841BF2">
              <w:rPr>
                <w:rFonts w:asciiTheme="minorHAnsi" w:hAnsiTheme="minorHAnsi" w:cstheme="minorHAnsi"/>
                <w:sz w:val="24"/>
                <w:szCs w:val="24"/>
              </w:rPr>
              <w:t>Give focussed attention to what the teacher says, responding appropriately even when engaged in activity, and show an ability to follow instructions involving several ideas or actions.</w:t>
            </w:r>
          </w:p>
          <w:p w14:paraId="7C04E17D" w14:textId="77777777" w:rsidR="003C3BD4" w:rsidRPr="00841BF2" w:rsidRDefault="003C3BD4" w:rsidP="003C3BD4">
            <w:pPr>
              <w:rPr>
                <w:rFonts w:cstheme="minorHAnsi"/>
                <w:b/>
              </w:rPr>
            </w:pPr>
            <w:r w:rsidRPr="00841BF2">
              <w:rPr>
                <w:rFonts w:cstheme="minorHAnsi"/>
                <w:b/>
              </w:rPr>
              <w:t xml:space="preserve">Early Learning Goal: Managing Self </w:t>
            </w:r>
          </w:p>
          <w:p w14:paraId="624B6D72" w14:textId="77777777" w:rsidR="003C3BD4" w:rsidRPr="00841BF2" w:rsidRDefault="003C3BD4" w:rsidP="003C3BD4">
            <w:pPr>
              <w:pStyle w:val="ListParagraph"/>
              <w:widowControl/>
              <w:numPr>
                <w:ilvl w:val="0"/>
                <w:numId w:val="4"/>
              </w:numPr>
              <w:autoSpaceDE/>
              <w:autoSpaceDN/>
              <w:spacing w:after="160" w:line="259" w:lineRule="auto"/>
              <w:contextualSpacing/>
              <w:rPr>
                <w:rFonts w:asciiTheme="minorHAnsi" w:hAnsiTheme="minorHAnsi" w:cstheme="minorHAnsi"/>
                <w:b/>
                <w:sz w:val="24"/>
                <w:szCs w:val="24"/>
              </w:rPr>
            </w:pPr>
            <w:r w:rsidRPr="00841BF2">
              <w:rPr>
                <w:rFonts w:asciiTheme="minorHAnsi" w:hAnsiTheme="minorHAnsi" w:cstheme="minorHAnsi"/>
                <w:sz w:val="24"/>
                <w:szCs w:val="24"/>
              </w:rPr>
              <w:t>Be confident to try new activities and show independence, resilience and perseverance in the face of challenge.</w:t>
            </w:r>
          </w:p>
          <w:p w14:paraId="02B2A3FB" w14:textId="77777777" w:rsidR="003C3BD4" w:rsidRPr="00841BF2" w:rsidRDefault="003C3BD4" w:rsidP="003C3BD4">
            <w:pPr>
              <w:pStyle w:val="ListParagraph"/>
              <w:widowControl/>
              <w:numPr>
                <w:ilvl w:val="0"/>
                <w:numId w:val="4"/>
              </w:numPr>
              <w:autoSpaceDE/>
              <w:autoSpaceDN/>
              <w:spacing w:after="160" w:line="259" w:lineRule="auto"/>
              <w:contextualSpacing/>
              <w:rPr>
                <w:rFonts w:asciiTheme="minorHAnsi" w:hAnsiTheme="minorHAnsi" w:cstheme="minorHAnsi"/>
                <w:b/>
                <w:sz w:val="24"/>
                <w:szCs w:val="24"/>
              </w:rPr>
            </w:pPr>
            <w:r w:rsidRPr="00841BF2">
              <w:rPr>
                <w:rFonts w:asciiTheme="minorHAnsi" w:hAnsiTheme="minorHAnsi" w:cstheme="minorHAnsi"/>
                <w:sz w:val="24"/>
                <w:szCs w:val="24"/>
              </w:rPr>
              <w:t xml:space="preserve">Explain the reasons for rules, know right from wrong and try to behave accordingly. </w:t>
            </w:r>
          </w:p>
          <w:p w14:paraId="1A498770" w14:textId="77777777" w:rsidR="003C3BD4" w:rsidRPr="00841BF2" w:rsidRDefault="003C3BD4" w:rsidP="003C3BD4">
            <w:pPr>
              <w:pStyle w:val="ListParagraph"/>
              <w:widowControl/>
              <w:numPr>
                <w:ilvl w:val="0"/>
                <w:numId w:val="4"/>
              </w:numPr>
              <w:autoSpaceDE/>
              <w:autoSpaceDN/>
              <w:spacing w:after="160" w:line="259" w:lineRule="auto"/>
              <w:contextualSpacing/>
              <w:rPr>
                <w:rFonts w:asciiTheme="minorHAnsi" w:hAnsiTheme="minorHAnsi" w:cstheme="minorHAnsi"/>
                <w:b/>
                <w:sz w:val="24"/>
                <w:szCs w:val="24"/>
              </w:rPr>
            </w:pPr>
            <w:r w:rsidRPr="00841BF2">
              <w:rPr>
                <w:rFonts w:asciiTheme="minorHAnsi" w:hAnsiTheme="minorHAnsi" w:cstheme="minorHAnsi"/>
                <w:sz w:val="24"/>
                <w:szCs w:val="24"/>
              </w:rPr>
              <w:t>Manage their own basic hygiene and personal needs, including dressing, going to the toilet and understanding the importance of healthy food choices.</w:t>
            </w:r>
          </w:p>
          <w:p w14:paraId="11DD9076" w14:textId="77777777" w:rsidR="003C3BD4" w:rsidRPr="00841BF2" w:rsidRDefault="003C3BD4" w:rsidP="003C3BD4">
            <w:pPr>
              <w:rPr>
                <w:rFonts w:cstheme="minorHAnsi"/>
                <w:b/>
              </w:rPr>
            </w:pPr>
            <w:r w:rsidRPr="00841BF2">
              <w:rPr>
                <w:rFonts w:cstheme="minorHAnsi"/>
                <w:b/>
              </w:rPr>
              <w:t xml:space="preserve">Early Learning Goal: Building Relationships </w:t>
            </w:r>
          </w:p>
          <w:p w14:paraId="7BFBAEE5" w14:textId="77777777" w:rsidR="003C3BD4" w:rsidRPr="00841BF2" w:rsidRDefault="003C3BD4" w:rsidP="003C3BD4">
            <w:pPr>
              <w:pStyle w:val="ListParagraph"/>
              <w:widowControl/>
              <w:numPr>
                <w:ilvl w:val="0"/>
                <w:numId w:val="4"/>
              </w:numPr>
              <w:autoSpaceDE/>
              <w:autoSpaceDN/>
              <w:spacing w:after="160" w:line="259" w:lineRule="auto"/>
              <w:contextualSpacing/>
              <w:rPr>
                <w:rFonts w:asciiTheme="minorHAnsi" w:hAnsiTheme="minorHAnsi" w:cstheme="minorHAnsi"/>
                <w:b/>
                <w:sz w:val="24"/>
                <w:szCs w:val="24"/>
              </w:rPr>
            </w:pPr>
            <w:r w:rsidRPr="00841BF2">
              <w:rPr>
                <w:rFonts w:asciiTheme="minorHAnsi" w:hAnsiTheme="minorHAnsi" w:cstheme="minorHAnsi"/>
                <w:sz w:val="24"/>
                <w:szCs w:val="24"/>
              </w:rPr>
              <w:t>Work and play cooperatively and take turns with others.</w:t>
            </w:r>
          </w:p>
          <w:p w14:paraId="01717198" w14:textId="77777777" w:rsidR="003C3BD4" w:rsidRPr="00841BF2" w:rsidRDefault="003C3BD4" w:rsidP="003C3BD4">
            <w:pPr>
              <w:pStyle w:val="ListParagraph"/>
              <w:widowControl/>
              <w:numPr>
                <w:ilvl w:val="0"/>
                <w:numId w:val="4"/>
              </w:numPr>
              <w:autoSpaceDE/>
              <w:autoSpaceDN/>
              <w:spacing w:after="160" w:line="259" w:lineRule="auto"/>
              <w:contextualSpacing/>
              <w:rPr>
                <w:rFonts w:asciiTheme="minorHAnsi" w:hAnsiTheme="minorHAnsi" w:cstheme="minorHAnsi"/>
                <w:b/>
                <w:sz w:val="24"/>
                <w:szCs w:val="24"/>
              </w:rPr>
            </w:pPr>
            <w:r w:rsidRPr="00841BF2">
              <w:rPr>
                <w:rFonts w:asciiTheme="minorHAnsi" w:hAnsiTheme="minorHAnsi" w:cstheme="minorHAnsi"/>
                <w:sz w:val="24"/>
                <w:szCs w:val="24"/>
              </w:rPr>
              <w:t xml:space="preserve">Form positive attachments to adults and friendships with peers. </w:t>
            </w:r>
          </w:p>
          <w:p w14:paraId="781F84FE" w14:textId="77777777" w:rsidR="003C3BD4" w:rsidRPr="00841BF2" w:rsidRDefault="003C3BD4" w:rsidP="003C3BD4">
            <w:pPr>
              <w:pStyle w:val="ListParagraph"/>
              <w:widowControl/>
              <w:numPr>
                <w:ilvl w:val="0"/>
                <w:numId w:val="4"/>
              </w:numPr>
              <w:autoSpaceDE/>
              <w:autoSpaceDN/>
              <w:spacing w:after="160" w:line="259" w:lineRule="auto"/>
              <w:contextualSpacing/>
              <w:rPr>
                <w:rFonts w:asciiTheme="minorHAnsi" w:hAnsiTheme="minorHAnsi" w:cstheme="minorHAnsi"/>
                <w:b/>
                <w:sz w:val="24"/>
                <w:szCs w:val="24"/>
              </w:rPr>
            </w:pPr>
            <w:r w:rsidRPr="00841BF2">
              <w:rPr>
                <w:rFonts w:asciiTheme="minorHAnsi" w:hAnsiTheme="minorHAnsi" w:cstheme="minorHAnsi"/>
                <w:sz w:val="24"/>
                <w:szCs w:val="24"/>
              </w:rPr>
              <w:t>Show sensitivity to their own and to others’ needs.</w:t>
            </w:r>
          </w:p>
          <w:p w14:paraId="2B9CEC1B" w14:textId="77777777" w:rsidR="00D871AD" w:rsidRPr="00841BF2" w:rsidRDefault="00D871AD" w:rsidP="00D871AD">
            <w:pPr>
              <w:rPr>
                <w:rFonts w:cstheme="minorHAnsi"/>
                <w:b/>
                <w:bCs/>
                <w:color w:val="21242B"/>
                <w:shd w:val="clear" w:color="auto" w:fill="FFFFFF"/>
              </w:rPr>
            </w:pPr>
          </w:p>
          <w:p w14:paraId="167C5DBC" w14:textId="6B8D6D09" w:rsidR="00D871AD" w:rsidRPr="00841BF2" w:rsidRDefault="00D871AD" w:rsidP="00D871AD">
            <w:pPr>
              <w:rPr>
                <w:rFonts w:cstheme="minorHAnsi"/>
                <w:b/>
                <w:bCs/>
                <w:color w:val="21242B"/>
                <w:shd w:val="clear" w:color="auto" w:fill="FFFFFF"/>
              </w:rPr>
            </w:pPr>
            <w:r w:rsidRPr="00841BF2">
              <w:rPr>
                <w:rFonts w:cstheme="minorHAnsi"/>
                <w:b/>
                <w:bCs/>
                <w:color w:val="21242B"/>
                <w:shd w:val="clear" w:color="auto" w:fill="FFFFFF"/>
              </w:rPr>
              <w:t>Our Intent at Burnham Infants School</w:t>
            </w:r>
          </w:p>
          <w:p w14:paraId="6DB63683" w14:textId="4C057A61" w:rsidR="003C3BD4" w:rsidRPr="00841BF2" w:rsidRDefault="00D871AD" w:rsidP="00564269">
            <w:pPr>
              <w:pStyle w:val="NormalWeb"/>
              <w:spacing w:before="0" w:beforeAutospacing="0" w:after="0" w:afterAutospacing="0"/>
              <w:textAlignment w:val="top"/>
              <w:rPr>
                <w:rStyle w:val="Strong"/>
                <w:rFonts w:asciiTheme="minorHAnsi" w:eastAsia="Calibri" w:hAnsiTheme="minorHAnsi" w:cstheme="minorHAnsi"/>
                <w:b w:val="0"/>
                <w:bdr w:val="none" w:sz="0" w:space="0" w:color="auto" w:frame="1"/>
              </w:rPr>
            </w:pPr>
            <w:r w:rsidRPr="00841BF2">
              <w:rPr>
                <w:rFonts w:asciiTheme="minorHAnsi" w:hAnsiTheme="minorHAnsi" w:cstheme="minorHAnsi"/>
                <w:color w:val="21242B"/>
                <w:shd w:val="clear" w:color="auto" w:fill="FFFFFF"/>
              </w:rPr>
              <w:t xml:space="preserve"> </w:t>
            </w:r>
            <w:r w:rsidR="003C3BD4" w:rsidRPr="00841BF2">
              <w:rPr>
                <w:rFonts w:asciiTheme="minorHAnsi" w:hAnsiTheme="minorHAnsi" w:cstheme="minorHAnsi"/>
                <w:bdr w:val="none" w:sz="0" w:space="0" w:color="auto" w:frame="1"/>
              </w:rPr>
              <w:t>Our curriculum approach to PHSE reflects our ethos statement ‘Working Together Building Futures’ providing all our children rich opportunities to develop their knowledge and understanding of healthy relationships, personal development and valuing difference.</w:t>
            </w:r>
            <w:r w:rsidR="00564269" w:rsidRPr="00841BF2">
              <w:rPr>
                <w:rFonts w:asciiTheme="minorHAnsi" w:hAnsiTheme="minorHAnsi" w:cstheme="minorHAnsi"/>
                <w:bdr w:val="none" w:sz="0" w:space="0" w:color="auto" w:frame="1"/>
              </w:rPr>
              <w:t xml:space="preserve">  </w:t>
            </w:r>
            <w:r w:rsidR="003C3BD4" w:rsidRPr="00841BF2">
              <w:rPr>
                <w:rStyle w:val="Strong"/>
                <w:rFonts w:asciiTheme="minorHAnsi" w:eastAsia="Calibri" w:hAnsiTheme="minorHAnsi" w:cstheme="minorHAnsi"/>
                <w:b w:val="0"/>
                <w:bdr w:val="none" w:sz="0" w:space="0" w:color="auto" w:frame="1"/>
              </w:rPr>
              <w:t>When our children leave Burnham Infants, they do so with the knowledge, understanding and emotions to be able to play an active, positive and successful role in today’s diverse society. We want our children to have high aspirations, a belief in themselves and realise that anything is possible if they put their mind to it.  Our Relationships and Sex Education enables our children to learn how to be safe, and to understand and develop healthy relationships</w:t>
            </w:r>
            <w:r w:rsidR="00564269" w:rsidRPr="00841BF2">
              <w:rPr>
                <w:rStyle w:val="Strong"/>
                <w:rFonts w:asciiTheme="minorHAnsi" w:eastAsia="Calibri" w:hAnsiTheme="minorHAnsi" w:cstheme="minorHAnsi"/>
                <w:b w:val="0"/>
                <w:bdr w:val="none" w:sz="0" w:space="0" w:color="auto" w:frame="1"/>
              </w:rPr>
              <w:t xml:space="preserve">.  We know that it is imperative that we teach the skills to develop and foster good mental health and wellbeing across the whole school community so this has the highest priority in our curriculum. </w:t>
            </w:r>
          </w:p>
          <w:p w14:paraId="12ED4742" w14:textId="77777777" w:rsidR="00D871AD" w:rsidRPr="00841BF2" w:rsidRDefault="00D871AD">
            <w:pPr>
              <w:rPr>
                <w:rFonts w:cstheme="minorHAnsi"/>
              </w:rPr>
            </w:pPr>
          </w:p>
        </w:tc>
      </w:tr>
      <w:tr w:rsidR="00D871AD" w:rsidRPr="00841BF2" w14:paraId="0179CED2" w14:textId="77777777" w:rsidTr="00AC0CDC">
        <w:tc>
          <w:tcPr>
            <w:tcW w:w="21796" w:type="dxa"/>
          </w:tcPr>
          <w:p w14:paraId="7B6661CB" w14:textId="77777777" w:rsidR="0034458B" w:rsidRPr="00841BF2" w:rsidRDefault="0034458B" w:rsidP="0034458B">
            <w:pPr>
              <w:rPr>
                <w:rFonts w:cstheme="minorHAnsi"/>
                <w:b/>
                <w:bCs/>
              </w:rPr>
            </w:pPr>
            <w:r w:rsidRPr="00841BF2">
              <w:rPr>
                <w:rFonts w:cstheme="minorHAnsi"/>
                <w:b/>
                <w:bCs/>
              </w:rPr>
              <w:t>School Inspection Handbook January 2024</w:t>
            </w:r>
          </w:p>
          <w:p w14:paraId="6B2B9180" w14:textId="5B865620" w:rsidR="00D871AD" w:rsidRPr="00841BF2" w:rsidRDefault="0034458B" w:rsidP="00AC0CDC">
            <w:pPr>
              <w:rPr>
                <w:rFonts w:cstheme="minorHAnsi"/>
                <w:b/>
                <w:color w:val="21242B"/>
                <w:shd w:val="clear" w:color="auto" w:fill="FFFFFF"/>
              </w:rPr>
            </w:pPr>
            <w:r w:rsidRPr="00841BF2">
              <w:rPr>
                <w:rFonts w:cstheme="minorHAnsi"/>
              </w:rPr>
              <w:t xml:space="preserve">Teaching should not be taken to imply a ‘top down’ or formal way of working. It is a broad term which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information to plan children’s next steps in learning and monitor their progress. </w:t>
            </w:r>
          </w:p>
        </w:tc>
      </w:tr>
    </w:tbl>
    <w:p w14:paraId="6DA25C73" w14:textId="77777777" w:rsidR="00841BF2" w:rsidRDefault="00841BF2">
      <w:pPr>
        <w:rPr>
          <w:rFonts w:cstheme="minorHAnsi"/>
        </w:rPr>
      </w:pPr>
    </w:p>
    <w:p w14:paraId="08C197CD" w14:textId="77777777" w:rsidR="00841BF2" w:rsidRPr="00841BF2" w:rsidRDefault="00841BF2">
      <w:pPr>
        <w:rPr>
          <w:rFonts w:cstheme="minorHAnsi"/>
        </w:rPr>
      </w:pPr>
    </w:p>
    <w:tbl>
      <w:tblPr>
        <w:tblStyle w:val="TableGrid"/>
        <w:tblW w:w="21720" w:type="dxa"/>
        <w:tblInd w:w="108" w:type="dxa"/>
        <w:tblLook w:val="04A0" w:firstRow="1" w:lastRow="0" w:firstColumn="1" w:lastColumn="0" w:noHBand="0" w:noVBand="1"/>
      </w:tblPr>
      <w:tblGrid>
        <w:gridCol w:w="3169"/>
        <w:gridCol w:w="3807"/>
        <w:gridCol w:w="3386"/>
        <w:gridCol w:w="3787"/>
        <w:gridCol w:w="3386"/>
        <w:gridCol w:w="4185"/>
      </w:tblGrid>
      <w:tr w:rsidR="008F0546" w:rsidRPr="00841BF2" w14:paraId="7660F753" w14:textId="77777777" w:rsidTr="00AC0CDC">
        <w:trPr>
          <w:trHeight w:val="1179"/>
        </w:trPr>
        <w:tc>
          <w:tcPr>
            <w:tcW w:w="21720" w:type="dxa"/>
            <w:gridSpan w:val="6"/>
            <w:shd w:val="clear" w:color="auto" w:fill="BDD6EE" w:themeFill="accent5" w:themeFillTint="66"/>
          </w:tcPr>
          <w:p w14:paraId="7F9005F9" w14:textId="4300FAEB" w:rsidR="009B310A" w:rsidRPr="00841BF2" w:rsidRDefault="008F0546">
            <w:pPr>
              <w:rPr>
                <w:rFonts w:cstheme="minorHAnsi"/>
                <w:b/>
              </w:rPr>
            </w:pPr>
            <w:r w:rsidRPr="00841BF2">
              <w:rPr>
                <w:rFonts w:cstheme="minorHAnsi"/>
                <w:b/>
                <w:bCs/>
              </w:rPr>
              <w:t>Implementation:</w:t>
            </w:r>
            <w:r w:rsidRPr="00841BF2">
              <w:rPr>
                <w:rFonts w:cstheme="minorHAnsi"/>
                <w:b/>
              </w:rPr>
              <w:t xml:space="preserve"> </w:t>
            </w:r>
            <w:r w:rsidR="009B310A" w:rsidRPr="00841BF2">
              <w:rPr>
                <w:rFonts w:cstheme="minorHAnsi"/>
                <w:b/>
              </w:rPr>
              <w:t xml:space="preserve">Jigsaw PSHE Program   </w:t>
            </w:r>
          </w:p>
          <w:p w14:paraId="77C387A8" w14:textId="23383C82" w:rsidR="009B310A" w:rsidRPr="00841BF2" w:rsidRDefault="009B310A">
            <w:pPr>
              <w:rPr>
                <w:rFonts w:cstheme="minorHAnsi"/>
              </w:rPr>
            </w:pPr>
            <w:r w:rsidRPr="00841BF2">
              <w:rPr>
                <w:rFonts w:cstheme="minorHAnsi"/>
              </w:rPr>
              <w:t>For further detail how it will be taught see Jigsaw Planning Folder</w:t>
            </w:r>
          </w:p>
          <w:p w14:paraId="11AB5ECF" w14:textId="17A6DEF1" w:rsidR="008F0546" w:rsidRPr="00841BF2" w:rsidRDefault="008F0546">
            <w:pPr>
              <w:rPr>
                <w:rFonts w:cstheme="minorHAnsi"/>
                <w:sz w:val="20"/>
                <w:szCs w:val="20"/>
              </w:rPr>
            </w:pPr>
          </w:p>
        </w:tc>
      </w:tr>
      <w:tr w:rsidR="0034458B" w:rsidRPr="00841BF2" w14:paraId="5A1B287D" w14:textId="77777777" w:rsidTr="00AC0CDC">
        <w:trPr>
          <w:trHeight w:val="368"/>
        </w:trPr>
        <w:tc>
          <w:tcPr>
            <w:tcW w:w="3169" w:type="dxa"/>
          </w:tcPr>
          <w:p w14:paraId="125213C0" w14:textId="79B7C1B6" w:rsidR="0034458B" w:rsidRPr="00841BF2" w:rsidRDefault="00D30F9C">
            <w:pPr>
              <w:rPr>
                <w:rFonts w:cstheme="minorHAnsi"/>
                <w:sz w:val="20"/>
                <w:szCs w:val="20"/>
              </w:rPr>
            </w:pPr>
            <w:r w:rsidRPr="00841BF2">
              <w:rPr>
                <w:rFonts w:cstheme="minorHAnsi"/>
                <w:sz w:val="20"/>
                <w:szCs w:val="20"/>
              </w:rPr>
              <w:t>Term 1</w:t>
            </w:r>
          </w:p>
        </w:tc>
        <w:tc>
          <w:tcPr>
            <w:tcW w:w="3807" w:type="dxa"/>
          </w:tcPr>
          <w:p w14:paraId="71CC592E" w14:textId="198F5B28" w:rsidR="0034458B" w:rsidRPr="00841BF2" w:rsidRDefault="00D30F9C">
            <w:pPr>
              <w:rPr>
                <w:rFonts w:cstheme="minorHAnsi"/>
                <w:sz w:val="20"/>
                <w:szCs w:val="20"/>
              </w:rPr>
            </w:pPr>
            <w:r w:rsidRPr="00841BF2">
              <w:rPr>
                <w:rFonts w:cstheme="minorHAnsi"/>
                <w:sz w:val="20"/>
                <w:szCs w:val="20"/>
              </w:rPr>
              <w:t>Term 2</w:t>
            </w:r>
          </w:p>
        </w:tc>
        <w:tc>
          <w:tcPr>
            <w:tcW w:w="3386" w:type="dxa"/>
          </w:tcPr>
          <w:p w14:paraId="47862EE6" w14:textId="2BA8C08F" w:rsidR="0034458B" w:rsidRPr="00841BF2" w:rsidRDefault="00D30F9C">
            <w:pPr>
              <w:rPr>
                <w:rFonts w:cstheme="minorHAnsi"/>
                <w:sz w:val="20"/>
                <w:szCs w:val="20"/>
              </w:rPr>
            </w:pPr>
            <w:r w:rsidRPr="00841BF2">
              <w:rPr>
                <w:rFonts w:cstheme="minorHAnsi"/>
                <w:sz w:val="20"/>
                <w:szCs w:val="20"/>
              </w:rPr>
              <w:t>Term 3</w:t>
            </w:r>
          </w:p>
        </w:tc>
        <w:tc>
          <w:tcPr>
            <w:tcW w:w="3787" w:type="dxa"/>
          </w:tcPr>
          <w:p w14:paraId="01C20AB2" w14:textId="03EFFC2E" w:rsidR="0034458B" w:rsidRPr="00841BF2" w:rsidRDefault="00D30F9C">
            <w:pPr>
              <w:rPr>
                <w:rFonts w:cstheme="minorHAnsi"/>
                <w:sz w:val="20"/>
                <w:szCs w:val="20"/>
              </w:rPr>
            </w:pPr>
            <w:r w:rsidRPr="00841BF2">
              <w:rPr>
                <w:rFonts w:cstheme="minorHAnsi"/>
                <w:sz w:val="20"/>
                <w:szCs w:val="20"/>
              </w:rPr>
              <w:t>Term 4</w:t>
            </w:r>
          </w:p>
        </w:tc>
        <w:tc>
          <w:tcPr>
            <w:tcW w:w="3386" w:type="dxa"/>
          </w:tcPr>
          <w:p w14:paraId="0C20F9AD" w14:textId="28AA161A" w:rsidR="0034458B" w:rsidRPr="00841BF2" w:rsidRDefault="00D30F9C">
            <w:pPr>
              <w:rPr>
                <w:rFonts w:cstheme="minorHAnsi"/>
                <w:sz w:val="20"/>
                <w:szCs w:val="20"/>
              </w:rPr>
            </w:pPr>
            <w:r w:rsidRPr="00841BF2">
              <w:rPr>
                <w:rFonts w:cstheme="minorHAnsi"/>
                <w:sz w:val="20"/>
                <w:szCs w:val="20"/>
              </w:rPr>
              <w:t>Term 5</w:t>
            </w:r>
          </w:p>
        </w:tc>
        <w:tc>
          <w:tcPr>
            <w:tcW w:w="4185" w:type="dxa"/>
          </w:tcPr>
          <w:p w14:paraId="68171F5D" w14:textId="201EAF6D" w:rsidR="0034458B" w:rsidRPr="00841BF2" w:rsidRDefault="00D30F9C">
            <w:pPr>
              <w:rPr>
                <w:rFonts w:cstheme="minorHAnsi"/>
                <w:sz w:val="20"/>
                <w:szCs w:val="20"/>
              </w:rPr>
            </w:pPr>
            <w:r w:rsidRPr="00841BF2">
              <w:rPr>
                <w:rFonts w:cstheme="minorHAnsi"/>
                <w:sz w:val="20"/>
                <w:szCs w:val="20"/>
              </w:rPr>
              <w:t>Term 6</w:t>
            </w:r>
          </w:p>
        </w:tc>
      </w:tr>
      <w:tr w:rsidR="00D30F9C" w:rsidRPr="00841BF2" w14:paraId="20918A25" w14:textId="77777777" w:rsidTr="00AC0CDC">
        <w:trPr>
          <w:trHeight w:val="331"/>
        </w:trPr>
        <w:tc>
          <w:tcPr>
            <w:tcW w:w="21720" w:type="dxa"/>
            <w:gridSpan w:val="6"/>
          </w:tcPr>
          <w:p w14:paraId="117A6C18" w14:textId="100B44A0" w:rsidR="00D30F9C" w:rsidRPr="00841BF2" w:rsidRDefault="00D30F9C" w:rsidP="00D30F9C">
            <w:pPr>
              <w:jc w:val="center"/>
              <w:rPr>
                <w:rFonts w:cstheme="minorHAnsi"/>
                <w:sz w:val="20"/>
                <w:szCs w:val="20"/>
              </w:rPr>
            </w:pPr>
            <w:r w:rsidRPr="00841BF2">
              <w:rPr>
                <w:rFonts w:cstheme="minorHAnsi"/>
                <w:sz w:val="20"/>
                <w:szCs w:val="20"/>
              </w:rPr>
              <w:t>Intent</w:t>
            </w:r>
          </w:p>
        </w:tc>
      </w:tr>
      <w:tr w:rsidR="00D30F9C" w:rsidRPr="00841BF2" w14:paraId="297F5783" w14:textId="77777777" w:rsidTr="00AC0CDC">
        <w:trPr>
          <w:trHeight w:val="701"/>
        </w:trPr>
        <w:tc>
          <w:tcPr>
            <w:tcW w:w="3169" w:type="dxa"/>
          </w:tcPr>
          <w:p w14:paraId="2143BE35" w14:textId="77777777" w:rsidR="00D30F9C" w:rsidRPr="00841BF2" w:rsidRDefault="00D30F9C" w:rsidP="00D30F9C">
            <w:pPr>
              <w:jc w:val="center"/>
              <w:rPr>
                <w:rFonts w:cstheme="minorHAnsi"/>
                <w:sz w:val="20"/>
                <w:szCs w:val="20"/>
              </w:rPr>
            </w:pPr>
          </w:p>
          <w:p w14:paraId="0A6D747A" w14:textId="31816DCC" w:rsidR="00D30F9C" w:rsidRPr="00841BF2" w:rsidRDefault="001A35C5" w:rsidP="001A35C5">
            <w:pPr>
              <w:jc w:val="center"/>
              <w:rPr>
                <w:rFonts w:cstheme="minorHAnsi"/>
                <w:sz w:val="20"/>
                <w:szCs w:val="20"/>
              </w:rPr>
            </w:pPr>
            <w:r w:rsidRPr="00841BF2">
              <w:rPr>
                <w:rFonts w:cstheme="minorHAnsi"/>
                <w:sz w:val="20"/>
                <w:szCs w:val="20"/>
              </w:rPr>
              <w:t>Being Me in My World</w:t>
            </w:r>
          </w:p>
        </w:tc>
        <w:tc>
          <w:tcPr>
            <w:tcW w:w="3807" w:type="dxa"/>
          </w:tcPr>
          <w:p w14:paraId="6517BDDF" w14:textId="77777777" w:rsidR="00D30F9C" w:rsidRPr="00841BF2" w:rsidRDefault="00D30F9C" w:rsidP="00D30F9C">
            <w:pPr>
              <w:jc w:val="center"/>
              <w:rPr>
                <w:rFonts w:cstheme="minorHAnsi"/>
                <w:sz w:val="20"/>
                <w:szCs w:val="20"/>
              </w:rPr>
            </w:pPr>
          </w:p>
          <w:p w14:paraId="241A274A" w14:textId="5ADC024E" w:rsidR="00D30F9C" w:rsidRPr="00841BF2" w:rsidRDefault="00D30F9C" w:rsidP="00D30F9C">
            <w:pPr>
              <w:rPr>
                <w:rFonts w:cstheme="minorHAnsi"/>
                <w:sz w:val="20"/>
                <w:szCs w:val="20"/>
              </w:rPr>
            </w:pPr>
            <w:r w:rsidRPr="00841BF2">
              <w:rPr>
                <w:rFonts w:cstheme="minorHAnsi"/>
                <w:sz w:val="20"/>
                <w:szCs w:val="20"/>
              </w:rPr>
              <w:t>Celebrating Difference</w:t>
            </w:r>
          </w:p>
        </w:tc>
        <w:tc>
          <w:tcPr>
            <w:tcW w:w="3386" w:type="dxa"/>
          </w:tcPr>
          <w:p w14:paraId="45515290" w14:textId="77777777" w:rsidR="00D30F9C" w:rsidRPr="00841BF2" w:rsidRDefault="00D30F9C" w:rsidP="00D30F9C">
            <w:pPr>
              <w:jc w:val="center"/>
              <w:rPr>
                <w:rFonts w:cstheme="minorHAnsi"/>
                <w:sz w:val="20"/>
                <w:szCs w:val="20"/>
              </w:rPr>
            </w:pPr>
          </w:p>
          <w:p w14:paraId="1A6219DA" w14:textId="5BD92B30" w:rsidR="00D30F9C" w:rsidRPr="00841BF2" w:rsidRDefault="00D30F9C" w:rsidP="00D30F9C">
            <w:pPr>
              <w:rPr>
                <w:rFonts w:cstheme="minorHAnsi"/>
                <w:sz w:val="20"/>
                <w:szCs w:val="20"/>
              </w:rPr>
            </w:pPr>
            <w:r w:rsidRPr="00841BF2">
              <w:rPr>
                <w:rFonts w:cstheme="minorHAnsi"/>
                <w:sz w:val="20"/>
                <w:szCs w:val="20"/>
              </w:rPr>
              <w:t>Dreams and goals</w:t>
            </w:r>
          </w:p>
        </w:tc>
        <w:tc>
          <w:tcPr>
            <w:tcW w:w="3787" w:type="dxa"/>
          </w:tcPr>
          <w:p w14:paraId="355AB837" w14:textId="77777777" w:rsidR="00D30F9C" w:rsidRPr="00841BF2" w:rsidRDefault="00D30F9C" w:rsidP="00D30F9C">
            <w:pPr>
              <w:jc w:val="center"/>
              <w:rPr>
                <w:rFonts w:cstheme="minorHAnsi"/>
                <w:sz w:val="20"/>
                <w:szCs w:val="20"/>
              </w:rPr>
            </w:pPr>
          </w:p>
          <w:p w14:paraId="40867D1D" w14:textId="7459DF68" w:rsidR="00D30F9C" w:rsidRPr="00841BF2" w:rsidRDefault="00D30F9C" w:rsidP="00D30F9C">
            <w:pPr>
              <w:rPr>
                <w:rFonts w:cstheme="minorHAnsi"/>
                <w:sz w:val="20"/>
                <w:szCs w:val="20"/>
              </w:rPr>
            </w:pPr>
            <w:r w:rsidRPr="00841BF2">
              <w:rPr>
                <w:rFonts w:cstheme="minorHAnsi"/>
                <w:sz w:val="20"/>
                <w:szCs w:val="20"/>
              </w:rPr>
              <w:t xml:space="preserve">Healthy Me </w:t>
            </w:r>
          </w:p>
        </w:tc>
        <w:tc>
          <w:tcPr>
            <w:tcW w:w="3386" w:type="dxa"/>
          </w:tcPr>
          <w:p w14:paraId="36DC9949" w14:textId="77777777" w:rsidR="00D30F9C" w:rsidRPr="00841BF2" w:rsidRDefault="00D30F9C" w:rsidP="00D30F9C">
            <w:pPr>
              <w:jc w:val="center"/>
              <w:rPr>
                <w:rFonts w:cstheme="minorHAnsi"/>
                <w:sz w:val="20"/>
                <w:szCs w:val="20"/>
              </w:rPr>
            </w:pPr>
          </w:p>
          <w:p w14:paraId="027A8EDE" w14:textId="47F14CC7" w:rsidR="00D30F9C" w:rsidRPr="00841BF2" w:rsidRDefault="00D30F9C" w:rsidP="00D30F9C">
            <w:pPr>
              <w:rPr>
                <w:rFonts w:cstheme="minorHAnsi"/>
                <w:sz w:val="20"/>
                <w:szCs w:val="20"/>
              </w:rPr>
            </w:pPr>
            <w:r w:rsidRPr="00841BF2">
              <w:rPr>
                <w:rFonts w:cstheme="minorHAnsi"/>
                <w:sz w:val="20"/>
                <w:szCs w:val="20"/>
              </w:rPr>
              <w:t>Relationships</w:t>
            </w:r>
          </w:p>
        </w:tc>
        <w:tc>
          <w:tcPr>
            <w:tcW w:w="4185" w:type="dxa"/>
          </w:tcPr>
          <w:p w14:paraId="0F1B3E2B" w14:textId="77777777" w:rsidR="00D30F9C" w:rsidRPr="00841BF2" w:rsidRDefault="00D30F9C" w:rsidP="00D30F9C">
            <w:pPr>
              <w:jc w:val="center"/>
              <w:rPr>
                <w:rFonts w:cstheme="minorHAnsi"/>
                <w:sz w:val="20"/>
                <w:szCs w:val="20"/>
              </w:rPr>
            </w:pPr>
          </w:p>
          <w:p w14:paraId="32C77925" w14:textId="232CC33A" w:rsidR="00D30F9C" w:rsidRPr="00841BF2" w:rsidRDefault="00D30F9C" w:rsidP="00D30F9C">
            <w:pPr>
              <w:rPr>
                <w:rFonts w:cstheme="minorHAnsi"/>
                <w:sz w:val="20"/>
                <w:szCs w:val="20"/>
              </w:rPr>
            </w:pPr>
            <w:r w:rsidRPr="00841BF2">
              <w:rPr>
                <w:rFonts w:cstheme="minorHAnsi"/>
                <w:sz w:val="20"/>
                <w:szCs w:val="20"/>
              </w:rPr>
              <w:t>Changing Me</w:t>
            </w:r>
          </w:p>
        </w:tc>
      </w:tr>
      <w:tr w:rsidR="0034458B" w:rsidRPr="00841BF2" w14:paraId="7ADD3EA6" w14:textId="77777777" w:rsidTr="00AC0CDC">
        <w:trPr>
          <w:trHeight w:val="6280"/>
        </w:trPr>
        <w:tc>
          <w:tcPr>
            <w:tcW w:w="3169" w:type="dxa"/>
          </w:tcPr>
          <w:p w14:paraId="0743A317" w14:textId="77777777" w:rsidR="00D30F9C" w:rsidRPr="00841BF2" w:rsidRDefault="00D30F9C" w:rsidP="00D30F9C">
            <w:pPr>
              <w:rPr>
                <w:rFonts w:cstheme="minorHAnsi"/>
                <w:sz w:val="20"/>
                <w:szCs w:val="20"/>
              </w:rPr>
            </w:pPr>
            <w:r w:rsidRPr="00841BF2">
              <w:rPr>
                <w:rFonts w:cstheme="minorHAnsi"/>
                <w:sz w:val="20"/>
                <w:szCs w:val="20"/>
              </w:rPr>
              <w:t xml:space="preserve">In this unit, the children learn about how they have similarities and differences from their friends and how that is OK. </w:t>
            </w:r>
          </w:p>
          <w:p w14:paraId="48D4654C" w14:textId="77777777" w:rsidR="00D30F9C" w:rsidRPr="00841BF2" w:rsidRDefault="00D30F9C" w:rsidP="00D30F9C">
            <w:pPr>
              <w:rPr>
                <w:rFonts w:cstheme="minorHAnsi"/>
                <w:sz w:val="20"/>
                <w:szCs w:val="20"/>
              </w:rPr>
            </w:pPr>
          </w:p>
          <w:p w14:paraId="173EFA71" w14:textId="77777777" w:rsidR="00D30F9C" w:rsidRPr="00841BF2" w:rsidRDefault="00D30F9C" w:rsidP="00D30F9C">
            <w:pPr>
              <w:rPr>
                <w:rFonts w:cstheme="minorHAnsi"/>
                <w:sz w:val="20"/>
                <w:szCs w:val="20"/>
              </w:rPr>
            </w:pPr>
            <w:r w:rsidRPr="00841BF2">
              <w:rPr>
                <w:rFonts w:cstheme="minorHAnsi"/>
                <w:sz w:val="20"/>
                <w:szCs w:val="20"/>
              </w:rPr>
              <w:t xml:space="preserve">They begin working on recognising and managing their feelings, identifying different ones and the causes these can have. </w:t>
            </w:r>
          </w:p>
          <w:p w14:paraId="661A6EC1" w14:textId="77777777" w:rsidR="00D30F9C" w:rsidRPr="00841BF2" w:rsidRDefault="00D30F9C" w:rsidP="00D30F9C">
            <w:pPr>
              <w:rPr>
                <w:rFonts w:cstheme="minorHAnsi"/>
                <w:sz w:val="20"/>
                <w:szCs w:val="20"/>
              </w:rPr>
            </w:pPr>
          </w:p>
          <w:p w14:paraId="1F17DAAD" w14:textId="77777777" w:rsidR="00D30F9C" w:rsidRPr="00841BF2" w:rsidRDefault="00D30F9C" w:rsidP="00D30F9C">
            <w:pPr>
              <w:rPr>
                <w:rFonts w:cstheme="minorHAnsi"/>
                <w:sz w:val="20"/>
                <w:szCs w:val="20"/>
              </w:rPr>
            </w:pPr>
            <w:r w:rsidRPr="00841BF2">
              <w:rPr>
                <w:rFonts w:cstheme="minorHAnsi"/>
                <w:sz w:val="20"/>
                <w:szCs w:val="20"/>
              </w:rPr>
              <w:t xml:space="preserve">The children learn about working with others and why it is good to be kind and use gentle hands. </w:t>
            </w:r>
          </w:p>
          <w:p w14:paraId="712CDC49" w14:textId="77777777" w:rsidR="00D30F9C" w:rsidRPr="00841BF2" w:rsidRDefault="00D30F9C" w:rsidP="00D30F9C">
            <w:pPr>
              <w:rPr>
                <w:rFonts w:cstheme="minorHAnsi"/>
                <w:sz w:val="20"/>
                <w:szCs w:val="20"/>
              </w:rPr>
            </w:pPr>
          </w:p>
          <w:p w14:paraId="610BDA9F" w14:textId="77777777" w:rsidR="00D30F9C" w:rsidRPr="00841BF2" w:rsidRDefault="00D30F9C" w:rsidP="00D30F9C">
            <w:pPr>
              <w:rPr>
                <w:rFonts w:cstheme="minorHAnsi"/>
                <w:sz w:val="20"/>
                <w:szCs w:val="20"/>
              </w:rPr>
            </w:pPr>
            <w:r w:rsidRPr="00841BF2">
              <w:rPr>
                <w:rFonts w:cstheme="minorHAnsi"/>
                <w:sz w:val="20"/>
                <w:szCs w:val="20"/>
              </w:rPr>
              <w:t xml:space="preserve">They discuss children’s rights, especially linked to the right to learn and the right to play. </w:t>
            </w:r>
          </w:p>
          <w:p w14:paraId="1ECEFA94" w14:textId="77777777" w:rsidR="00D30F9C" w:rsidRPr="00841BF2" w:rsidRDefault="00D30F9C" w:rsidP="00D30F9C">
            <w:pPr>
              <w:rPr>
                <w:rFonts w:cstheme="minorHAnsi"/>
                <w:sz w:val="20"/>
                <w:szCs w:val="20"/>
              </w:rPr>
            </w:pPr>
          </w:p>
          <w:p w14:paraId="056FBA10" w14:textId="77777777" w:rsidR="00D30F9C" w:rsidRPr="00841BF2" w:rsidRDefault="00D30F9C" w:rsidP="00D30F9C">
            <w:pPr>
              <w:rPr>
                <w:rFonts w:cstheme="minorHAnsi"/>
                <w:sz w:val="20"/>
                <w:szCs w:val="20"/>
              </w:rPr>
            </w:pPr>
            <w:r w:rsidRPr="00841BF2">
              <w:rPr>
                <w:rFonts w:cstheme="minorHAnsi"/>
                <w:sz w:val="20"/>
                <w:szCs w:val="20"/>
              </w:rPr>
              <w:t>The children learn what it means to be responsible.</w:t>
            </w:r>
          </w:p>
          <w:p w14:paraId="2A41B76E" w14:textId="77777777" w:rsidR="00D30F9C" w:rsidRPr="00841BF2" w:rsidRDefault="00D30F9C" w:rsidP="00D30F9C">
            <w:pPr>
              <w:rPr>
                <w:rFonts w:cstheme="minorHAnsi"/>
                <w:sz w:val="20"/>
                <w:szCs w:val="20"/>
              </w:rPr>
            </w:pPr>
          </w:p>
          <w:p w14:paraId="3626B29B" w14:textId="77777777" w:rsidR="00D30F9C" w:rsidRPr="00841BF2" w:rsidRDefault="00D30F9C" w:rsidP="00D30F9C">
            <w:pPr>
              <w:rPr>
                <w:rFonts w:cstheme="minorHAnsi"/>
                <w:color w:val="0070C0"/>
                <w:sz w:val="20"/>
                <w:szCs w:val="20"/>
              </w:rPr>
            </w:pPr>
            <w:r w:rsidRPr="00841BF2">
              <w:rPr>
                <w:rFonts w:cstheme="minorHAnsi"/>
                <w:color w:val="0070C0"/>
                <w:sz w:val="20"/>
                <w:szCs w:val="20"/>
              </w:rPr>
              <w:t xml:space="preserve">Being a safe pedestrian. </w:t>
            </w:r>
          </w:p>
          <w:p w14:paraId="059EAE44" w14:textId="77777777" w:rsidR="00D30F9C" w:rsidRPr="00841BF2" w:rsidRDefault="00D30F9C" w:rsidP="00D30F9C">
            <w:pPr>
              <w:rPr>
                <w:rFonts w:cstheme="minorHAnsi"/>
                <w:color w:val="0070C0"/>
                <w:sz w:val="20"/>
                <w:szCs w:val="20"/>
              </w:rPr>
            </w:pPr>
          </w:p>
          <w:p w14:paraId="154D099E" w14:textId="2AB172CC" w:rsidR="0034458B" w:rsidRPr="00841BF2" w:rsidRDefault="00D30F9C">
            <w:pPr>
              <w:rPr>
                <w:rFonts w:cstheme="minorHAnsi"/>
                <w:color w:val="0070C0"/>
                <w:sz w:val="20"/>
                <w:szCs w:val="20"/>
              </w:rPr>
            </w:pPr>
            <w:r w:rsidRPr="00841BF2">
              <w:rPr>
                <w:rFonts w:cstheme="minorHAnsi"/>
                <w:color w:val="0070C0"/>
                <w:sz w:val="20"/>
                <w:szCs w:val="20"/>
              </w:rPr>
              <w:t>Play g</w:t>
            </w:r>
            <w:r w:rsidR="001A35C5" w:rsidRPr="00841BF2">
              <w:rPr>
                <w:rFonts w:cstheme="minorHAnsi"/>
                <w:color w:val="0070C0"/>
                <w:sz w:val="20"/>
                <w:szCs w:val="20"/>
              </w:rPr>
              <w:t xml:space="preserve">ames that involve turn taking. </w:t>
            </w:r>
          </w:p>
        </w:tc>
        <w:tc>
          <w:tcPr>
            <w:tcW w:w="3807" w:type="dxa"/>
          </w:tcPr>
          <w:p w14:paraId="330E917F"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In this unit, children are encouraged to think about things that they are good at whilst understanding that everyone is good at different things.</w:t>
            </w:r>
          </w:p>
          <w:p w14:paraId="50F0805D" w14:textId="77777777" w:rsidR="00D30F9C" w:rsidRPr="00841BF2" w:rsidRDefault="00D30F9C" w:rsidP="00D30F9C">
            <w:pPr>
              <w:pStyle w:val="TableParagraph"/>
              <w:rPr>
                <w:rFonts w:asciiTheme="minorHAnsi" w:hAnsiTheme="minorHAnsi" w:cstheme="minorHAnsi"/>
                <w:sz w:val="20"/>
                <w:szCs w:val="20"/>
              </w:rPr>
            </w:pPr>
          </w:p>
          <w:p w14:paraId="357957B6" w14:textId="77777777" w:rsidR="00D30F9C" w:rsidRPr="00841BF2" w:rsidRDefault="00D30F9C" w:rsidP="00D30F9C">
            <w:pPr>
              <w:rPr>
                <w:rFonts w:cstheme="minorHAnsi"/>
                <w:sz w:val="20"/>
                <w:szCs w:val="20"/>
              </w:rPr>
            </w:pPr>
            <w:r w:rsidRPr="00841BF2">
              <w:rPr>
                <w:rFonts w:cstheme="minorHAnsi"/>
                <w:sz w:val="20"/>
                <w:szCs w:val="20"/>
              </w:rPr>
              <w:t xml:space="preserve">They discuss being different and how that makes everyone special but also recognise that we are the same in some ways. </w:t>
            </w:r>
          </w:p>
          <w:p w14:paraId="0B26B87D" w14:textId="77777777" w:rsidR="00D30F9C" w:rsidRPr="00841BF2" w:rsidRDefault="00D30F9C" w:rsidP="00D30F9C">
            <w:pPr>
              <w:rPr>
                <w:rFonts w:cstheme="minorHAnsi"/>
                <w:sz w:val="20"/>
                <w:szCs w:val="20"/>
              </w:rPr>
            </w:pPr>
          </w:p>
          <w:p w14:paraId="67803EF1" w14:textId="77777777" w:rsidR="00D30F9C" w:rsidRPr="00841BF2" w:rsidRDefault="00D30F9C" w:rsidP="00D30F9C">
            <w:pPr>
              <w:rPr>
                <w:rFonts w:cstheme="minorHAnsi"/>
                <w:sz w:val="20"/>
                <w:szCs w:val="20"/>
              </w:rPr>
            </w:pPr>
            <w:r w:rsidRPr="00841BF2">
              <w:rPr>
                <w:rFonts w:cstheme="minorHAnsi"/>
                <w:sz w:val="20"/>
                <w:szCs w:val="20"/>
              </w:rPr>
              <w:t xml:space="preserve">The children share their experiences of their homes and are asked to explain why it is special to them. </w:t>
            </w:r>
          </w:p>
          <w:p w14:paraId="3DFB91D8" w14:textId="77777777" w:rsidR="00D30F9C" w:rsidRPr="00841BF2" w:rsidRDefault="00D30F9C" w:rsidP="00D30F9C">
            <w:pPr>
              <w:rPr>
                <w:rFonts w:cstheme="minorHAnsi"/>
                <w:sz w:val="20"/>
                <w:szCs w:val="20"/>
              </w:rPr>
            </w:pPr>
          </w:p>
          <w:p w14:paraId="7716F3B1" w14:textId="77777777" w:rsidR="00D30F9C" w:rsidRPr="00841BF2" w:rsidRDefault="00D30F9C" w:rsidP="00D30F9C">
            <w:pPr>
              <w:rPr>
                <w:rFonts w:cstheme="minorHAnsi"/>
              </w:rPr>
            </w:pPr>
            <w:r w:rsidRPr="00841BF2">
              <w:rPr>
                <w:rFonts w:cstheme="minorHAnsi"/>
                <w:sz w:val="20"/>
                <w:szCs w:val="20"/>
              </w:rPr>
              <w:t>They learn about friendship and how to be a kind friend and how to stand up for themselves if someone says or does something unkind to them.</w:t>
            </w:r>
          </w:p>
          <w:p w14:paraId="4776C1BF" w14:textId="77777777" w:rsidR="0034458B" w:rsidRPr="00841BF2" w:rsidRDefault="0034458B">
            <w:pPr>
              <w:rPr>
                <w:rFonts w:cstheme="minorHAnsi"/>
                <w:sz w:val="20"/>
                <w:szCs w:val="20"/>
              </w:rPr>
            </w:pPr>
          </w:p>
        </w:tc>
        <w:tc>
          <w:tcPr>
            <w:tcW w:w="3386" w:type="dxa"/>
          </w:tcPr>
          <w:p w14:paraId="4885E1CA"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In this unit, the children consider challenges and facing up to them.</w:t>
            </w:r>
          </w:p>
          <w:p w14:paraId="5333ED14" w14:textId="77777777" w:rsidR="00D30F9C" w:rsidRPr="00841BF2" w:rsidRDefault="00D30F9C" w:rsidP="00D30F9C">
            <w:pPr>
              <w:pStyle w:val="TableParagraph"/>
              <w:rPr>
                <w:rFonts w:asciiTheme="minorHAnsi" w:hAnsiTheme="minorHAnsi" w:cstheme="minorHAnsi"/>
                <w:sz w:val="20"/>
                <w:szCs w:val="20"/>
              </w:rPr>
            </w:pPr>
          </w:p>
          <w:p w14:paraId="0A1B0B49"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 xml:space="preserve">They discuss not giving up and trying until they have achieved their goal. </w:t>
            </w:r>
          </w:p>
          <w:p w14:paraId="4A8C9C07" w14:textId="77777777" w:rsidR="00D30F9C" w:rsidRPr="00841BF2" w:rsidRDefault="00D30F9C" w:rsidP="00D30F9C">
            <w:pPr>
              <w:pStyle w:val="TableParagraph"/>
              <w:rPr>
                <w:rFonts w:asciiTheme="minorHAnsi" w:hAnsiTheme="minorHAnsi" w:cstheme="minorHAnsi"/>
                <w:sz w:val="20"/>
                <w:szCs w:val="20"/>
              </w:rPr>
            </w:pPr>
          </w:p>
          <w:p w14:paraId="0F4A8E57"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 xml:space="preserve">The children are encouraged to think about jobs that they might like to have when they are older and are taught to associate what they learn now with being able to have the job they want. </w:t>
            </w:r>
          </w:p>
          <w:p w14:paraId="3A435242" w14:textId="77777777" w:rsidR="00D30F9C" w:rsidRPr="00841BF2" w:rsidRDefault="00D30F9C" w:rsidP="00D30F9C">
            <w:pPr>
              <w:pStyle w:val="TableParagraph"/>
              <w:rPr>
                <w:rFonts w:asciiTheme="minorHAnsi" w:hAnsiTheme="minorHAnsi" w:cstheme="minorHAnsi"/>
                <w:sz w:val="20"/>
                <w:szCs w:val="20"/>
              </w:rPr>
            </w:pPr>
          </w:p>
          <w:p w14:paraId="43B77FB9"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They also talk about achieving goals and the feelings linked to this.</w:t>
            </w:r>
          </w:p>
          <w:p w14:paraId="71ABBC90" w14:textId="77777777" w:rsidR="00D30F9C" w:rsidRPr="00841BF2" w:rsidRDefault="00D30F9C" w:rsidP="00D30F9C">
            <w:pPr>
              <w:pStyle w:val="TableParagraph"/>
              <w:rPr>
                <w:rFonts w:asciiTheme="minorHAnsi" w:hAnsiTheme="minorHAnsi" w:cstheme="minorHAnsi"/>
                <w:sz w:val="20"/>
                <w:szCs w:val="20"/>
              </w:rPr>
            </w:pPr>
          </w:p>
          <w:p w14:paraId="31F3A3F0" w14:textId="646DD0C7" w:rsidR="0034458B" w:rsidRPr="00841BF2" w:rsidRDefault="00D30F9C" w:rsidP="00D30F9C">
            <w:pPr>
              <w:rPr>
                <w:rFonts w:cstheme="minorHAnsi"/>
                <w:sz w:val="20"/>
                <w:szCs w:val="20"/>
              </w:rPr>
            </w:pPr>
            <w:r w:rsidRPr="00841BF2">
              <w:rPr>
                <w:rFonts w:cstheme="minorHAnsi"/>
                <w:color w:val="0070C0"/>
                <w:sz w:val="20"/>
                <w:szCs w:val="20"/>
              </w:rPr>
              <w:t>The importance of sensible amounts of screen time.</w:t>
            </w:r>
          </w:p>
        </w:tc>
        <w:tc>
          <w:tcPr>
            <w:tcW w:w="3787" w:type="dxa"/>
          </w:tcPr>
          <w:p w14:paraId="695B10B6" w14:textId="77777777" w:rsidR="00D30F9C" w:rsidRPr="00841BF2" w:rsidRDefault="00D30F9C" w:rsidP="00D30F9C">
            <w:pPr>
              <w:rPr>
                <w:rFonts w:cstheme="minorHAnsi"/>
                <w:sz w:val="20"/>
                <w:szCs w:val="20"/>
              </w:rPr>
            </w:pPr>
            <w:r w:rsidRPr="00841BF2">
              <w:rPr>
                <w:rFonts w:cstheme="minorHAnsi"/>
                <w:sz w:val="20"/>
                <w:szCs w:val="20"/>
              </w:rPr>
              <w:t xml:space="preserve">In this unit, children learn about their bodies: the names of some key parts as well as how to stay healthy. </w:t>
            </w:r>
          </w:p>
          <w:p w14:paraId="659D0981" w14:textId="77777777" w:rsidR="00D30F9C" w:rsidRPr="00841BF2" w:rsidRDefault="00D30F9C" w:rsidP="00D30F9C">
            <w:pPr>
              <w:rPr>
                <w:rFonts w:cstheme="minorHAnsi"/>
                <w:sz w:val="20"/>
                <w:szCs w:val="20"/>
              </w:rPr>
            </w:pPr>
          </w:p>
          <w:p w14:paraId="54828F93" w14:textId="77777777" w:rsidR="00D30F9C" w:rsidRPr="00841BF2" w:rsidRDefault="00D30F9C" w:rsidP="00D30F9C">
            <w:pPr>
              <w:rPr>
                <w:rFonts w:cstheme="minorHAnsi"/>
                <w:sz w:val="20"/>
                <w:szCs w:val="20"/>
              </w:rPr>
            </w:pPr>
            <w:r w:rsidRPr="00841BF2">
              <w:rPr>
                <w:rFonts w:cstheme="minorHAnsi"/>
                <w:sz w:val="20"/>
                <w:szCs w:val="20"/>
              </w:rPr>
              <w:t xml:space="preserve">They talk about food and that some foods are healthier than others. </w:t>
            </w:r>
          </w:p>
          <w:p w14:paraId="2FCAE1F4" w14:textId="77777777" w:rsidR="00D30F9C" w:rsidRPr="00841BF2" w:rsidRDefault="00D30F9C" w:rsidP="00D30F9C">
            <w:pPr>
              <w:rPr>
                <w:rFonts w:cstheme="minorHAnsi"/>
                <w:sz w:val="20"/>
                <w:szCs w:val="20"/>
              </w:rPr>
            </w:pPr>
          </w:p>
          <w:p w14:paraId="154B2888" w14:textId="77777777" w:rsidR="00D30F9C" w:rsidRPr="00841BF2" w:rsidRDefault="00D30F9C" w:rsidP="00D30F9C">
            <w:pPr>
              <w:rPr>
                <w:rFonts w:cstheme="minorHAnsi"/>
                <w:sz w:val="20"/>
                <w:szCs w:val="20"/>
              </w:rPr>
            </w:pPr>
            <w:r w:rsidRPr="00841BF2">
              <w:rPr>
                <w:rFonts w:cstheme="minorHAnsi"/>
                <w:sz w:val="20"/>
                <w:szCs w:val="20"/>
              </w:rPr>
              <w:t>They discuss the importance of sleep and what they can do to help themselves get to sleep.</w:t>
            </w:r>
          </w:p>
          <w:p w14:paraId="7F5EA98B" w14:textId="77777777" w:rsidR="00D30F9C" w:rsidRPr="00841BF2" w:rsidRDefault="00D30F9C" w:rsidP="00D30F9C">
            <w:pPr>
              <w:rPr>
                <w:rFonts w:cstheme="minorHAnsi"/>
                <w:sz w:val="20"/>
                <w:szCs w:val="20"/>
              </w:rPr>
            </w:pPr>
          </w:p>
          <w:p w14:paraId="6D9B25EA" w14:textId="77777777" w:rsidR="00D30F9C" w:rsidRPr="00841BF2" w:rsidRDefault="00D30F9C" w:rsidP="00D30F9C">
            <w:pPr>
              <w:rPr>
                <w:rFonts w:cstheme="minorHAnsi"/>
                <w:sz w:val="20"/>
                <w:szCs w:val="20"/>
              </w:rPr>
            </w:pPr>
            <w:r w:rsidRPr="00841BF2">
              <w:rPr>
                <w:rFonts w:cstheme="minorHAnsi"/>
                <w:sz w:val="20"/>
                <w:szCs w:val="20"/>
              </w:rPr>
              <w:t xml:space="preserve">They talk about hand washing and why it is important. </w:t>
            </w:r>
          </w:p>
          <w:p w14:paraId="740A7BEA" w14:textId="77777777" w:rsidR="00D30F9C" w:rsidRPr="00841BF2" w:rsidRDefault="00D30F9C" w:rsidP="00D30F9C">
            <w:pPr>
              <w:rPr>
                <w:rFonts w:cstheme="minorHAnsi"/>
                <w:sz w:val="20"/>
                <w:szCs w:val="20"/>
              </w:rPr>
            </w:pPr>
          </w:p>
          <w:p w14:paraId="5140AE3A" w14:textId="77777777" w:rsidR="00D30F9C" w:rsidRPr="00841BF2" w:rsidRDefault="00D30F9C" w:rsidP="00D30F9C">
            <w:pPr>
              <w:rPr>
                <w:rFonts w:cstheme="minorHAnsi"/>
                <w:sz w:val="20"/>
                <w:szCs w:val="20"/>
              </w:rPr>
            </w:pPr>
            <w:r w:rsidRPr="00841BF2">
              <w:rPr>
                <w:rFonts w:cstheme="minorHAnsi"/>
                <w:sz w:val="20"/>
                <w:szCs w:val="20"/>
              </w:rPr>
              <w:t>The class also discuss ‘stranger danger’ and what they should do if approached by someone they don’t know.</w:t>
            </w:r>
          </w:p>
          <w:p w14:paraId="3968C867" w14:textId="77777777" w:rsidR="00D30F9C" w:rsidRPr="00841BF2" w:rsidRDefault="00D30F9C" w:rsidP="00D30F9C">
            <w:pPr>
              <w:rPr>
                <w:rFonts w:cstheme="minorHAnsi"/>
                <w:sz w:val="20"/>
                <w:szCs w:val="20"/>
              </w:rPr>
            </w:pPr>
          </w:p>
          <w:p w14:paraId="6AE50913" w14:textId="03DCEF63" w:rsidR="0034458B" w:rsidRPr="00841BF2" w:rsidRDefault="00D30F9C" w:rsidP="00D30F9C">
            <w:pPr>
              <w:rPr>
                <w:rFonts w:cstheme="minorHAnsi"/>
                <w:sz w:val="20"/>
                <w:szCs w:val="20"/>
              </w:rPr>
            </w:pPr>
            <w:r w:rsidRPr="00841BF2">
              <w:rPr>
                <w:rFonts w:cstheme="minorHAnsi"/>
                <w:color w:val="0070C0"/>
                <w:sz w:val="20"/>
                <w:szCs w:val="20"/>
              </w:rPr>
              <w:t>The importance of oral health</w:t>
            </w:r>
          </w:p>
        </w:tc>
        <w:tc>
          <w:tcPr>
            <w:tcW w:w="3386" w:type="dxa"/>
          </w:tcPr>
          <w:p w14:paraId="14728E29" w14:textId="77777777" w:rsidR="00D30F9C" w:rsidRPr="00841BF2" w:rsidRDefault="00D30F9C" w:rsidP="00D30F9C">
            <w:pPr>
              <w:rPr>
                <w:rFonts w:cstheme="minorHAnsi"/>
                <w:sz w:val="20"/>
                <w:szCs w:val="20"/>
              </w:rPr>
            </w:pPr>
            <w:r w:rsidRPr="00841BF2">
              <w:rPr>
                <w:rFonts w:cstheme="minorHAnsi"/>
                <w:sz w:val="20"/>
                <w:szCs w:val="20"/>
              </w:rPr>
              <w:t xml:space="preserve">Children are introduced to the key relationships in their lives. </w:t>
            </w:r>
          </w:p>
          <w:p w14:paraId="09C4763E" w14:textId="77777777" w:rsidR="00D30F9C" w:rsidRPr="00841BF2" w:rsidRDefault="00D30F9C" w:rsidP="00D30F9C">
            <w:pPr>
              <w:rPr>
                <w:rFonts w:cstheme="minorHAnsi"/>
                <w:sz w:val="20"/>
                <w:szCs w:val="20"/>
              </w:rPr>
            </w:pPr>
          </w:p>
          <w:p w14:paraId="50F8D69B" w14:textId="77777777" w:rsidR="00D30F9C" w:rsidRPr="00841BF2" w:rsidRDefault="00D30F9C" w:rsidP="00D30F9C">
            <w:pPr>
              <w:rPr>
                <w:rFonts w:cstheme="minorHAnsi"/>
                <w:sz w:val="20"/>
                <w:szCs w:val="20"/>
              </w:rPr>
            </w:pPr>
            <w:r w:rsidRPr="00841BF2">
              <w:rPr>
                <w:rFonts w:cstheme="minorHAnsi"/>
                <w:sz w:val="20"/>
                <w:szCs w:val="20"/>
              </w:rPr>
              <w:t xml:space="preserve">They learn about families and the different roles people can have in a family. </w:t>
            </w:r>
          </w:p>
          <w:p w14:paraId="754DC6FB" w14:textId="77777777" w:rsidR="00D30F9C" w:rsidRPr="00841BF2" w:rsidRDefault="00D30F9C" w:rsidP="00D30F9C">
            <w:pPr>
              <w:rPr>
                <w:rFonts w:cstheme="minorHAnsi"/>
                <w:sz w:val="20"/>
                <w:szCs w:val="20"/>
              </w:rPr>
            </w:pPr>
          </w:p>
          <w:p w14:paraId="43D780BF" w14:textId="77777777" w:rsidR="00D30F9C" w:rsidRPr="00841BF2" w:rsidRDefault="00D30F9C" w:rsidP="00D30F9C">
            <w:pPr>
              <w:rPr>
                <w:rFonts w:cstheme="minorHAnsi"/>
                <w:sz w:val="20"/>
                <w:szCs w:val="20"/>
              </w:rPr>
            </w:pPr>
            <w:r w:rsidRPr="00841BF2">
              <w:rPr>
                <w:rFonts w:cstheme="minorHAnsi"/>
                <w:sz w:val="20"/>
                <w:szCs w:val="20"/>
              </w:rPr>
              <w:t xml:space="preserve">They explore the friendships they have and what makes a good friend. </w:t>
            </w:r>
          </w:p>
          <w:p w14:paraId="3D72F914" w14:textId="77777777" w:rsidR="00D30F9C" w:rsidRPr="00841BF2" w:rsidRDefault="00D30F9C" w:rsidP="00D30F9C">
            <w:pPr>
              <w:rPr>
                <w:rFonts w:cstheme="minorHAnsi"/>
                <w:sz w:val="20"/>
                <w:szCs w:val="20"/>
              </w:rPr>
            </w:pPr>
          </w:p>
          <w:p w14:paraId="7ECA37FF" w14:textId="77777777" w:rsidR="00D30F9C" w:rsidRPr="00841BF2" w:rsidRDefault="00D30F9C" w:rsidP="00D30F9C">
            <w:pPr>
              <w:rPr>
                <w:rFonts w:cstheme="minorHAnsi"/>
                <w:sz w:val="20"/>
                <w:szCs w:val="20"/>
              </w:rPr>
            </w:pPr>
            <w:r w:rsidRPr="00841BF2">
              <w:rPr>
                <w:rFonts w:cstheme="minorHAnsi"/>
                <w:sz w:val="20"/>
                <w:szCs w:val="20"/>
              </w:rPr>
              <w:t xml:space="preserve">They are introduced to simple strategies they can use to mend friendships. </w:t>
            </w:r>
          </w:p>
          <w:p w14:paraId="2ED339A2" w14:textId="77777777" w:rsidR="00D30F9C" w:rsidRPr="00841BF2" w:rsidRDefault="00D30F9C" w:rsidP="00D30F9C">
            <w:pPr>
              <w:rPr>
                <w:rFonts w:cstheme="minorHAnsi"/>
                <w:sz w:val="20"/>
                <w:szCs w:val="20"/>
              </w:rPr>
            </w:pPr>
          </w:p>
          <w:p w14:paraId="7856C966" w14:textId="77777777" w:rsidR="00D30F9C" w:rsidRPr="00841BF2" w:rsidRDefault="00D30F9C" w:rsidP="00D30F9C">
            <w:pPr>
              <w:rPr>
                <w:rFonts w:cstheme="minorHAnsi"/>
              </w:rPr>
            </w:pPr>
            <w:r w:rsidRPr="00841BF2">
              <w:rPr>
                <w:rFonts w:cstheme="minorHAnsi"/>
                <w:sz w:val="20"/>
                <w:szCs w:val="20"/>
              </w:rPr>
              <w:t>The children also practise ‘Calm Me’ and how they can use this when feeling upset or angry.</w:t>
            </w:r>
          </w:p>
          <w:p w14:paraId="6F9A0467" w14:textId="77777777" w:rsidR="0034458B" w:rsidRPr="00841BF2" w:rsidRDefault="0034458B">
            <w:pPr>
              <w:rPr>
                <w:rFonts w:cstheme="minorHAnsi"/>
                <w:sz w:val="20"/>
                <w:szCs w:val="20"/>
              </w:rPr>
            </w:pPr>
          </w:p>
        </w:tc>
        <w:tc>
          <w:tcPr>
            <w:tcW w:w="4185" w:type="dxa"/>
          </w:tcPr>
          <w:p w14:paraId="5D852697"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 xml:space="preserve">Children are encouraged to think about how they have changed from being a baby and what may change for them in the future. </w:t>
            </w:r>
          </w:p>
          <w:p w14:paraId="58265A60" w14:textId="77777777" w:rsidR="00D30F9C" w:rsidRPr="00841BF2" w:rsidRDefault="00D30F9C" w:rsidP="00D30F9C">
            <w:pPr>
              <w:pStyle w:val="TableParagraph"/>
              <w:rPr>
                <w:rFonts w:asciiTheme="minorHAnsi" w:hAnsiTheme="minorHAnsi" w:cstheme="minorHAnsi"/>
                <w:sz w:val="20"/>
                <w:szCs w:val="20"/>
              </w:rPr>
            </w:pPr>
          </w:p>
          <w:p w14:paraId="526607D0" w14:textId="77777777" w:rsidR="00D30F9C" w:rsidRPr="00841BF2" w:rsidRDefault="00D30F9C" w:rsidP="00D30F9C">
            <w:pPr>
              <w:pStyle w:val="TableParagraph"/>
              <w:rPr>
                <w:rFonts w:asciiTheme="minorHAnsi" w:hAnsiTheme="minorHAnsi" w:cstheme="minorHAnsi"/>
                <w:sz w:val="20"/>
                <w:szCs w:val="20"/>
              </w:rPr>
            </w:pPr>
            <w:r w:rsidRPr="00841BF2">
              <w:rPr>
                <w:rFonts w:asciiTheme="minorHAnsi" w:hAnsiTheme="minorHAnsi" w:cstheme="minorHAnsi"/>
                <w:sz w:val="20"/>
                <w:szCs w:val="20"/>
              </w:rPr>
              <w:t>They consolidate the</w:t>
            </w:r>
          </w:p>
          <w:p w14:paraId="2F46A8D4" w14:textId="77777777" w:rsidR="00D30F9C" w:rsidRPr="00841BF2" w:rsidRDefault="00D30F9C" w:rsidP="00D30F9C">
            <w:pPr>
              <w:rPr>
                <w:rFonts w:cstheme="minorHAnsi"/>
                <w:sz w:val="20"/>
                <w:szCs w:val="20"/>
              </w:rPr>
            </w:pPr>
            <w:r w:rsidRPr="00841BF2">
              <w:rPr>
                <w:rFonts w:cstheme="minorHAnsi"/>
                <w:sz w:val="20"/>
                <w:szCs w:val="20"/>
              </w:rPr>
              <w:t xml:space="preserve">names and functions of some of the main parts of the body and discuss how these have changed. </w:t>
            </w:r>
          </w:p>
          <w:p w14:paraId="44C7A6EE" w14:textId="77777777" w:rsidR="00D30F9C" w:rsidRPr="00841BF2" w:rsidRDefault="00D30F9C" w:rsidP="00D30F9C">
            <w:pPr>
              <w:rPr>
                <w:rFonts w:cstheme="minorHAnsi"/>
                <w:sz w:val="20"/>
                <w:szCs w:val="20"/>
              </w:rPr>
            </w:pPr>
          </w:p>
          <w:p w14:paraId="3A5BD11A" w14:textId="77777777" w:rsidR="00D30F9C" w:rsidRPr="00841BF2" w:rsidRDefault="00D30F9C" w:rsidP="00D30F9C">
            <w:pPr>
              <w:rPr>
                <w:rFonts w:cstheme="minorHAnsi"/>
                <w:sz w:val="20"/>
                <w:szCs w:val="20"/>
              </w:rPr>
            </w:pPr>
            <w:r w:rsidRPr="00841BF2">
              <w:rPr>
                <w:rFonts w:cstheme="minorHAnsi"/>
                <w:sz w:val="20"/>
                <w:szCs w:val="20"/>
              </w:rPr>
              <w:t xml:space="preserve">They learn that our bodies change in lots of different ways as we get older. </w:t>
            </w:r>
          </w:p>
          <w:p w14:paraId="6F71A7B6" w14:textId="77777777" w:rsidR="00D30F9C" w:rsidRPr="00841BF2" w:rsidRDefault="00D30F9C" w:rsidP="00D30F9C">
            <w:pPr>
              <w:rPr>
                <w:rFonts w:cstheme="minorHAnsi"/>
                <w:sz w:val="20"/>
                <w:szCs w:val="20"/>
              </w:rPr>
            </w:pPr>
          </w:p>
          <w:p w14:paraId="763BE614" w14:textId="77777777" w:rsidR="00D30F9C" w:rsidRPr="00841BF2" w:rsidRDefault="00D30F9C" w:rsidP="00D30F9C">
            <w:pPr>
              <w:rPr>
                <w:rFonts w:cstheme="minorHAnsi"/>
                <w:sz w:val="20"/>
                <w:szCs w:val="20"/>
              </w:rPr>
            </w:pPr>
            <w:r w:rsidRPr="00841BF2">
              <w:rPr>
                <w:rFonts w:cstheme="minorHAnsi"/>
                <w:sz w:val="20"/>
                <w:szCs w:val="20"/>
              </w:rPr>
              <w:t xml:space="preserve">Children understand that change can bring about positive and negative feelings, and that sharing these can help. </w:t>
            </w:r>
          </w:p>
          <w:p w14:paraId="72F67BEF" w14:textId="77777777" w:rsidR="00D30F9C" w:rsidRPr="00841BF2" w:rsidRDefault="00D30F9C" w:rsidP="00D30F9C">
            <w:pPr>
              <w:rPr>
                <w:rFonts w:cstheme="minorHAnsi"/>
                <w:sz w:val="20"/>
                <w:szCs w:val="20"/>
              </w:rPr>
            </w:pPr>
          </w:p>
          <w:p w14:paraId="02A7CFD8" w14:textId="74FD649A" w:rsidR="0034458B" w:rsidRPr="00841BF2" w:rsidRDefault="00D30F9C" w:rsidP="00D30F9C">
            <w:pPr>
              <w:rPr>
                <w:rFonts w:cstheme="minorHAnsi"/>
                <w:sz w:val="20"/>
                <w:szCs w:val="20"/>
              </w:rPr>
            </w:pPr>
            <w:r w:rsidRPr="00841BF2">
              <w:rPr>
                <w:rFonts w:cstheme="minorHAnsi"/>
                <w:sz w:val="20"/>
                <w:szCs w:val="20"/>
              </w:rPr>
              <w:t>They also consider the role that memories can have in managing change</w:t>
            </w:r>
          </w:p>
        </w:tc>
      </w:tr>
    </w:tbl>
    <w:p w14:paraId="7B26DA73" w14:textId="2BC05DFA" w:rsidR="001A35C5" w:rsidRDefault="001A35C5" w:rsidP="001A35C5">
      <w:pPr>
        <w:pStyle w:val="Footer"/>
        <w:ind w:right="360"/>
        <w:rPr>
          <w:rFonts w:cstheme="minorHAnsi"/>
          <w:sz w:val="24"/>
          <w:szCs w:val="24"/>
        </w:rPr>
      </w:pPr>
      <w:r w:rsidRPr="00841BF2">
        <w:rPr>
          <w:rFonts w:cstheme="minorHAnsi"/>
          <w:sz w:val="24"/>
          <w:szCs w:val="24"/>
        </w:rPr>
        <w:t>The blue text refers to learning detailed in the non-statutory guidance development matters or the Early Learning Goals that are not covered by Jigsaw.</w:t>
      </w:r>
    </w:p>
    <w:p w14:paraId="6F07904E" w14:textId="77777777" w:rsidR="00AC0CDC" w:rsidRDefault="00AC0CDC" w:rsidP="001A35C5">
      <w:pPr>
        <w:pStyle w:val="Footer"/>
        <w:ind w:right="360"/>
        <w:rPr>
          <w:rFonts w:cstheme="minorHAnsi"/>
          <w:sz w:val="24"/>
          <w:szCs w:val="24"/>
        </w:rPr>
      </w:pPr>
    </w:p>
    <w:p w14:paraId="1037FE85" w14:textId="77777777" w:rsidR="00AC0CDC" w:rsidRDefault="00AC0CDC" w:rsidP="001A35C5">
      <w:pPr>
        <w:pStyle w:val="Footer"/>
        <w:ind w:right="360"/>
        <w:rPr>
          <w:rFonts w:cstheme="minorHAnsi"/>
          <w:sz w:val="24"/>
          <w:szCs w:val="24"/>
        </w:rPr>
      </w:pPr>
    </w:p>
    <w:p w14:paraId="37143251" w14:textId="77777777" w:rsidR="00AC0CDC" w:rsidRPr="00841BF2" w:rsidRDefault="00AC0CDC" w:rsidP="00AC0CDC">
      <w:pPr>
        <w:rPr>
          <w:rFonts w:cstheme="minorHAnsi"/>
          <w:b/>
          <w:bCs/>
        </w:rPr>
      </w:pPr>
      <w:r w:rsidRPr="00841BF2">
        <w:rPr>
          <w:rFonts w:cstheme="minorHAnsi"/>
          <w:b/>
          <w:bCs/>
        </w:rPr>
        <w:t>Personal, social and emotional development matters observation checkpoints for 3 and 4-year-olds (useful for on-entry purposes)</w:t>
      </w:r>
    </w:p>
    <w:p w14:paraId="1CDB2FA9" w14:textId="77777777" w:rsidR="00AC0CDC" w:rsidRPr="00841BF2" w:rsidRDefault="00AC0CDC" w:rsidP="00AC0CDC">
      <w:pPr>
        <w:pStyle w:val="ListParagraph"/>
        <w:widowControl/>
        <w:numPr>
          <w:ilvl w:val="0"/>
          <w:numId w:val="5"/>
        </w:numPr>
        <w:adjustRightInd w:val="0"/>
        <w:spacing w:after="220" w:line="241" w:lineRule="atLeast"/>
        <w:contextualSpacing/>
        <w:rPr>
          <w:rFonts w:asciiTheme="minorHAnsi" w:hAnsiTheme="minorHAnsi" w:cstheme="minorHAnsi"/>
          <w:color w:val="000000"/>
          <w:sz w:val="24"/>
          <w:szCs w:val="24"/>
        </w:rPr>
      </w:pPr>
      <w:r w:rsidRPr="00841BF2">
        <w:rPr>
          <w:rFonts w:asciiTheme="minorHAnsi" w:hAnsiTheme="minorHAnsi" w:cstheme="minorHAnsi"/>
          <w:b/>
          <w:bCs/>
          <w:color w:val="000000"/>
          <w:sz w:val="24"/>
          <w:szCs w:val="24"/>
        </w:rPr>
        <w:t xml:space="preserve">Around the age of 3 </w:t>
      </w:r>
      <w:r w:rsidRPr="00841BF2">
        <w:rPr>
          <w:rFonts w:asciiTheme="minorHAnsi" w:hAnsiTheme="minorHAnsi" w:cstheme="minorHAnsi"/>
          <w:color w:val="000000"/>
          <w:sz w:val="24"/>
          <w:szCs w:val="24"/>
        </w:rPr>
        <w:t xml:space="preserve">Can the child sometimes manage to share or take turns with others, with adult guidance and understanding ‘yours’ and ‘mine’? </w:t>
      </w:r>
    </w:p>
    <w:p w14:paraId="1FC01EE5" w14:textId="77777777" w:rsidR="00AC0CDC" w:rsidRPr="00AC0CDC" w:rsidRDefault="00AC0CDC" w:rsidP="00AC0CDC">
      <w:pPr>
        <w:pStyle w:val="ListParagraph"/>
        <w:widowControl/>
        <w:numPr>
          <w:ilvl w:val="0"/>
          <w:numId w:val="5"/>
        </w:numPr>
        <w:adjustRightInd w:val="0"/>
        <w:spacing w:after="220" w:line="241" w:lineRule="atLeast"/>
        <w:contextualSpacing/>
        <w:rPr>
          <w:rFonts w:asciiTheme="minorHAnsi" w:hAnsiTheme="minorHAnsi" w:cstheme="minorHAnsi"/>
          <w:color w:val="000000"/>
          <w:sz w:val="24"/>
          <w:szCs w:val="24"/>
        </w:rPr>
      </w:pPr>
      <w:r w:rsidRPr="00AC0CDC">
        <w:rPr>
          <w:rFonts w:asciiTheme="minorHAnsi" w:hAnsiTheme="minorHAnsi" w:cstheme="minorHAnsi"/>
          <w:color w:val="000000"/>
          <w:sz w:val="24"/>
          <w:szCs w:val="24"/>
        </w:rPr>
        <w:t xml:space="preserve">Can the child settle to some activities for a while? </w:t>
      </w:r>
    </w:p>
    <w:p w14:paraId="286DE905" w14:textId="77777777" w:rsidR="00AC0CDC" w:rsidRPr="00841BF2" w:rsidRDefault="00AC0CDC" w:rsidP="00AC0CDC">
      <w:pPr>
        <w:pStyle w:val="ListParagraph"/>
        <w:widowControl/>
        <w:numPr>
          <w:ilvl w:val="0"/>
          <w:numId w:val="5"/>
        </w:numPr>
        <w:adjustRightInd w:val="0"/>
        <w:spacing w:after="220" w:line="241" w:lineRule="atLeast"/>
        <w:contextualSpacing/>
        <w:rPr>
          <w:rFonts w:asciiTheme="minorHAnsi" w:hAnsiTheme="minorHAnsi" w:cstheme="minorHAnsi"/>
          <w:color w:val="000000"/>
          <w:sz w:val="24"/>
          <w:szCs w:val="24"/>
        </w:rPr>
      </w:pPr>
      <w:r w:rsidRPr="00841BF2">
        <w:rPr>
          <w:rFonts w:asciiTheme="minorHAnsi" w:hAnsiTheme="minorHAnsi" w:cstheme="minorHAnsi"/>
          <w:b/>
          <w:bCs/>
          <w:color w:val="000000"/>
          <w:sz w:val="24"/>
          <w:szCs w:val="24"/>
        </w:rPr>
        <w:t xml:space="preserve">Around the age of 4 </w:t>
      </w:r>
      <w:r w:rsidRPr="00841BF2">
        <w:rPr>
          <w:rFonts w:asciiTheme="minorHAnsi" w:hAnsiTheme="minorHAnsi" w:cstheme="minorHAnsi"/>
          <w:color w:val="000000"/>
          <w:sz w:val="24"/>
          <w:szCs w:val="24"/>
        </w:rPr>
        <w:t xml:space="preserve">Does the child play alongside others or do they always want to play alone? </w:t>
      </w:r>
    </w:p>
    <w:p w14:paraId="1B9136A4" w14:textId="77777777" w:rsidR="00AC0CDC" w:rsidRPr="00841BF2" w:rsidRDefault="00AC0CDC" w:rsidP="00AC0CDC">
      <w:pPr>
        <w:pStyle w:val="ListParagraph"/>
        <w:widowControl/>
        <w:numPr>
          <w:ilvl w:val="0"/>
          <w:numId w:val="5"/>
        </w:numPr>
        <w:adjustRightInd w:val="0"/>
        <w:spacing w:after="220" w:line="241" w:lineRule="atLeast"/>
        <w:contextualSpacing/>
        <w:rPr>
          <w:rFonts w:asciiTheme="minorHAnsi" w:hAnsiTheme="minorHAnsi" w:cstheme="minorHAnsi"/>
          <w:color w:val="000000"/>
          <w:sz w:val="24"/>
          <w:szCs w:val="24"/>
        </w:rPr>
      </w:pPr>
      <w:r w:rsidRPr="00841BF2">
        <w:rPr>
          <w:rFonts w:asciiTheme="minorHAnsi" w:hAnsiTheme="minorHAnsi" w:cstheme="minorHAnsi"/>
          <w:color w:val="000000"/>
          <w:sz w:val="24"/>
          <w:szCs w:val="24"/>
        </w:rPr>
        <w:t xml:space="preserve">Does the child take part in pretend play (for example, being ‘mummy’ or ‘daddy’?) </w:t>
      </w:r>
    </w:p>
    <w:p w14:paraId="2CE9F28B" w14:textId="77777777" w:rsidR="00AC0CDC" w:rsidRPr="00841BF2" w:rsidRDefault="00AC0CDC" w:rsidP="00AC0CDC">
      <w:pPr>
        <w:pStyle w:val="ListParagraph"/>
        <w:widowControl/>
        <w:numPr>
          <w:ilvl w:val="0"/>
          <w:numId w:val="5"/>
        </w:numPr>
        <w:adjustRightInd w:val="0"/>
        <w:spacing w:after="220" w:line="241" w:lineRule="atLeast"/>
        <w:contextualSpacing/>
        <w:rPr>
          <w:rFonts w:asciiTheme="minorHAnsi" w:hAnsiTheme="minorHAnsi" w:cstheme="minorHAnsi"/>
          <w:color w:val="000000"/>
          <w:sz w:val="24"/>
          <w:szCs w:val="24"/>
        </w:rPr>
      </w:pPr>
      <w:r w:rsidRPr="00841BF2">
        <w:rPr>
          <w:rFonts w:asciiTheme="minorHAnsi" w:hAnsiTheme="minorHAnsi" w:cstheme="minorHAnsi"/>
          <w:color w:val="000000"/>
          <w:sz w:val="24"/>
          <w:szCs w:val="24"/>
        </w:rPr>
        <w:t xml:space="preserve">Does the child take part in other pretend play with different roles – being the Gruffalo, for example? Can the child generally negotiate solutions to conflicts in their play? </w:t>
      </w:r>
    </w:p>
    <w:p w14:paraId="260A847B" w14:textId="77777777" w:rsidR="00AC0CDC" w:rsidRPr="00AC0CDC" w:rsidRDefault="00AC0CDC" w:rsidP="00AC0CDC">
      <w:pPr>
        <w:pStyle w:val="ListParagraph"/>
        <w:widowControl/>
        <w:numPr>
          <w:ilvl w:val="0"/>
          <w:numId w:val="5"/>
        </w:numPr>
        <w:autoSpaceDE/>
        <w:autoSpaceDN/>
        <w:spacing w:after="160" w:line="259" w:lineRule="auto"/>
        <w:contextualSpacing/>
        <w:rPr>
          <w:rFonts w:asciiTheme="minorHAnsi" w:hAnsiTheme="minorHAnsi" w:cstheme="minorHAnsi"/>
          <w:b/>
          <w:bCs/>
          <w:sz w:val="24"/>
          <w:szCs w:val="24"/>
        </w:rPr>
      </w:pPr>
      <w:r w:rsidRPr="00AC0CDC">
        <w:rPr>
          <w:rFonts w:asciiTheme="minorHAnsi" w:hAnsiTheme="minorHAnsi" w:cstheme="minorHAnsi"/>
          <w:b/>
          <w:bCs/>
          <w:color w:val="000000"/>
          <w:sz w:val="24"/>
          <w:szCs w:val="24"/>
        </w:rPr>
        <w:t xml:space="preserve">Note: </w:t>
      </w:r>
      <w:r w:rsidRPr="00AC0CDC">
        <w:rPr>
          <w:rFonts w:asciiTheme="minorHAnsi" w:hAnsiTheme="minorHAnsi" w:cstheme="minorHAnsi"/>
          <w:color w:val="000000"/>
          <w:sz w:val="24"/>
          <w:szCs w:val="24"/>
        </w:rPr>
        <w:t xml:space="preserve">watch out for children who seem worried, sad or angry for much of the time, children who seem to flit from one thing to the next or children who seem to stay for over-long periods doing the same thing, and become distressed if they are encouraged to do something different. You will need to work closely with parents and other agencies to find out more about these developmental difficulties. </w:t>
      </w:r>
    </w:p>
    <w:p w14:paraId="7C892F2F" w14:textId="77777777" w:rsidR="00AC0CDC" w:rsidRPr="00841BF2" w:rsidRDefault="00AC0CDC" w:rsidP="00AC0CDC">
      <w:pPr>
        <w:pStyle w:val="ListParagraph"/>
        <w:widowControl/>
        <w:numPr>
          <w:ilvl w:val="0"/>
          <w:numId w:val="5"/>
        </w:numPr>
        <w:adjustRightInd w:val="0"/>
        <w:spacing w:after="220" w:line="241" w:lineRule="atLeast"/>
        <w:contextualSpacing/>
        <w:rPr>
          <w:rFonts w:asciiTheme="minorHAnsi" w:hAnsiTheme="minorHAnsi" w:cstheme="minorHAnsi"/>
          <w:color w:val="000000"/>
          <w:sz w:val="24"/>
          <w:szCs w:val="24"/>
        </w:rPr>
      </w:pPr>
      <w:r w:rsidRPr="00841BF2">
        <w:rPr>
          <w:rFonts w:asciiTheme="minorHAnsi" w:hAnsiTheme="minorHAnsi" w:cstheme="minorHAnsi"/>
          <w:b/>
          <w:bCs/>
          <w:color w:val="000000"/>
          <w:sz w:val="24"/>
          <w:szCs w:val="24"/>
        </w:rPr>
        <w:t>Look out</w:t>
      </w:r>
      <w:r w:rsidRPr="00841BF2">
        <w:rPr>
          <w:rFonts w:asciiTheme="minorHAnsi" w:hAnsiTheme="minorHAnsi" w:cstheme="minorHAnsi"/>
          <w:color w:val="000000"/>
          <w:sz w:val="24"/>
          <w:szCs w:val="24"/>
        </w:rPr>
        <w:t xml:space="preserve"> for children who appear to be overweight or to have poor dental health, where this has not been picked up and acted on at an earlier health check. Discuss this sensitively with parents and involve the child’s health visitor. Adapt activities to suit their particular needs, so all children feel confident to move and take part in physical play. </w:t>
      </w:r>
    </w:p>
    <w:p w14:paraId="35E4095F" w14:textId="77777777" w:rsidR="00AC0CDC" w:rsidRPr="00841BF2" w:rsidRDefault="00AC0CDC" w:rsidP="00AC0CDC">
      <w:pPr>
        <w:pStyle w:val="ListParagraph"/>
        <w:widowControl/>
        <w:numPr>
          <w:ilvl w:val="0"/>
          <w:numId w:val="5"/>
        </w:numPr>
        <w:autoSpaceDE/>
        <w:autoSpaceDN/>
        <w:spacing w:after="160" w:line="259" w:lineRule="auto"/>
        <w:contextualSpacing/>
        <w:rPr>
          <w:rFonts w:asciiTheme="minorHAnsi" w:hAnsiTheme="minorHAnsi" w:cstheme="minorHAnsi"/>
          <w:color w:val="000000"/>
          <w:sz w:val="24"/>
          <w:szCs w:val="24"/>
        </w:rPr>
      </w:pPr>
      <w:r w:rsidRPr="00841BF2">
        <w:rPr>
          <w:rFonts w:asciiTheme="minorHAnsi" w:hAnsiTheme="minorHAnsi" w:cstheme="minorHAnsi"/>
          <w:color w:val="000000"/>
          <w:sz w:val="24"/>
          <w:szCs w:val="24"/>
        </w:rPr>
        <w:t xml:space="preserve">Most, but not all, children are reliably dry during the day </w:t>
      </w:r>
      <w:r w:rsidRPr="00841BF2">
        <w:rPr>
          <w:rFonts w:asciiTheme="minorHAnsi" w:hAnsiTheme="minorHAnsi" w:cstheme="minorHAnsi"/>
          <w:b/>
          <w:bCs/>
          <w:color w:val="000000"/>
          <w:sz w:val="24"/>
          <w:szCs w:val="24"/>
        </w:rPr>
        <w:t>by the age of 4.</w:t>
      </w:r>
      <w:r w:rsidRPr="00841BF2">
        <w:rPr>
          <w:rFonts w:asciiTheme="minorHAnsi" w:hAnsiTheme="minorHAnsi" w:cstheme="minorHAnsi"/>
          <w:color w:val="000000"/>
          <w:sz w:val="24"/>
          <w:szCs w:val="24"/>
        </w:rPr>
        <w:t xml:space="preserve"> Support children who are struggling with toilet training, in partnership with their parents. Seek medical advice, if necessary, from a health visitor or GP. </w:t>
      </w:r>
    </w:p>
    <w:p w14:paraId="786298D1" w14:textId="77777777" w:rsidR="00AC0CDC" w:rsidRDefault="00AC0CDC" w:rsidP="001A35C5">
      <w:pPr>
        <w:pStyle w:val="Footer"/>
        <w:ind w:right="360"/>
        <w:rPr>
          <w:rFonts w:cstheme="minorHAnsi"/>
          <w:sz w:val="24"/>
          <w:szCs w:val="24"/>
        </w:rPr>
      </w:pPr>
    </w:p>
    <w:p w14:paraId="798D8E65" w14:textId="77777777" w:rsidR="00AC0CDC" w:rsidRDefault="00AC0CDC" w:rsidP="001A35C5">
      <w:pPr>
        <w:pStyle w:val="Footer"/>
        <w:ind w:right="360"/>
        <w:rPr>
          <w:rFonts w:cstheme="minorHAnsi"/>
          <w:sz w:val="24"/>
          <w:szCs w:val="24"/>
        </w:rPr>
      </w:pPr>
    </w:p>
    <w:p w14:paraId="36C614D6" w14:textId="77777777" w:rsidR="00AC0CDC" w:rsidRPr="00841BF2" w:rsidRDefault="00AC0CDC" w:rsidP="001A35C5">
      <w:pPr>
        <w:pStyle w:val="Footer"/>
        <w:ind w:right="360"/>
        <w:rPr>
          <w:rFonts w:cstheme="minorHAnsi"/>
          <w:sz w:val="24"/>
          <w:szCs w:val="24"/>
        </w:rPr>
      </w:pPr>
    </w:p>
    <w:p w14:paraId="1C976B23" w14:textId="2D3FC90E" w:rsidR="001A35C5" w:rsidRPr="00841BF2" w:rsidRDefault="001A35C5" w:rsidP="001A35C5">
      <w:pPr>
        <w:pStyle w:val="Footer"/>
        <w:ind w:right="360"/>
        <w:rPr>
          <w:rFonts w:cstheme="minorHAnsi"/>
          <w:sz w:val="24"/>
          <w:szCs w:val="24"/>
        </w:rPr>
      </w:pPr>
    </w:p>
    <w:tbl>
      <w:tblPr>
        <w:tblStyle w:val="TableGrid"/>
        <w:tblW w:w="0" w:type="auto"/>
        <w:tblLook w:val="04A0" w:firstRow="1" w:lastRow="0" w:firstColumn="1" w:lastColumn="0" w:noHBand="0" w:noVBand="1"/>
      </w:tblPr>
      <w:tblGrid>
        <w:gridCol w:w="3635"/>
        <w:gridCol w:w="3635"/>
        <w:gridCol w:w="3635"/>
        <w:gridCol w:w="3635"/>
        <w:gridCol w:w="3637"/>
        <w:gridCol w:w="3637"/>
      </w:tblGrid>
      <w:tr w:rsidR="001A35C5" w:rsidRPr="00841BF2" w14:paraId="627A5971" w14:textId="77777777" w:rsidTr="00AC0CDC">
        <w:trPr>
          <w:trHeight w:val="309"/>
        </w:trPr>
        <w:tc>
          <w:tcPr>
            <w:tcW w:w="3635" w:type="dxa"/>
          </w:tcPr>
          <w:p w14:paraId="12267BA8" w14:textId="54672198" w:rsidR="001A35C5" w:rsidRPr="00841BF2" w:rsidRDefault="001A35C5">
            <w:pPr>
              <w:rPr>
                <w:rFonts w:cstheme="minorHAnsi"/>
              </w:rPr>
            </w:pPr>
            <w:r w:rsidRPr="00841BF2">
              <w:rPr>
                <w:rFonts w:cstheme="minorHAnsi"/>
              </w:rPr>
              <w:lastRenderedPageBreak/>
              <w:t>Term 1</w:t>
            </w:r>
          </w:p>
        </w:tc>
        <w:tc>
          <w:tcPr>
            <w:tcW w:w="3635" w:type="dxa"/>
          </w:tcPr>
          <w:p w14:paraId="696299D8" w14:textId="13809598" w:rsidR="001A35C5" w:rsidRPr="00841BF2" w:rsidRDefault="001A35C5">
            <w:pPr>
              <w:rPr>
                <w:rFonts w:cstheme="minorHAnsi"/>
              </w:rPr>
            </w:pPr>
            <w:r w:rsidRPr="00841BF2">
              <w:rPr>
                <w:rFonts w:cstheme="minorHAnsi"/>
              </w:rPr>
              <w:t>Term 2</w:t>
            </w:r>
          </w:p>
        </w:tc>
        <w:tc>
          <w:tcPr>
            <w:tcW w:w="3635" w:type="dxa"/>
          </w:tcPr>
          <w:p w14:paraId="06B4EE0E" w14:textId="46F7A5BC" w:rsidR="001A35C5" w:rsidRPr="00841BF2" w:rsidRDefault="001A35C5">
            <w:pPr>
              <w:rPr>
                <w:rFonts w:cstheme="minorHAnsi"/>
              </w:rPr>
            </w:pPr>
            <w:r w:rsidRPr="00841BF2">
              <w:rPr>
                <w:rFonts w:cstheme="minorHAnsi"/>
              </w:rPr>
              <w:t>Term 3</w:t>
            </w:r>
          </w:p>
        </w:tc>
        <w:tc>
          <w:tcPr>
            <w:tcW w:w="3635" w:type="dxa"/>
          </w:tcPr>
          <w:p w14:paraId="661D48DB" w14:textId="259DFC02" w:rsidR="001A35C5" w:rsidRPr="00841BF2" w:rsidRDefault="001A35C5">
            <w:pPr>
              <w:rPr>
                <w:rFonts w:cstheme="minorHAnsi"/>
              </w:rPr>
            </w:pPr>
            <w:r w:rsidRPr="00841BF2">
              <w:rPr>
                <w:rFonts w:cstheme="minorHAnsi"/>
              </w:rPr>
              <w:t>Term 4</w:t>
            </w:r>
          </w:p>
        </w:tc>
        <w:tc>
          <w:tcPr>
            <w:tcW w:w="3637" w:type="dxa"/>
          </w:tcPr>
          <w:p w14:paraId="0C80D520" w14:textId="38D9A2FB" w:rsidR="001A35C5" w:rsidRPr="00841BF2" w:rsidRDefault="001A35C5">
            <w:pPr>
              <w:rPr>
                <w:rFonts w:cstheme="minorHAnsi"/>
              </w:rPr>
            </w:pPr>
            <w:r w:rsidRPr="00841BF2">
              <w:rPr>
                <w:rFonts w:cstheme="minorHAnsi"/>
              </w:rPr>
              <w:t>Term 5</w:t>
            </w:r>
          </w:p>
        </w:tc>
        <w:tc>
          <w:tcPr>
            <w:tcW w:w="3637" w:type="dxa"/>
          </w:tcPr>
          <w:p w14:paraId="457CDEC1" w14:textId="104E5140" w:rsidR="001A35C5" w:rsidRPr="00841BF2" w:rsidRDefault="001A35C5">
            <w:pPr>
              <w:rPr>
                <w:rFonts w:cstheme="minorHAnsi"/>
              </w:rPr>
            </w:pPr>
            <w:r w:rsidRPr="00841BF2">
              <w:rPr>
                <w:rFonts w:cstheme="minorHAnsi"/>
              </w:rPr>
              <w:t>Term 6</w:t>
            </w:r>
          </w:p>
        </w:tc>
      </w:tr>
      <w:tr w:rsidR="001A35C5" w:rsidRPr="00841BF2" w14:paraId="5A77CC9E" w14:textId="77777777" w:rsidTr="00AC0CDC">
        <w:trPr>
          <w:trHeight w:val="647"/>
        </w:trPr>
        <w:tc>
          <w:tcPr>
            <w:tcW w:w="21814" w:type="dxa"/>
            <w:gridSpan w:val="6"/>
          </w:tcPr>
          <w:p w14:paraId="6A5184F9" w14:textId="77777777" w:rsidR="001A35C5" w:rsidRPr="00841BF2" w:rsidRDefault="001A35C5" w:rsidP="001A35C5">
            <w:pPr>
              <w:pStyle w:val="Footer"/>
              <w:rPr>
                <w:rFonts w:cstheme="minorHAnsi"/>
                <w:sz w:val="24"/>
                <w:szCs w:val="24"/>
              </w:rPr>
            </w:pPr>
            <w:r w:rsidRPr="00841BF2">
              <w:rPr>
                <w:rFonts w:cstheme="minorHAnsi"/>
                <w:sz w:val="24"/>
                <w:szCs w:val="24"/>
              </w:rPr>
              <w:t xml:space="preserve">Each Jigsaw theme has recommended children’s books that will be read as part of the personal, social and emotional development curriculum. </w:t>
            </w:r>
          </w:p>
          <w:p w14:paraId="7482D6D0" w14:textId="77777777" w:rsidR="001A35C5" w:rsidRPr="00841BF2" w:rsidRDefault="001A35C5">
            <w:pPr>
              <w:rPr>
                <w:rFonts w:cstheme="minorHAnsi"/>
              </w:rPr>
            </w:pPr>
          </w:p>
        </w:tc>
      </w:tr>
      <w:tr w:rsidR="001A35C5" w:rsidRPr="00841BF2" w14:paraId="7E181365" w14:textId="77777777" w:rsidTr="00AC0CDC">
        <w:trPr>
          <w:trHeight w:val="647"/>
        </w:trPr>
        <w:tc>
          <w:tcPr>
            <w:tcW w:w="3635" w:type="dxa"/>
          </w:tcPr>
          <w:p w14:paraId="5583C26D" w14:textId="77777777" w:rsidR="001A35C5" w:rsidRPr="00841BF2" w:rsidRDefault="001A35C5" w:rsidP="001A35C5">
            <w:pPr>
              <w:jc w:val="center"/>
              <w:rPr>
                <w:rFonts w:cstheme="minorHAnsi"/>
              </w:rPr>
            </w:pPr>
          </w:p>
          <w:p w14:paraId="40F1A82F" w14:textId="531F048D" w:rsidR="001A35C5" w:rsidRPr="00841BF2" w:rsidRDefault="001A35C5" w:rsidP="007E76D7">
            <w:pPr>
              <w:jc w:val="center"/>
              <w:rPr>
                <w:rFonts w:cstheme="minorHAnsi"/>
              </w:rPr>
            </w:pPr>
            <w:r w:rsidRPr="00841BF2">
              <w:rPr>
                <w:rFonts w:cstheme="minorHAnsi"/>
              </w:rPr>
              <w:t>Being Me in My World</w:t>
            </w:r>
          </w:p>
        </w:tc>
        <w:tc>
          <w:tcPr>
            <w:tcW w:w="3635" w:type="dxa"/>
          </w:tcPr>
          <w:p w14:paraId="75615CB2" w14:textId="77777777" w:rsidR="001A35C5" w:rsidRPr="00841BF2" w:rsidRDefault="001A35C5" w:rsidP="001A35C5">
            <w:pPr>
              <w:jc w:val="center"/>
              <w:rPr>
                <w:rFonts w:cstheme="minorHAnsi"/>
              </w:rPr>
            </w:pPr>
          </w:p>
          <w:p w14:paraId="11CDE44D" w14:textId="332E2083" w:rsidR="001A35C5" w:rsidRPr="00841BF2" w:rsidRDefault="001A35C5">
            <w:pPr>
              <w:rPr>
                <w:rFonts w:cstheme="minorHAnsi"/>
              </w:rPr>
            </w:pPr>
            <w:r w:rsidRPr="00841BF2">
              <w:rPr>
                <w:rFonts w:cstheme="minorHAnsi"/>
              </w:rPr>
              <w:t>Celebrating Difference</w:t>
            </w:r>
          </w:p>
        </w:tc>
        <w:tc>
          <w:tcPr>
            <w:tcW w:w="3635" w:type="dxa"/>
          </w:tcPr>
          <w:p w14:paraId="0BA20135" w14:textId="77777777" w:rsidR="001A35C5" w:rsidRPr="00841BF2" w:rsidRDefault="001A35C5" w:rsidP="001A35C5">
            <w:pPr>
              <w:jc w:val="center"/>
              <w:rPr>
                <w:rFonts w:cstheme="minorHAnsi"/>
              </w:rPr>
            </w:pPr>
          </w:p>
          <w:p w14:paraId="22BC0D8E" w14:textId="611509E5" w:rsidR="001A35C5" w:rsidRPr="00841BF2" w:rsidRDefault="001A35C5">
            <w:pPr>
              <w:rPr>
                <w:rFonts w:cstheme="minorHAnsi"/>
              </w:rPr>
            </w:pPr>
            <w:r w:rsidRPr="00841BF2">
              <w:rPr>
                <w:rFonts w:cstheme="minorHAnsi"/>
              </w:rPr>
              <w:t>Dreams and goals</w:t>
            </w:r>
          </w:p>
        </w:tc>
        <w:tc>
          <w:tcPr>
            <w:tcW w:w="3635" w:type="dxa"/>
          </w:tcPr>
          <w:p w14:paraId="7F298681" w14:textId="77777777" w:rsidR="001A35C5" w:rsidRPr="00841BF2" w:rsidRDefault="001A35C5" w:rsidP="001A35C5">
            <w:pPr>
              <w:jc w:val="center"/>
              <w:rPr>
                <w:rFonts w:cstheme="minorHAnsi"/>
              </w:rPr>
            </w:pPr>
          </w:p>
          <w:p w14:paraId="2360C12D" w14:textId="771A0DC7" w:rsidR="001A35C5" w:rsidRPr="00841BF2" w:rsidRDefault="001A35C5">
            <w:pPr>
              <w:rPr>
                <w:rFonts w:cstheme="minorHAnsi"/>
              </w:rPr>
            </w:pPr>
            <w:r w:rsidRPr="00841BF2">
              <w:rPr>
                <w:rFonts w:cstheme="minorHAnsi"/>
              </w:rPr>
              <w:t>Healthy Me</w:t>
            </w:r>
          </w:p>
        </w:tc>
        <w:tc>
          <w:tcPr>
            <w:tcW w:w="3637" w:type="dxa"/>
          </w:tcPr>
          <w:p w14:paraId="3D8F825B" w14:textId="77777777" w:rsidR="001A35C5" w:rsidRPr="00841BF2" w:rsidRDefault="001A35C5" w:rsidP="001A35C5">
            <w:pPr>
              <w:jc w:val="center"/>
              <w:rPr>
                <w:rFonts w:cstheme="minorHAnsi"/>
              </w:rPr>
            </w:pPr>
          </w:p>
          <w:p w14:paraId="51DFA4DA" w14:textId="4588A8A9" w:rsidR="001A35C5" w:rsidRPr="00841BF2" w:rsidRDefault="001A35C5">
            <w:pPr>
              <w:rPr>
                <w:rFonts w:cstheme="minorHAnsi"/>
              </w:rPr>
            </w:pPr>
            <w:r w:rsidRPr="00841BF2">
              <w:rPr>
                <w:rFonts w:cstheme="minorHAnsi"/>
              </w:rPr>
              <w:t>Relationships</w:t>
            </w:r>
          </w:p>
        </w:tc>
        <w:tc>
          <w:tcPr>
            <w:tcW w:w="3637" w:type="dxa"/>
          </w:tcPr>
          <w:p w14:paraId="26BB3FCD" w14:textId="77777777" w:rsidR="001A35C5" w:rsidRPr="00841BF2" w:rsidRDefault="001A35C5" w:rsidP="001A35C5">
            <w:pPr>
              <w:jc w:val="center"/>
              <w:rPr>
                <w:rFonts w:cstheme="minorHAnsi"/>
              </w:rPr>
            </w:pPr>
          </w:p>
          <w:p w14:paraId="0BC4204E" w14:textId="788B5E3B" w:rsidR="001A35C5" w:rsidRPr="00841BF2" w:rsidRDefault="001A35C5">
            <w:pPr>
              <w:rPr>
                <w:rFonts w:cstheme="minorHAnsi"/>
              </w:rPr>
            </w:pPr>
            <w:r w:rsidRPr="00841BF2">
              <w:rPr>
                <w:rFonts w:cstheme="minorHAnsi"/>
              </w:rPr>
              <w:t>Changing Me</w:t>
            </w:r>
          </w:p>
        </w:tc>
      </w:tr>
      <w:tr w:rsidR="001A35C5" w:rsidRPr="00841BF2" w14:paraId="5673133A" w14:textId="77777777" w:rsidTr="00AC0CDC">
        <w:trPr>
          <w:trHeight w:val="3592"/>
        </w:trPr>
        <w:tc>
          <w:tcPr>
            <w:tcW w:w="3635" w:type="dxa"/>
          </w:tcPr>
          <w:p w14:paraId="51F5D0E2"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Hands are not for hitting by Martine Agassi</w:t>
            </w:r>
          </w:p>
          <w:p w14:paraId="5E5B4D7C"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No Hitting, Henry by Lisa</w:t>
            </w:r>
          </w:p>
          <w:p w14:paraId="6FB870A6"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Regan</w:t>
            </w:r>
          </w:p>
          <w:p w14:paraId="11C69202"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Dogger by Shirley Hughes</w:t>
            </w:r>
          </w:p>
          <w:p w14:paraId="7CACF955" w14:textId="77777777" w:rsidR="001A35C5" w:rsidRPr="00841BF2" w:rsidRDefault="001A35C5">
            <w:pPr>
              <w:rPr>
                <w:rFonts w:cstheme="minorHAnsi"/>
              </w:rPr>
            </w:pPr>
          </w:p>
        </w:tc>
        <w:tc>
          <w:tcPr>
            <w:tcW w:w="3635" w:type="dxa"/>
          </w:tcPr>
          <w:p w14:paraId="5C3AE286"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 xml:space="preserve">Naked Trevor by Rebecca Elliot </w:t>
            </w:r>
          </w:p>
          <w:p w14:paraId="5A110452"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Barry the Fish with Fingers by Sue Henra</w:t>
            </w:r>
          </w:p>
          <w:p w14:paraId="59DFAF3B" w14:textId="77777777" w:rsidR="001A35C5" w:rsidRPr="00841BF2" w:rsidRDefault="001A35C5" w:rsidP="001A35C5">
            <w:pPr>
              <w:rPr>
                <w:rFonts w:cstheme="minorHAnsi"/>
                <w:color w:val="000000" w:themeColor="text1"/>
              </w:rPr>
            </w:pPr>
            <w:r w:rsidRPr="00841BF2">
              <w:rPr>
                <w:rFonts w:cstheme="minorHAnsi"/>
                <w:color w:val="000000" w:themeColor="text1"/>
              </w:rPr>
              <w:t>It’s OK to Be Different by Todd Parr</w:t>
            </w:r>
          </w:p>
          <w:p w14:paraId="7552446B"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The Family Book by Todd Parr</w:t>
            </w:r>
          </w:p>
          <w:p w14:paraId="7017C2D7" w14:textId="77777777" w:rsidR="001A35C5" w:rsidRPr="00841BF2" w:rsidRDefault="001A35C5" w:rsidP="001A35C5">
            <w:pPr>
              <w:rPr>
                <w:rFonts w:cstheme="minorHAnsi"/>
                <w:color w:val="000000" w:themeColor="text1"/>
              </w:rPr>
            </w:pPr>
            <w:r w:rsidRPr="00841BF2">
              <w:rPr>
                <w:rFonts w:cstheme="minorHAnsi"/>
                <w:color w:val="000000" w:themeColor="text1"/>
              </w:rPr>
              <w:t>The Hueys in the New Jumper by Oliver Jeffers</w:t>
            </w:r>
          </w:p>
          <w:p w14:paraId="12E62473" w14:textId="5A9AA99D" w:rsidR="001A35C5" w:rsidRPr="00841BF2" w:rsidRDefault="001A35C5">
            <w:pPr>
              <w:rPr>
                <w:rFonts w:cstheme="minorHAnsi"/>
              </w:rPr>
            </w:pPr>
            <w:r w:rsidRPr="00841BF2">
              <w:rPr>
                <w:rFonts w:cstheme="minorHAnsi"/>
                <w:color w:val="000000" w:themeColor="text1"/>
              </w:rPr>
              <w:t>The Dog and the Dolphin by James Dworkin</w:t>
            </w:r>
          </w:p>
        </w:tc>
        <w:tc>
          <w:tcPr>
            <w:tcW w:w="3635" w:type="dxa"/>
          </w:tcPr>
          <w:p w14:paraId="7A69E172" w14:textId="77777777" w:rsidR="001A35C5" w:rsidRPr="00841BF2" w:rsidRDefault="001A35C5" w:rsidP="001A35C5">
            <w:pPr>
              <w:pStyle w:val="Footer"/>
              <w:rPr>
                <w:rFonts w:cstheme="minorHAnsi"/>
                <w:color w:val="000000" w:themeColor="text1"/>
                <w:sz w:val="24"/>
                <w:szCs w:val="24"/>
              </w:rPr>
            </w:pPr>
            <w:r w:rsidRPr="00841BF2">
              <w:rPr>
                <w:rFonts w:cstheme="minorHAnsi"/>
                <w:color w:val="000000" w:themeColor="text1"/>
                <w:sz w:val="24"/>
                <w:szCs w:val="24"/>
              </w:rPr>
              <w:t>Love Monster by Rachel Bright</w:t>
            </w:r>
          </w:p>
          <w:p w14:paraId="4AFAC474" w14:textId="77777777" w:rsidR="001A35C5" w:rsidRPr="00841BF2" w:rsidRDefault="001A35C5" w:rsidP="001A35C5">
            <w:pPr>
              <w:pStyle w:val="Footer"/>
              <w:rPr>
                <w:rFonts w:cstheme="minorHAnsi"/>
                <w:color w:val="000000" w:themeColor="text1"/>
                <w:sz w:val="24"/>
                <w:szCs w:val="24"/>
              </w:rPr>
            </w:pPr>
            <w:r w:rsidRPr="00841BF2">
              <w:rPr>
                <w:rFonts w:cstheme="minorHAnsi"/>
                <w:color w:val="000000" w:themeColor="text1"/>
                <w:sz w:val="24"/>
                <w:szCs w:val="24"/>
              </w:rPr>
              <w:t xml:space="preserve">Don’t Worry Hugless Douglas by David Melling </w:t>
            </w:r>
          </w:p>
          <w:p w14:paraId="114F8184" w14:textId="77777777" w:rsidR="001A35C5" w:rsidRPr="00841BF2" w:rsidRDefault="001A35C5" w:rsidP="001A35C5">
            <w:pPr>
              <w:pStyle w:val="Footer"/>
              <w:rPr>
                <w:rFonts w:cstheme="minorHAnsi"/>
                <w:color w:val="000000" w:themeColor="text1"/>
                <w:sz w:val="24"/>
                <w:szCs w:val="24"/>
              </w:rPr>
            </w:pPr>
            <w:r w:rsidRPr="00841BF2">
              <w:rPr>
                <w:rFonts w:cstheme="minorHAnsi"/>
                <w:color w:val="000000" w:themeColor="text1"/>
                <w:sz w:val="24"/>
                <w:szCs w:val="24"/>
              </w:rPr>
              <w:t xml:space="preserve">The Hare and the Tortoise </w:t>
            </w:r>
          </w:p>
          <w:p w14:paraId="32286398" w14:textId="77777777" w:rsidR="001A35C5" w:rsidRPr="00841BF2" w:rsidRDefault="001A35C5" w:rsidP="001A35C5">
            <w:pPr>
              <w:pStyle w:val="Footer"/>
              <w:rPr>
                <w:rFonts w:cstheme="minorHAnsi"/>
                <w:color w:val="000000" w:themeColor="text1"/>
                <w:sz w:val="24"/>
                <w:szCs w:val="24"/>
              </w:rPr>
            </w:pPr>
            <w:r w:rsidRPr="00841BF2">
              <w:rPr>
                <w:rFonts w:cstheme="minorHAnsi"/>
                <w:color w:val="000000" w:themeColor="text1"/>
                <w:sz w:val="24"/>
                <w:szCs w:val="24"/>
              </w:rPr>
              <w:t xml:space="preserve">The Jungle Run by Tony Milton </w:t>
            </w:r>
          </w:p>
          <w:p w14:paraId="2210F8EA" w14:textId="77777777" w:rsidR="001A35C5" w:rsidRPr="00841BF2" w:rsidRDefault="001A35C5">
            <w:pPr>
              <w:rPr>
                <w:rFonts w:cstheme="minorHAnsi"/>
              </w:rPr>
            </w:pPr>
          </w:p>
        </w:tc>
        <w:tc>
          <w:tcPr>
            <w:tcW w:w="3635" w:type="dxa"/>
          </w:tcPr>
          <w:p w14:paraId="5281925D"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Not Everyone is Nice by Ann Tedesco</w:t>
            </w:r>
          </w:p>
          <w:p w14:paraId="0029F823" w14:textId="4FD8D2F3" w:rsidR="001A35C5" w:rsidRPr="00841BF2" w:rsidRDefault="001A35C5">
            <w:pPr>
              <w:rPr>
                <w:rFonts w:cstheme="minorHAnsi"/>
              </w:rPr>
            </w:pPr>
            <w:r w:rsidRPr="00841BF2">
              <w:rPr>
                <w:rFonts w:cstheme="minorHAnsi"/>
                <w:color w:val="000000" w:themeColor="text1"/>
              </w:rPr>
              <w:t>Never Talk to Strangers by Irma Joyce</w:t>
            </w:r>
          </w:p>
        </w:tc>
        <w:tc>
          <w:tcPr>
            <w:tcW w:w="3637" w:type="dxa"/>
          </w:tcPr>
          <w:p w14:paraId="4C2193F6"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Mabel and Me by Sarah Warburton</w:t>
            </w:r>
          </w:p>
          <w:p w14:paraId="3F361C7C" w14:textId="77777777" w:rsidR="001A35C5" w:rsidRPr="00841BF2" w:rsidRDefault="001A35C5" w:rsidP="001A35C5">
            <w:pPr>
              <w:rPr>
                <w:rFonts w:cstheme="minorHAnsi"/>
                <w:color w:val="000000" w:themeColor="text1"/>
              </w:rPr>
            </w:pPr>
            <w:r w:rsidRPr="00841BF2">
              <w:rPr>
                <w:rFonts w:cstheme="minorHAnsi"/>
                <w:color w:val="000000" w:themeColor="text1"/>
              </w:rPr>
              <w:t xml:space="preserve">George and Martha by James Marshall </w:t>
            </w:r>
          </w:p>
          <w:p w14:paraId="19EF8BE7" w14:textId="77777777" w:rsidR="001A35C5" w:rsidRPr="00841BF2" w:rsidRDefault="001A35C5" w:rsidP="001A35C5">
            <w:pPr>
              <w:rPr>
                <w:rFonts w:cstheme="minorHAnsi"/>
                <w:b/>
                <w:bCs/>
                <w:color w:val="000000" w:themeColor="text1"/>
              </w:rPr>
            </w:pPr>
          </w:p>
          <w:p w14:paraId="652102FF" w14:textId="77777777" w:rsidR="001A35C5" w:rsidRPr="00841BF2" w:rsidRDefault="001A35C5">
            <w:pPr>
              <w:rPr>
                <w:rFonts w:cstheme="minorHAnsi"/>
              </w:rPr>
            </w:pPr>
          </w:p>
        </w:tc>
        <w:tc>
          <w:tcPr>
            <w:tcW w:w="3637" w:type="dxa"/>
          </w:tcPr>
          <w:p w14:paraId="15D6E201" w14:textId="77777777" w:rsidR="001A35C5" w:rsidRPr="00841BF2" w:rsidRDefault="001A35C5" w:rsidP="001A35C5">
            <w:pPr>
              <w:rPr>
                <w:rFonts w:cstheme="minorHAnsi"/>
                <w:color w:val="000000" w:themeColor="text1"/>
              </w:rPr>
            </w:pPr>
            <w:r w:rsidRPr="00841BF2">
              <w:rPr>
                <w:rFonts w:cstheme="minorHAnsi"/>
                <w:color w:val="000000" w:themeColor="text1"/>
              </w:rPr>
              <w:t xml:space="preserve">Let’s Look Inside Your Body by Louie Stowell </w:t>
            </w:r>
          </w:p>
          <w:p w14:paraId="6FA905F8"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Tell Me What It’s Like to Be Big by Joyce Dunbar</w:t>
            </w:r>
          </w:p>
          <w:p w14:paraId="4256F17B" w14:textId="77777777" w:rsidR="001A35C5" w:rsidRPr="00841BF2" w:rsidRDefault="001A35C5" w:rsidP="001A35C5">
            <w:pPr>
              <w:rPr>
                <w:rFonts w:cstheme="minorHAnsi"/>
                <w:color w:val="000000" w:themeColor="text1"/>
              </w:rPr>
            </w:pPr>
            <w:r w:rsidRPr="00841BF2">
              <w:rPr>
                <w:rFonts w:cstheme="minorHAnsi"/>
                <w:color w:val="000000" w:themeColor="text1"/>
              </w:rPr>
              <w:t>I Wonder Why Kangaroos Have Pouches by Jenny Wood</w:t>
            </w:r>
          </w:p>
          <w:p w14:paraId="1C7AD53A"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The Huge Bag of Worries by Virginia Ironside</w:t>
            </w:r>
          </w:p>
          <w:p w14:paraId="2F52C7DF" w14:textId="77777777" w:rsidR="001A35C5" w:rsidRPr="00841BF2" w:rsidRDefault="001A35C5" w:rsidP="001A35C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color w:val="000000" w:themeColor="text1"/>
              </w:rPr>
            </w:pPr>
            <w:r w:rsidRPr="00841BF2">
              <w:rPr>
                <w:rFonts w:cstheme="minorHAnsi"/>
                <w:color w:val="000000" w:themeColor="text1"/>
              </w:rPr>
              <w:t>I Wonder Why Kangaroos Have Pouches by Jenny Wood</w:t>
            </w:r>
          </w:p>
          <w:p w14:paraId="3E7CD7E4" w14:textId="60F8E112" w:rsidR="001A35C5" w:rsidRPr="00AC0CDC" w:rsidRDefault="001A35C5">
            <w:pPr>
              <w:rPr>
                <w:rFonts w:cstheme="minorHAnsi"/>
                <w:color w:val="000000" w:themeColor="text1"/>
              </w:rPr>
            </w:pPr>
            <w:r w:rsidRPr="00841BF2">
              <w:rPr>
                <w:rFonts w:cstheme="minorHAnsi"/>
                <w:color w:val="000000" w:themeColor="text1"/>
              </w:rPr>
              <w:t>The Very Hungry Caterpillar by Eric Carle</w:t>
            </w:r>
          </w:p>
        </w:tc>
      </w:tr>
      <w:tr w:rsidR="007E76D7" w:rsidRPr="00841BF2" w14:paraId="72C3D416" w14:textId="77777777" w:rsidTr="00AC0CDC">
        <w:trPr>
          <w:trHeight w:val="338"/>
        </w:trPr>
        <w:tc>
          <w:tcPr>
            <w:tcW w:w="21814" w:type="dxa"/>
            <w:gridSpan w:val="6"/>
          </w:tcPr>
          <w:p w14:paraId="0F31562E" w14:textId="67FE708F" w:rsidR="007E76D7" w:rsidRPr="00841BF2" w:rsidRDefault="007E76D7">
            <w:pPr>
              <w:rPr>
                <w:rFonts w:cstheme="minorHAnsi"/>
              </w:rPr>
            </w:pPr>
            <w:r w:rsidRPr="00841BF2">
              <w:rPr>
                <w:rFonts w:cstheme="minorHAnsi"/>
              </w:rPr>
              <w:t xml:space="preserve">Other books and resources that will be used as part of the personal, social and emotional development curriculum. </w:t>
            </w:r>
          </w:p>
        </w:tc>
      </w:tr>
      <w:tr w:rsidR="007E76D7" w:rsidRPr="00841BF2" w14:paraId="471A71B6" w14:textId="77777777" w:rsidTr="00AC0CDC">
        <w:trPr>
          <w:trHeight w:val="3485"/>
        </w:trPr>
        <w:tc>
          <w:tcPr>
            <w:tcW w:w="3635" w:type="dxa"/>
          </w:tcPr>
          <w:p w14:paraId="2A8E43A3" w14:textId="77777777" w:rsidR="007E76D7" w:rsidRPr="00841BF2" w:rsidRDefault="007E76D7" w:rsidP="007E76D7">
            <w:pPr>
              <w:rPr>
                <w:rFonts w:cstheme="minorHAnsi"/>
              </w:rPr>
            </w:pPr>
            <w:r w:rsidRPr="00841BF2">
              <w:rPr>
                <w:rFonts w:cstheme="minorHAnsi"/>
              </w:rPr>
              <w:t>The Colour Monster by Anna Llenas and Plush Toy Set</w:t>
            </w:r>
          </w:p>
          <w:p w14:paraId="19FD0E84" w14:textId="1C228B5D" w:rsidR="001D2284" w:rsidRPr="00841BF2" w:rsidRDefault="001D2284" w:rsidP="007E76D7">
            <w:pPr>
              <w:rPr>
                <w:rFonts w:cstheme="minorHAnsi"/>
              </w:rPr>
            </w:pPr>
            <w:r w:rsidRPr="00841BF2">
              <w:rPr>
                <w:rFonts w:cstheme="minorHAnsi"/>
              </w:rPr>
              <w:t>Incr</w:t>
            </w:r>
          </w:p>
          <w:p w14:paraId="2EC58ACC" w14:textId="77777777" w:rsidR="007E76D7" w:rsidRPr="00841BF2" w:rsidRDefault="007E76D7" w:rsidP="007E76D7">
            <w:pPr>
              <w:rPr>
                <w:rFonts w:cstheme="minorHAnsi"/>
              </w:rPr>
            </w:pPr>
          </w:p>
          <w:p w14:paraId="6B6A91FE" w14:textId="6EA7BF1C" w:rsidR="007E76D7" w:rsidRPr="00841BF2" w:rsidRDefault="007E76D7" w:rsidP="007E76D7">
            <w:pPr>
              <w:rPr>
                <w:rFonts w:cstheme="minorHAnsi"/>
              </w:rPr>
            </w:pPr>
            <w:r w:rsidRPr="00841BF2">
              <w:rPr>
                <w:rFonts w:cstheme="minorHAnsi"/>
              </w:rPr>
              <w:t xml:space="preserve">Introduction to Zones of Regulation board that is displayed at child height which will be referred to daily by all the children and adults. </w:t>
            </w:r>
          </w:p>
          <w:p w14:paraId="1F08D640" w14:textId="77777777" w:rsidR="007E76D7" w:rsidRPr="00841BF2" w:rsidRDefault="007E76D7">
            <w:pPr>
              <w:rPr>
                <w:rFonts w:cstheme="minorHAnsi"/>
              </w:rPr>
            </w:pPr>
          </w:p>
          <w:p w14:paraId="5DAC44BB" w14:textId="77777777" w:rsidR="007E76D7" w:rsidRPr="00841BF2" w:rsidRDefault="007E76D7">
            <w:pPr>
              <w:rPr>
                <w:rFonts w:cstheme="minorHAnsi"/>
              </w:rPr>
            </w:pPr>
          </w:p>
        </w:tc>
        <w:tc>
          <w:tcPr>
            <w:tcW w:w="3635" w:type="dxa"/>
          </w:tcPr>
          <w:p w14:paraId="6279EAF7" w14:textId="77777777" w:rsidR="007E76D7" w:rsidRPr="00841BF2" w:rsidRDefault="007E76D7">
            <w:pPr>
              <w:rPr>
                <w:rFonts w:cstheme="minorHAnsi"/>
              </w:rPr>
            </w:pPr>
            <w:r w:rsidRPr="00841BF2">
              <w:rPr>
                <w:rFonts w:cstheme="minorHAnsi"/>
              </w:rPr>
              <w:t>The Big Book of Families Mary Hoffman (non-fiction: homes section)</w:t>
            </w:r>
          </w:p>
          <w:p w14:paraId="7A37E4E3" w14:textId="77777777" w:rsidR="001D2284" w:rsidRPr="00841BF2" w:rsidRDefault="001D2284">
            <w:pPr>
              <w:rPr>
                <w:rFonts w:cstheme="minorHAnsi"/>
              </w:rPr>
            </w:pPr>
          </w:p>
          <w:p w14:paraId="4D54CC87" w14:textId="77777777" w:rsidR="001D2284" w:rsidRPr="00841BF2" w:rsidRDefault="001D2284" w:rsidP="001D2284">
            <w:pPr>
              <w:rPr>
                <w:rFonts w:cstheme="minorHAnsi"/>
              </w:rPr>
            </w:pPr>
            <w:r w:rsidRPr="00841BF2">
              <w:rPr>
                <w:rFonts w:cstheme="minorHAnsi"/>
              </w:rPr>
              <w:t>The Frog and the Stranger</w:t>
            </w:r>
          </w:p>
          <w:p w14:paraId="49373ED2" w14:textId="77777777" w:rsidR="001D2284" w:rsidRPr="00841BF2" w:rsidRDefault="001D2284" w:rsidP="001D2284">
            <w:pPr>
              <w:rPr>
                <w:rFonts w:cstheme="minorHAnsi"/>
              </w:rPr>
            </w:pPr>
            <w:r w:rsidRPr="00841BF2">
              <w:rPr>
                <w:rFonts w:cstheme="minorHAnsi"/>
              </w:rPr>
              <w:t>Something Else</w:t>
            </w:r>
          </w:p>
          <w:p w14:paraId="6771C7B7" w14:textId="77777777" w:rsidR="001D2284" w:rsidRPr="00841BF2" w:rsidRDefault="001D2284" w:rsidP="001D2284">
            <w:pPr>
              <w:rPr>
                <w:rFonts w:cstheme="minorHAnsi"/>
                <w:bCs/>
              </w:rPr>
            </w:pPr>
            <w:r w:rsidRPr="00841BF2">
              <w:rPr>
                <w:rFonts w:cstheme="minorHAnsi"/>
                <w:bCs/>
              </w:rPr>
              <w:t>We are all different</w:t>
            </w:r>
          </w:p>
          <w:p w14:paraId="34D593A0" w14:textId="1307B7FC" w:rsidR="001D2284" w:rsidRPr="00841BF2" w:rsidRDefault="001D2284" w:rsidP="001D2284">
            <w:pPr>
              <w:rPr>
                <w:rFonts w:cstheme="minorHAnsi"/>
              </w:rPr>
            </w:pPr>
            <w:r w:rsidRPr="00841BF2">
              <w:rPr>
                <w:rFonts w:cstheme="minorHAnsi"/>
                <w:bCs/>
              </w:rPr>
              <w:t>All kinds of people</w:t>
            </w:r>
          </w:p>
        </w:tc>
        <w:tc>
          <w:tcPr>
            <w:tcW w:w="3635" w:type="dxa"/>
          </w:tcPr>
          <w:p w14:paraId="4171BDC3" w14:textId="77777777" w:rsidR="007E76D7" w:rsidRPr="00841BF2" w:rsidRDefault="007E76D7" w:rsidP="007E76D7">
            <w:pPr>
              <w:rPr>
                <w:rFonts w:cstheme="minorHAnsi"/>
              </w:rPr>
            </w:pPr>
            <w:r w:rsidRPr="00841BF2">
              <w:rPr>
                <w:rFonts w:cstheme="minorHAnsi"/>
              </w:rPr>
              <w:t xml:space="preserve">The Koala Who Could by Rachel Bright </w:t>
            </w:r>
          </w:p>
          <w:p w14:paraId="4389C45F" w14:textId="77777777" w:rsidR="007E76D7" w:rsidRPr="00841BF2" w:rsidRDefault="007E76D7" w:rsidP="007E76D7">
            <w:pPr>
              <w:rPr>
                <w:rFonts w:cstheme="minorHAnsi"/>
                <w:b/>
                <w:bCs/>
              </w:rPr>
            </w:pPr>
          </w:p>
          <w:p w14:paraId="65338BFB" w14:textId="77777777" w:rsidR="007E76D7" w:rsidRPr="00841BF2" w:rsidRDefault="007E76D7">
            <w:pPr>
              <w:rPr>
                <w:rFonts w:cstheme="minorHAnsi"/>
              </w:rPr>
            </w:pPr>
            <w:r w:rsidRPr="00841BF2">
              <w:rPr>
                <w:rFonts w:cstheme="minorHAnsi"/>
              </w:rPr>
              <w:t xml:space="preserve">Polly and the Screen Time Overload by Betsy Childs Howard </w:t>
            </w:r>
          </w:p>
          <w:p w14:paraId="058DFC8C" w14:textId="77777777" w:rsidR="001D2284" w:rsidRPr="00841BF2" w:rsidRDefault="001D2284">
            <w:pPr>
              <w:rPr>
                <w:rFonts w:cstheme="minorHAnsi"/>
              </w:rPr>
            </w:pPr>
          </w:p>
          <w:p w14:paraId="2A2A05BB" w14:textId="77777777" w:rsidR="001D2284" w:rsidRPr="00841BF2" w:rsidRDefault="001D2284">
            <w:pPr>
              <w:rPr>
                <w:rFonts w:cstheme="minorHAnsi"/>
              </w:rPr>
            </w:pPr>
            <w:r w:rsidRPr="00841BF2">
              <w:rPr>
                <w:rFonts w:cstheme="minorHAnsi"/>
              </w:rPr>
              <w:t>Super Duper You!</w:t>
            </w:r>
          </w:p>
          <w:p w14:paraId="292A9FD7" w14:textId="77777777" w:rsidR="001D2284" w:rsidRPr="00841BF2" w:rsidRDefault="001D2284">
            <w:pPr>
              <w:rPr>
                <w:rFonts w:cstheme="minorHAnsi"/>
              </w:rPr>
            </w:pPr>
          </w:p>
          <w:p w14:paraId="008D24DD" w14:textId="1B1028F5" w:rsidR="001D2284" w:rsidRPr="00841BF2" w:rsidRDefault="001D2284">
            <w:pPr>
              <w:rPr>
                <w:rFonts w:cstheme="minorHAnsi"/>
              </w:rPr>
            </w:pPr>
            <w:r w:rsidRPr="00841BF2">
              <w:rPr>
                <w:rFonts w:cstheme="minorHAnsi"/>
              </w:rPr>
              <w:t>Oh the place you’ll go!</w:t>
            </w:r>
          </w:p>
        </w:tc>
        <w:tc>
          <w:tcPr>
            <w:tcW w:w="3635" w:type="dxa"/>
          </w:tcPr>
          <w:p w14:paraId="6C2FDF59" w14:textId="77777777" w:rsidR="001D2284" w:rsidRPr="00841BF2" w:rsidRDefault="001D2284" w:rsidP="001D2284">
            <w:pPr>
              <w:rPr>
                <w:rFonts w:cstheme="minorHAnsi"/>
              </w:rPr>
            </w:pPr>
            <w:r w:rsidRPr="00841BF2">
              <w:rPr>
                <w:rFonts w:cstheme="minorHAnsi"/>
              </w:rPr>
              <w:t>Human Body</w:t>
            </w:r>
          </w:p>
          <w:p w14:paraId="039847DB" w14:textId="77777777" w:rsidR="001D2284" w:rsidRPr="00841BF2" w:rsidRDefault="001D2284" w:rsidP="001D2284">
            <w:pPr>
              <w:rPr>
                <w:rFonts w:cstheme="minorHAnsi"/>
              </w:rPr>
            </w:pPr>
            <w:r w:rsidRPr="00841BF2">
              <w:rPr>
                <w:rFonts w:cstheme="minorHAnsi"/>
              </w:rPr>
              <w:t>Your Heart and Lungs</w:t>
            </w:r>
          </w:p>
          <w:p w14:paraId="73DD401D" w14:textId="77777777" w:rsidR="001D2284" w:rsidRPr="00841BF2" w:rsidRDefault="001D2284" w:rsidP="001D2284">
            <w:pPr>
              <w:rPr>
                <w:rFonts w:cstheme="minorHAnsi"/>
              </w:rPr>
            </w:pPr>
            <w:r w:rsidRPr="00841BF2">
              <w:rPr>
                <w:rFonts w:cstheme="minorHAnsi"/>
              </w:rPr>
              <w:t>What’s Eating You?</w:t>
            </w:r>
          </w:p>
          <w:p w14:paraId="10614BBE" w14:textId="77777777" w:rsidR="001D2284" w:rsidRPr="00841BF2" w:rsidRDefault="001D2284" w:rsidP="001D2284">
            <w:pPr>
              <w:rPr>
                <w:rFonts w:cstheme="minorHAnsi"/>
              </w:rPr>
            </w:pPr>
            <w:r w:rsidRPr="00841BF2">
              <w:rPr>
                <w:rFonts w:cstheme="minorHAnsi"/>
              </w:rPr>
              <w:t>My Wobbly Tooth must not ever fall out</w:t>
            </w:r>
          </w:p>
          <w:p w14:paraId="7FA37E27" w14:textId="77777777" w:rsidR="001D2284" w:rsidRPr="00841BF2" w:rsidRDefault="001D2284" w:rsidP="001D2284">
            <w:pPr>
              <w:rPr>
                <w:rFonts w:cstheme="minorHAnsi"/>
              </w:rPr>
            </w:pPr>
            <w:r w:rsidRPr="00841BF2">
              <w:rPr>
                <w:rFonts w:cstheme="minorHAnsi"/>
              </w:rPr>
              <w:t>I know all about…. Germs, food, teeth, cells</w:t>
            </w:r>
          </w:p>
          <w:p w14:paraId="3E2B9EF8" w14:textId="77777777" w:rsidR="001D2284" w:rsidRPr="00841BF2" w:rsidRDefault="001D2284" w:rsidP="001D2284">
            <w:pPr>
              <w:rPr>
                <w:rFonts w:cstheme="minorHAnsi"/>
              </w:rPr>
            </w:pPr>
            <w:r w:rsidRPr="00841BF2">
              <w:rPr>
                <w:rFonts w:cstheme="minorHAnsi"/>
              </w:rPr>
              <w:t>Nice or Nasty?</w:t>
            </w:r>
          </w:p>
          <w:p w14:paraId="2A7E733A" w14:textId="77777777" w:rsidR="001D2284" w:rsidRPr="00841BF2" w:rsidRDefault="001D2284" w:rsidP="001D2284">
            <w:pPr>
              <w:rPr>
                <w:rFonts w:cstheme="minorHAnsi"/>
              </w:rPr>
            </w:pPr>
            <w:r w:rsidRPr="00841BF2">
              <w:rPr>
                <w:rFonts w:cstheme="minorHAnsi"/>
              </w:rPr>
              <w:t>Why Wash?</w:t>
            </w:r>
          </w:p>
          <w:p w14:paraId="50173776" w14:textId="77777777" w:rsidR="001D2284" w:rsidRPr="00841BF2" w:rsidRDefault="001D2284" w:rsidP="001D2284">
            <w:pPr>
              <w:rPr>
                <w:rFonts w:cstheme="minorHAnsi"/>
              </w:rPr>
            </w:pPr>
            <w:r w:rsidRPr="00841BF2">
              <w:rPr>
                <w:rFonts w:cstheme="minorHAnsi"/>
              </w:rPr>
              <w:t>Am I fit and healthy?</w:t>
            </w:r>
          </w:p>
          <w:p w14:paraId="164CCE3E" w14:textId="25B776F8" w:rsidR="007E76D7" w:rsidRPr="00841BF2" w:rsidRDefault="001D2284" w:rsidP="001D2284">
            <w:pPr>
              <w:rPr>
                <w:rFonts w:cstheme="minorHAnsi"/>
                <w:b/>
                <w:bCs/>
              </w:rPr>
            </w:pPr>
            <w:r w:rsidRPr="00841BF2">
              <w:rPr>
                <w:rFonts w:cstheme="minorHAnsi"/>
              </w:rPr>
              <w:t>Danny goes to the dentist</w:t>
            </w:r>
          </w:p>
          <w:p w14:paraId="41CBED8E" w14:textId="55FFF374" w:rsidR="007E76D7" w:rsidRPr="00841BF2" w:rsidRDefault="007E76D7">
            <w:pPr>
              <w:rPr>
                <w:rFonts w:cstheme="minorHAnsi"/>
              </w:rPr>
            </w:pPr>
          </w:p>
        </w:tc>
        <w:tc>
          <w:tcPr>
            <w:tcW w:w="3637" w:type="dxa"/>
          </w:tcPr>
          <w:p w14:paraId="72FA8362" w14:textId="77777777" w:rsidR="007E76D7" w:rsidRPr="00841BF2" w:rsidRDefault="007E76D7">
            <w:pPr>
              <w:rPr>
                <w:rFonts w:cstheme="minorHAnsi"/>
              </w:rPr>
            </w:pPr>
            <w:r w:rsidRPr="00841BF2">
              <w:rPr>
                <w:rFonts w:cstheme="minorHAnsi"/>
              </w:rPr>
              <w:t xml:space="preserve">The Big Book of Families Mary Hoffman (non-fiction: what makes a family section) </w:t>
            </w:r>
          </w:p>
          <w:p w14:paraId="47652E10" w14:textId="1D419FC3" w:rsidR="001D2284" w:rsidRPr="00841BF2" w:rsidRDefault="001D2284">
            <w:pPr>
              <w:rPr>
                <w:rFonts w:cstheme="minorHAnsi"/>
              </w:rPr>
            </w:pPr>
          </w:p>
        </w:tc>
        <w:tc>
          <w:tcPr>
            <w:tcW w:w="3637" w:type="dxa"/>
          </w:tcPr>
          <w:p w14:paraId="0FA4FA13" w14:textId="799ABD66" w:rsidR="007E76D7" w:rsidRPr="00841BF2" w:rsidRDefault="007E76D7">
            <w:pPr>
              <w:rPr>
                <w:rFonts w:cstheme="minorHAnsi"/>
              </w:rPr>
            </w:pPr>
            <w:r w:rsidRPr="00841BF2">
              <w:rPr>
                <w:rFonts w:cstheme="minorHAnsi"/>
              </w:rPr>
              <w:t xml:space="preserve">Once There Were Giants by Martin Waddell </w:t>
            </w:r>
          </w:p>
        </w:tc>
      </w:tr>
      <w:tr w:rsidR="007E76D7" w:rsidRPr="00841BF2" w14:paraId="1FCC8A6B" w14:textId="77777777" w:rsidTr="00AC0CDC">
        <w:trPr>
          <w:trHeight w:val="647"/>
        </w:trPr>
        <w:tc>
          <w:tcPr>
            <w:tcW w:w="21814" w:type="dxa"/>
            <w:gridSpan w:val="6"/>
          </w:tcPr>
          <w:p w14:paraId="6E2F65B1" w14:textId="77777777" w:rsidR="007E76D7" w:rsidRPr="00841BF2" w:rsidRDefault="007E76D7" w:rsidP="007E76D7">
            <w:pPr>
              <w:rPr>
                <w:rFonts w:cstheme="minorHAnsi"/>
              </w:rPr>
            </w:pPr>
            <w:r w:rsidRPr="00841BF2">
              <w:rPr>
                <w:rFonts w:cstheme="minorHAnsi"/>
              </w:rPr>
              <w:t xml:space="preserve">Personal, social and emotional development interventions. </w:t>
            </w:r>
          </w:p>
          <w:p w14:paraId="69669770" w14:textId="77777777" w:rsidR="007E76D7" w:rsidRPr="00841BF2" w:rsidRDefault="007E76D7">
            <w:pPr>
              <w:rPr>
                <w:rFonts w:cstheme="minorHAnsi"/>
              </w:rPr>
            </w:pPr>
          </w:p>
        </w:tc>
      </w:tr>
      <w:tr w:rsidR="007E76D7" w:rsidRPr="00841BF2" w14:paraId="617B5141" w14:textId="77777777" w:rsidTr="00AC0CDC">
        <w:trPr>
          <w:trHeight w:val="1432"/>
        </w:trPr>
        <w:tc>
          <w:tcPr>
            <w:tcW w:w="21814" w:type="dxa"/>
            <w:gridSpan w:val="6"/>
          </w:tcPr>
          <w:p w14:paraId="505DFA31" w14:textId="793075AA" w:rsidR="007E76D7" w:rsidRPr="00841BF2" w:rsidRDefault="007E76D7" w:rsidP="007E76D7">
            <w:pPr>
              <w:rPr>
                <w:rFonts w:cstheme="minorHAnsi"/>
              </w:rPr>
            </w:pPr>
            <w:r w:rsidRPr="00841BF2">
              <w:rPr>
                <w:rFonts w:cstheme="minorHAnsi"/>
              </w:rPr>
              <w:t xml:space="preserve">Teachers will refer children to the Draw and Talk if children need additional experiences to support their personal, social and emotional development. The Draw and Talk lead will assess need and follow up with small group intervention activities. The  class teacher will be updated by Draw and Talk lead. </w:t>
            </w:r>
          </w:p>
          <w:p w14:paraId="40540032" w14:textId="77777777" w:rsidR="007E76D7" w:rsidRPr="00841BF2" w:rsidRDefault="007E76D7" w:rsidP="007E76D7">
            <w:pPr>
              <w:rPr>
                <w:rFonts w:cstheme="minorHAnsi"/>
              </w:rPr>
            </w:pPr>
          </w:p>
          <w:p w14:paraId="71984232" w14:textId="77777777" w:rsidR="007E76D7" w:rsidRPr="00841BF2" w:rsidRDefault="007E76D7" w:rsidP="007E76D7">
            <w:pPr>
              <w:rPr>
                <w:rFonts w:cstheme="minorHAnsi"/>
              </w:rPr>
            </w:pPr>
            <w:r w:rsidRPr="00841BF2">
              <w:rPr>
                <w:rFonts w:cstheme="minorHAnsi"/>
              </w:rPr>
              <w:t>The intervention ‘Bucket Time’ will be used as a small group intervention for children identified by the class teacher who need additional experiences to support their personal, social and emotional development.</w:t>
            </w:r>
          </w:p>
          <w:p w14:paraId="69DD14FE" w14:textId="53FDF2F1" w:rsidR="007E76D7" w:rsidRPr="00841BF2" w:rsidRDefault="007E76D7" w:rsidP="007E76D7">
            <w:pPr>
              <w:tabs>
                <w:tab w:val="left" w:pos="915"/>
              </w:tabs>
              <w:rPr>
                <w:rFonts w:cstheme="minorHAnsi"/>
              </w:rPr>
            </w:pPr>
          </w:p>
        </w:tc>
      </w:tr>
    </w:tbl>
    <w:p w14:paraId="5CDE8DF5" w14:textId="77777777" w:rsidR="00AC0CDC" w:rsidRDefault="00AC0CDC" w:rsidP="007E76D7">
      <w:pPr>
        <w:rPr>
          <w:rFonts w:cstheme="minorHAnsi"/>
          <w:b/>
          <w:bCs/>
        </w:rPr>
      </w:pPr>
    </w:p>
    <w:p w14:paraId="2C6974B7" w14:textId="77777777" w:rsidR="00782B97" w:rsidRDefault="00782B97" w:rsidP="00782B97">
      <w:pPr>
        <w:spacing w:after="160" w:line="259" w:lineRule="auto"/>
        <w:contextualSpacing/>
        <w:rPr>
          <w:rFonts w:cstheme="minorHAnsi"/>
          <w:color w:val="000000"/>
        </w:rPr>
      </w:pPr>
    </w:p>
    <w:p w14:paraId="09E18445" w14:textId="77777777" w:rsidR="00AC0CDC" w:rsidRDefault="00AC0CDC" w:rsidP="00782B97">
      <w:pPr>
        <w:spacing w:after="160" w:line="259" w:lineRule="auto"/>
        <w:contextualSpacing/>
        <w:rPr>
          <w:rFonts w:cstheme="minorHAnsi"/>
          <w:color w:val="000000"/>
        </w:rPr>
      </w:pPr>
    </w:p>
    <w:p w14:paraId="2B9BF002" w14:textId="77777777" w:rsidR="00AC0CDC" w:rsidRDefault="00AC0CDC" w:rsidP="00782B97">
      <w:pPr>
        <w:spacing w:after="160" w:line="259" w:lineRule="auto"/>
        <w:contextualSpacing/>
        <w:rPr>
          <w:rFonts w:cstheme="minorHAnsi"/>
          <w:color w:val="000000"/>
        </w:rPr>
      </w:pPr>
    </w:p>
    <w:p w14:paraId="18534543" w14:textId="77777777" w:rsidR="00AC0CDC" w:rsidRDefault="00AC0CDC" w:rsidP="00782B97">
      <w:pPr>
        <w:spacing w:after="160" w:line="259" w:lineRule="auto"/>
        <w:contextualSpacing/>
        <w:rPr>
          <w:rFonts w:cstheme="minorHAnsi"/>
          <w:color w:val="000000"/>
        </w:rPr>
      </w:pPr>
    </w:p>
    <w:p w14:paraId="4D94C839" w14:textId="77777777" w:rsidR="00AC0CDC" w:rsidRDefault="00AC0CDC" w:rsidP="00782B97">
      <w:pPr>
        <w:spacing w:after="160" w:line="259" w:lineRule="auto"/>
        <w:contextualSpacing/>
        <w:rPr>
          <w:rFonts w:cstheme="minorHAnsi"/>
          <w:color w:val="000000"/>
        </w:rPr>
      </w:pPr>
    </w:p>
    <w:p w14:paraId="5FD204FA" w14:textId="77777777" w:rsidR="00AC0CDC" w:rsidRDefault="00AC0CDC" w:rsidP="00782B97">
      <w:pPr>
        <w:spacing w:after="160" w:line="259" w:lineRule="auto"/>
        <w:contextualSpacing/>
        <w:rPr>
          <w:rFonts w:cstheme="minorHAnsi"/>
          <w:color w:val="000000"/>
        </w:rPr>
      </w:pPr>
    </w:p>
    <w:p w14:paraId="1715D599" w14:textId="77777777" w:rsidR="00AC0CDC" w:rsidRDefault="00AC0CDC" w:rsidP="00782B97">
      <w:pPr>
        <w:spacing w:after="160" w:line="259" w:lineRule="auto"/>
        <w:contextualSpacing/>
        <w:rPr>
          <w:rFonts w:cstheme="minorHAnsi"/>
          <w:color w:val="000000"/>
        </w:rPr>
      </w:pPr>
    </w:p>
    <w:p w14:paraId="3BAFFBD7" w14:textId="77777777" w:rsidR="00AC0CDC" w:rsidRDefault="00AC0CDC" w:rsidP="00782B97">
      <w:pPr>
        <w:spacing w:after="160" w:line="259" w:lineRule="auto"/>
        <w:contextualSpacing/>
        <w:rPr>
          <w:rFonts w:cstheme="minorHAnsi"/>
          <w:color w:val="000000"/>
        </w:rPr>
      </w:pPr>
    </w:p>
    <w:p w14:paraId="695D35DA" w14:textId="77777777" w:rsidR="00AC0CDC" w:rsidRDefault="00AC0CDC" w:rsidP="00782B97">
      <w:pPr>
        <w:spacing w:after="160" w:line="259" w:lineRule="auto"/>
        <w:contextualSpacing/>
        <w:rPr>
          <w:rFonts w:cstheme="minorHAnsi"/>
          <w:color w:val="000000"/>
        </w:rPr>
      </w:pPr>
    </w:p>
    <w:p w14:paraId="37E7E8BA" w14:textId="77777777" w:rsidR="00AC0CDC" w:rsidRDefault="00AC0CDC" w:rsidP="00782B97">
      <w:pPr>
        <w:spacing w:after="160" w:line="259" w:lineRule="auto"/>
        <w:contextualSpacing/>
        <w:rPr>
          <w:rFonts w:cstheme="minorHAnsi"/>
          <w:color w:val="000000"/>
        </w:rPr>
      </w:pPr>
    </w:p>
    <w:p w14:paraId="56D7FD10" w14:textId="77777777" w:rsidR="00AC0CDC" w:rsidRPr="00782B97" w:rsidRDefault="00AC0CDC" w:rsidP="00782B97">
      <w:pPr>
        <w:spacing w:after="160" w:line="259" w:lineRule="auto"/>
        <w:contextualSpacing/>
        <w:rPr>
          <w:rFonts w:cstheme="minorHAnsi"/>
          <w:color w:val="000000"/>
        </w:rPr>
      </w:pPr>
    </w:p>
    <w:p w14:paraId="17798FAB" w14:textId="77777777" w:rsidR="00D871AD" w:rsidRDefault="00D871AD"/>
    <w:tbl>
      <w:tblPr>
        <w:tblStyle w:val="TableGrid"/>
        <w:tblW w:w="0" w:type="auto"/>
        <w:tblLook w:val="04A0" w:firstRow="1" w:lastRow="0" w:firstColumn="1" w:lastColumn="0" w:noHBand="0" w:noVBand="1"/>
      </w:tblPr>
      <w:tblGrid>
        <w:gridCol w:w="4372"/>
        <w:gridCol w:w="4373"/>
        <w:gridCol w:w="4373"/>
        <w:gridCol w:w="4373"/>
        <w:gridCol w:w="4373"/>
      </w:tblGrid>
      <w:tr w:rsidR="009B310A" w14:paraId="32F8C360" w14:textId="77777777" w:rsidTr="00AC0CDC">
        <w:trPr>
          <w:trHeight w:val="744"/>
        </w:trPr>
        <w:tc>
          <w:tcPr>
            <w:tcW w:w="21863" w:type="dxa"/>
            <w:gridSpan w:val="5"/>
            <w:shd w:val="clear" w:color="auto" w:fill="BDD6EE" w:themeFill="accent5" w:themeFillTint="66"/>
          </w:tcPr>
          <w:p w14:paraId="15C8E364" w14:textId="12C54880" w:rsidR="009B310A" w:rsidRDefault="009B310A" w:rsidP="009B310A">
            <w:pPr>
              <w:rPr>
                <w:rFonts w:cstheme="minorHAnsi"/>
                <w:b/>
              </w:rPr>
            </w:pPr>
            <w:r w:rsidRPr="009B310A">
              <w:rPr>
                <w:rFonts w:cstheme="minorHAnsi"/>
                <w:b/>
                <w:bCs/>
              </w:rPr>
              <w:lastRenderedPageBreak/>
              <w:t>Implementation:</w:t>
            </w:r>
            <w:r w:rsidRPr="009B310A">
              <w:rPr>
                <w:rFonts w:cstheme="minorHAnsi"/>
                <w:b/>
              </w:rPr>
              <w:t xml:space="preserve"> </w:t>
            </w:r>
            <w:r w:rsidR="008D0DB1">
              <w:rPr>
                <w:rFonts w:cstheme="minorHAnsi"/>
                <w:b/>
              </w:rPr>
              <w:t>My Happy m</w:t>
            </w:r>
            <w:r>
              <w:rPr>
                <w:rFonts w:cstheme="minorHAnsi"/>
                <w:b/>
              </w:rPr>
              <w:t xml:space="preserve">ind </w:t>
            </w:r>
            <w:r w:rsidRPr="009B310A">
              <w:rPr>
                <w:rFonts w:cstheme="minorHAnsi"/>
                <w:b/>
              </w:rPr>
              <w:t xml:space="preserve">PSHE Program   </w:t>
            </w:r>
          </w:p>
          <w:p w14:paraId="031AB75B" w14:textId="7062A976" w:rsidR="009B310A" w:rsidRDefault="009B310A" w:rsidP="009B310A">
            <w:r>
              <w:rPr>
                <w:rFonts w:cstheme="minorHAnsi"/>
              </w:rPr>
              <w:t>For further detail how it will be taught see My Happy Mind Planning on Program</w:t>
            </w:r>
          </w:p>
        </w:tc>
      </w:tr>
      <w:tr w:rsidR="008D0DB1" w14:paraId="4CE19AE3" w14:textId="77777777" w:rsidTr="00AC0CDC">
        <w:trPr>
          <w:trHeight w:val="1683"/>
        </w:trPr>
        <w:tc>
          <w:tcPr>
            <w:tcW w:w="21863" w:type="dxa"/>
            <w:gridSpan w:val="5"/>
            <w:shd w:val="clear" w:color="auto" w:fill="auto"/>
          </w:tcPr>
          <w:p w14:paraId="200DCF97" w14:textId="68BE4142" w:rsidR="00782B97" w:rsidRPr="009B310A" w:rsidRDefault="008D0DB1" w:rsidP="00841BF2">
            <w:pPr>
              <w:shd w:val="clear" w:color="auto" w:fill="FFFFFF"/>
              <w:rPr>
                <w:rFonts w:cstheme="minorHAnsi"/>
                <w:b/>
                <w:bCs/>
              </w:rPr>
            </w:pPr>
            <w:r w:rsidRPr="009B310A">
              <w:rPr>
                <w:rFonts w:eastAsia="Times New Roman" w:cstheme="minorHAnsi"/>
                <w:kern w:val="0"/>
                <w:lang w:eastAsia="en-GB"/>
                <w14:ligatures w14:val="none"/>
              </w:rPr>
              <w:t>My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Happy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mind</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is focused on developing children’s confidence, resilience and mental wellbeing and fits perfectly with the Statutory PSED Educational Programme.</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It is highly aligned with the PSED statements from Development matters and ELG’s. The programme also gives children the skills to be effective learners and fits with the 3 Characteristics of Effective Learning. My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Happy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mind</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is highly aligned to the PSED Education Programme</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below:</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My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Happy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mind also co</w:t>
            </w:r>
            <w:r>
              <w:rPr>
                <w:rFonts w:eastAsia="Times New Roman" w:cstheme="minorHAnsi"/>
                <w:kern w:val="0"/>
                <w:lang w:eastAsia="en-GB"/>
                <w14:ligatures w14:val="none"/>
              </w:rPr>
              <w:t>nsiders the importance of story-</w:t>
            </w:r>
            <w:r w:rsidRPr="009B310A">
              <w:rPr>
                <w:rFonts w:eastAsia="Times New Roman" w:cstheme="minorHAnsi"/>
                <w:kern w:val="0"/>
                <w:lang w:eastAsia="en-GB"/>
                <w14:ligatures w14:val="none"/>
              </w:rPr>
              <w:t>telling and play during this phase and many</w:t>
            </w:r>
            <w:r>
              <w:rPr>
                <w:rFonts w:eastAsia="Times New Roman" w:cstheme="minorHAnsi"/>
                <w:kern w:val="0"/>
                <w:lang w:eastAsia="en-GB"/>
                <w14:ligatures w14:val="none"/>
              </w:rPr>
              <w:t xml:space="preserve"> </w:t>
            </w:r>
            <w:r w:rsidRPr="009B310A">
              <w:rPr>
                <w:rFonts w:eastAsia="Times New Roman" w:cstheme="minorHAnsi"/>
                <w:kern w:val="0"/>
                <w:lang w:eastAsia="en-GB"/>
                <w14:ligatures w14:val="none"/>
              </w:rPr>
              <w:t>of the resources are introduce in this way as a result.</w:t>
            </w:r>
            <w:r w:rsidR="00841BF2">
              <w:rPr>
                <w:rFonts w:eastAsia="Times New Roman" w:cstheme="minorHAnsi"/>
                <w:kern w:val="0"/>
                <w:lang w:eastAsia="en-GB"/>
                <w14:ligatures w14:val="none"/>
              </w:rPr>
              <w:t xml:space="preserve">  </w:t>
            </w:r>
            <w:r w:rsidR="00841BF2">
              <w:t>My Happy mind also considers the importance of story-telling and play during this phase and many of the resources are introduced in this way as a result. Staff are encouraged to use the language and concepts when children are following their interests and encourage them to use what they have learned during the My Happy mind sessions in their play.</w:t>
            </w:r>
          </w:p>
        </w:tc>
      </w:tr>
      <w:tr w:rsidR="009B310A" w14:paraId="6D1F1795" w14:textId="77777777" w:rsidTr="00AC0CDC">
        <w:trPr>
          <w:trHeight w:val="322"/>
        </w:trPr>
        <w:tc>
          <w:tcPr>
            <w:tcW w:w="4372" w:type="dxa"/>
          </w:tcPr>
          <w:p w14:paraId="0C6BFEE4" w14:textId="5278BB64" w:rsidR="009B310A" w:rsidRDefault="009B310A">
            <w:r>
              <w:t>Term 1</w:t>
            </w:r>
          </w:p>
        </w:tc>
        <w:tc>
          <w:tcPr>
            <w:tcW w:w="4373" w:type="dxa"/>
          </w:tcPr>
          <w:p w14:paraId="261E201C" w14:textId="7CB9D580" w:rsidR="009B310A" w:rsidRDefault="009B310A">
            <w:r>
              <w:t>Term 2</w:t>
            </w:r>
          </w:p>
        </w:tc>
        <w:tc>
          <w:tcPr>
            <w:tcW w:w="4373" w:type="dxa"/>
          </w:tcPr>
          <w:p w14:paraId="6CC29D3F" w14:textId="0040781B" w:rsidR="009B310A" w:rsidRDefault="009B310A">
            <w:r>
              <w:t>Term 3</w:t>
            </w:r>
          </w:p>
        </w:tc>
        <w:tc>
          <w:tcPr>
            <w:tcW w:w="4373" w:type="dxa"/>
          </w:tcPr>
          <w:p w14:paraId="01177A3E" w14:textId="444C46CD" w:rsidR="009B310A" w:rsidRDefault="009B310A">
            <w:r>
              <w:t>Term 4</w:t>
            </w:r>
          </w:p>
        </w:tc>
        <w:tc>
          <w:tcPr>
            <w:tcW w:w="4373" w:type="dxa"/>
          </w:tcPr>
          <w:p w14:paraId="7CB955D7" w14:textId="3D44F9A5" w:rsidR="009B310A" w:rsidRDefault="009B310A">
            <w:r>
              <w:t>Summer</w:t>
            </w:r>
          </w:p>
        </w:tc>
      </w:tr>
      <w:tr w:rsidR="009B310A" w14:paraId="37BF845F" w14:textId="77777777" w:rsidTr="00AC0CDC">
        <w:trPr>
          <w:trHeight w:val="352"/>
        </w:trPr>
        <w:tc>
          <w:tcPr>
            <w:tcW w:w="4372" w:type="dxa"/>
          </w:tcPr>
          <w:p w14:paraId="5CD8ABE2" w14:textId="1D841366" w:rsidR="009B310A" w:rsidRDefault="008D0DB1">
            <w:r>
              <w:t>Meet your brain</w:t>
            </w:r>
          </w:p>
        </w:tc>
        <w:tc>
          <w:tcPr>
            <w:tcW w:w="4373" w:type="dxa"/>
          </w:tcPr>
          <w:p w14:paraId="7F46E792" w14:textId="6EE8FBCE" w:rsidR="009B310A" w:rsidRDefault="008D0DB1">
            <w:r>
              <w:t>Celebrate</w:t>
            </w:r>
          </w:p>
        </w:tc>
        <w:tc>
          <w:tcPr>
            <w:tcW w:w="4373" w:type="dxa"/>
          </w:tcPr>
          <w:p w14:paraId="5E2ED083" w14:textId="7B11002C" w:rsidR="009B310A" w:rsidRDefault="008D0DB1">
            <w:r>
              <w:t>Appreciate</w:t>
            </w:r>
          </w:p>
        </w:tc>
        <w:tc>
          <w:tcPr>
            <w:tcW w:w="4373" w:type="dxa"/>
          </w:tcPr>
          <w:p w14:paraId="450210D3" w14:textId="56409F3B" w:rsidR="009B310A" w:rsidRDefault="008D0DB1">
            <w:r>
              <w:t>Relate</w:t>
            </w:r>
          </w:p>
        </w:tc>
        <w:tc>
          <w:tcPr>
            <w:tcW w:w="4373" w:type="dxa"/>
          </w:tcPr>
          <w:p w14:paraId="7B4C4351" w14:textId="08296F08" w:rsidR="009B310A" w:rsidRDefault="008D0DB1">
            <w:r>
              <w:t>Engage</w:t>
            </w:r>
          </w:p>
        </w:tc>
      </w:tr>
      <w:tr w:rsidR="008D0DB1" w14:paraId="7BBDA8F3" w14:textId="77777777" w:rsidTr="00AC0CDC">
        <w:trPr>
          <w:trHeight w:val="2405"/>
        </w:trPr>
        <w:tc>
          <w:tcPr>
            <w:tcW w:w="21863" w:type="dxa"/>
            <w:gridSpan w:val="5"/>
          </w:tcPr>
          <w:p w14:paraId="6C5CCC99" w14:textId="2A6BBA84" w:rsidR="008D0DB1" w:rsidRDefault="008D0DB1" w:rsidP="008D0DB1">
            <w:pPr>
              <w:tabs>
                <w:tab w:val="left" w:pos="1695"/>
              </w:tabs>
            </w:pPr>
            <w:r>
              <w:t>Children in Reception will be learning to:</w:t>
            </w:r>
          </w:p>
          <w:p w14:paraId="01DF27BC" w14:textId="77777777" w:rsidR="00841BF2" w:rsidRDefault="00841BF2" w:rsidP="008D0DB1">
            <w:pPr>
              <w:tabs>
                <w:tab w:val="left" w:pos="1695"/>
              </w:tabs>
            </w:pPr>
          </w:p>
          <w:p w14:paraId="1CAB8944" w14:textId="68659B36" w:rsidR="008D0DB1" w:rsidRDefault="008D0DB1" w:rsidP="008D0DB1">
            <w:pPr>
              <w:tabs>
                <w:tab w:val="left" w:pos="1695"/>
              </w:tabs>
            </w:pPr>
            <w:r>
              <w:t>See themselves as a valuable individual. (Celebrate) Build constructive and respectful relationships. (Relate) Express their feelings and consider the feelings of others. (Meet your Brain, Relate) Show resilience and perseverance in the face of challenge. (Engage) Identify and moderate their own feelings socially and emotionally. (Meet your Brain) Think about the perspectives of others. (Relate) Manage their own needs: Personal hygiene. Know and talk about the different factors that support their overall health and wellbeing: - regular physical activity. - healthy eating. - toothbrushing. - sensible amounts of ‘screen time’. - having a good sleep routine. - being a safe pedestrian.</w:t>
            </w:r>
          </w:p>
        </w:tc>
      </w:tr>
      <w:tr w:rsidR="008D0DB1" w14:paraId="7D196483" w14:textId="77777777" w:rsidTr="00AC0CDC">
        <w:trPr>
          <w:trHeight w:val="5513"/>
        </w:trPr>
        <w:tc>
          <w:tcPr>
            <w:tcW w:w="21863" w:type="dxa"/>
            <w:gridSpan w:val="5"/>
          </w:tcPr>
          <w:p w14:paraId="0FD100B0" w14:textId="2C5E3C68" w:rsidR="008D0DB1" w:rsidRDefault="008D0DB1">
            <w:r>
              <w:t>My Happy mind mapping to Early Learning Goals:</w:t>
            </w:r>
          </w:p>
          <w:p w14:paraId="5F86558A" w14:textId="77777777" w:rsidR="008D0DB1" w:rsidRDefault="008D0DB1"/>
          <w:p w14:paraId="3F8C873E" w14:textId="77777777" w:rsidR="008D0DB1" w:rsidRDefault="008D0DB1">
            <w:r>
              <w:t>Self-Regulation ELG</w:t>
            </w:r>
          </w:p>
          <w:p w14:paraId="69A6120E" w14:textId="77777777" w:rsidR="00782B97" w:rsidRDefault="008D0DB1">
            <w:r>
              <w:t xml:space="preserve"> Children at the expected level of development will: • Show an understanding of their own feelings and those of others, and begin to regulate their behaviour accordingly; - Meet Your Brain • Set and work towards simple goals, being able to wait for what they want and control their immediate impulses when appropriate; - Engage • Give focused attention to what the teacher says, responding appropriately even when engaged in activity, and show an ability to follow instructions involving several ideas or actions. - Relate </w:t>
            </w:r>
          </w:p>
          <w:p w14:paraId="27EFD6F7" w14:textId="77777777" w:rsidR="00782B97" w:rsidRDefault="00782B97"/>
          <w:p w14:paraId="371685C4" w14:textId="77777777" w:rsidR="00782B97" w:rsidRDefault="008D0DB1">
            <w:r>
              <w:t xml:space="preserve">Managing Self ELG </w:t>
            </w:r>
          </w:p>
          <w:p w14:paraId="59531E53" w14:textId="77777777" w:rsidR="00782B97" w:rsidRDefault="008D0DB1">
            <w:r>
              <w:t xml:space="preserve">Children at the expected level of development will: • Be confident to try new activities and show independence, resilience and perseverance in the face of challenge; - Engage • Explain the reasons for rules, know right from wrong and try to behave accordingly; - Relate • Manage their own basic hygiene and personal needs, including dressing, going to the toilet and understanding the importance of healthy food choices. </w:t>
            </w:r>
          </w:p>
          <w:p w14:paraId="14CC3E85" w14:textId="77777777" w:rsidR="00782B97" w:rsidRDefault="00782B97"/>
          <w:p w14:paraId="7A872564" w14:textId="77777777" w:rsidR="00782B97" w:rsidRDefault="008D0DB1">
            <w:r>
              <w:t xml:space="preserve">Building Relationships ELG </w:t>
            </w:r>
          </w:p>
          <w:p w14:paraId="098CE427" w14:textId="587D7DDD" w:rsidR="00841BF2" w:rsidRDefault="008D0DB1" w:rsidP="00841BF2">
            <w:r>
              <w:t>Children at the expected level of development will: • Work and play cooperatively and take turns with others; - Relate, Meet Your Brain • Form positive attachments to adults and friendships with peers; - Relate • Show sensitivity to their own and to others’ needs. - Meet Your Brain, Relate</w:t>
            </w:r>
          </w:p>
        </w:tc>
      </w:tr>
    </w:tbl>
    <w:p w14:paraId="09574B60" w14:textId="77777777" w:rsidR="00D871AD" w:rsidRDefault="00D871AD"/>
    <w:p w14:paraId="61E4CAB8" w14:textId="77777777" w:rsidR="00AC0CDC" w:rsidRDefault="00AC0CDC"/>
    <w:p w14:paraId="2141EEAE" w14:textId="77777777" w:rsidR="00AC0CDC" w:rsidRDefault="00AC0CDC"/>
    <w:p w14:paraId="796E5868" w14:textId="77777777" w:rsidR="00AC0CDC" w:rsidRDefault="00AC0CDC"/>
    <w:p w14:paraId="19428DC3" w14:textId="77777777" w:rsidR="00AC0CDC" w:rsidRDefault="00AC0CDC"/>
    <w:p w14:paraId="29452E9C" w14:textId="77777777" w:rsidR="00AC0CDC" w:rsidRDefault="00AC0CDC"/>
    <w:p w14:paraId="5E19D60F" w14:textId="77777777" w:rsidR="00AC0CDC" w:rsidRDefault="00AC0CDC"/>
    <w:p w14:paraId="2035F0EA" w14:textId="77777777" w:rsidR="00AC0CDC" w:rsidRDefault="00AC0CDC"/>
    <w:p w14:paraId="50681753" w14:textId="77777777" w:rsidR="00AC0CDC" w:rsidRDefault="00AC0CDC"/>
    <w:p w14:paraId="353839B7" w14:textId="2EC2EFE0" w:rsidR="00D871AD" w:rsidRPr="00237351" w:rsidRDefault="00237351">
      <w:pPr>
        <w:rPr>
          <w:rFonts w:ascii="Arial" w:hAnsi="Arial" w:cs="Arial"/>
          <w:b/>
          <w:bCs/>
        </w:rPr>
      </w:pPr>
      <w:r w:rsidRPr="00237351">
        <w:rPr>
          <w:rFonts w:ascii="Arial" w:hAnsi="Arial" w:cs="Arial"/>
          <w:b/>
          <w:bCs/>
        </w:rPr>
        <w:t xml:space="preserve">Impact </w:t>
      </w:r>
    </w:p>
    <w:p w14:paraId="7D147581" w14:textId="77777777" w:rsidR="00237351" w:rsidRPr="00237351" w:rsidRDefault="00237351">
      <w:pPr>
        <w:rPr>
          <w:rFonts w:ascii="Arial" w:hAnsi="Arial" w:cs="Arial"/>
        </w:rPr>
      </w:pPr>
    </w:p>
    <w:tbl>
      <w:tblPr>
        <w:tblStyle w:val="TableGrid"/>
        <w:tblW w:w="0" w:type="auto"/>
        <w:tblLook w:val="04A0" w:firstRow="1" w:lastRow="0" w:firstColumn="1" w:lastColumn="0" w:noHBand="0" w:noVBand="1"/>
      </w:tblPr>
      <w:tblGrid>
        <w:gridCol w:w="7511"/>
        <w:gridCol w:w="6564"/>
        <w:gridCol w:w="7757"/>
      </w:tblGrid>
      <w:tr w:rsidR="00237351" w:rsidRPr="00237351" w14:paraId="7BCE7A2D" w14:textId="77777777" w:rsidTr="00AC0CDC">
        <w:trPr>
          <w:trHeight w:val="1443"/>
        </w:trPr>
        <w:tc>
          <w:tcPr>
            <w:tcW w:w="7511" w:type="dxa"/>
            <w:shd w:val="clear" w:color="auto" w:fill="D9D9D9" w:themeFill="background1" w:themeFillShade="D9"/>
          </w:tcPr>
          <w:p w14:paraId="44D8CA30" w14:textId="292BFD4B" w:rsidR="00237351" w:rsidRPr="00237351" w:rsidRDefault="00237351" w:rsidP="00237351">
            <w:pPr>
              <w:jc w:val="center"/>
              <w:rPr>
                <w:rFonts w:ascii="Arial" w:hAnsi="Arial" w:cs="Arial"/>
              </w:rPr>
            </w:pPr>
            <w:r w:rsidRPr="00237351">
              <w:rPr>
                <w:rFonts w:ascii="Arial" w:hAnsi="Arial" w:cs="Arial"/>
              </w:rPr>
              <w:t xml:space="preserve">Percentage of children who are ready </w:t>
            </w:r>
            <w:r w:rsidR="00630C7B">
              <w:rPr>
                <w:rFonts w:ascii="Arial" w:hAnsi="Arial" w:cs="Arial"/>
              </w:rPr>
              <w:t>to progress at the end of Term 2</w:t>
            </w:r>
          </w:p>
        </w:tc>
        <w:tc>
          <w:tcPr>
            <w:tcW w:w="6564" w:type="dxa"/>
            <w:shd w:val="clear" w:color="auto" w:fill="D9D9D9" w:themeFill="background1" w:themeFillShade="D9"/>
          </w:tcPr>
          <w:p w14:paraId="6904FC32" w14:textId="77777777" w:rsidR="00237351" w:rsidRDefault="00237351" w:rsidP="00237351">
            <w:pPr>
              <w:jc w:val="center"/>
              <w:rPr>
                <w:rFonts w:ascii="Arial" w:hAnsi="Arial" w:cs="Arial"/>
              </w:rPr>
            </w:pPr>
            <w:r w:rsidRPr="00237351">
              <w:rPr>
                <w:rFonts w:ascii="Arial" w:hAnsi="Arial" w:cs="Arial"/>
              </w:rPr>
              <w:t xml:space="preserve">Who needs more experience or a different learning opportunity (list initials)?  </w:t>
            </w:r>
          </w:p>
          <w:p w14:paraId="4BD163FC" w14:textId="53F38FB9" w:rsidR="00FC0ED2" w:rsidRPr="00237351" w:rsidRDefault="00FC0ED2" w:rsidP="00237351">
            <w:pPr>
              <w:jc w:val="center"/>
              <w:rPr>
                <w:rFonts w:ascii="Arial" w:hAnsi="Arial" w:cs="Arial"/>
              </w:rPr>
            </w:pPr>
          </w:p>
        </w:tc>
        <w:tc>
          <w:tcPr>
            <w:tcW w:w="7757" w:type="dxa"/>
            <w:shd w:val="clear" w:color="auto" w:fill="D9D9D9" w:themeFill="background1" w:themeFillShade="D9"/>
          </w:tcPr>
          <w:p w14:paraId="3AF59E80" w14:textId="52F3E7DB" w:rsidR="00237351" w:rsidRPr="00237351" w:rsidRDefault="00630C7B" w:rsidP="00237351">
            <w:pPr>
              <w:jc w:val="center"/>
              <w:rPr>
                <w:rFonts w:ascii="Arial" w:hAnsi="Arial" w:cs="Arial"/>
              </w:rPr>
            </w:pPr>
            <w:r>
              <w:rPr>
                <w:rFonts w:ascii="Arial" w:hAnsi="Arial" w:cs="Arial"/>
              </w:rPr>
              <w:t>How will we do this in Term 3</w:t>
            </w:r>
            <w:r w:rsidR="00237351" w:rsidRPr="00237351">
              <w:rPr>
                <w:rFonts w:ascii="Arial" w:hAnsi="Arial" w:cs="Arial"/>
              </w:rPr>
              <w:t>?</w:t>
            </w:r>
          </w:p>
        </w:tc>
      </w:tr>
      <w:tr w:rsidR="00237351" w:rsidRPr="00237351" w14:paraId="77E65106" w14:textId="77777777" w:rsidTr="00AC0CDC">
        <w:trPr>
          <w:trHeight w:val="2407"/>
        </w:trPr>
        <w:tc>
          <w:tcPr>
            <w:tcW w:w="7511" w:type="dxa"/>
          </w:tcPr>
          <w:p w14:paraId="3B31FCD8" w14:textId="77777777" w:rsidR="00237351" w:rsidRPr="00237351" w:rsidRDefault="00237351" w:rsidP="00237351">
            <w:pPr>
              <w:jc w:val="center"/>
              <w:rPr>
                <w:rFonts w:ascii="Arial" w:hAnsi="Arial" w:cs="Arial"/>
              </w:rPr>
            </w:pPr>
          </w:p>
        </w:tc>
        <w:tc>
          <w:tcPr>
            <w:tcW w:w="6564" w:type="dxa"/>
          </w:tcPr>
          <w:p w14:paraId="7EED3C88" w14:textId="77777777" w:rsidR="00237351" w:rsidRDefault="00237351" w:rsidP="00237351">
            <w:pPr>
              <w:jc w:val="center"/>
              <w:rPr>
                <w:rFonts w:ascii="Arial" w:hAnsi="Arial" w:cs="Arial"/>
              </w:rPr>
            </w:pPr>
          </w:p>
          <w:p w14:paraId="793B0DDF" w14:textId="77777777" w:rsidR="00237351" w:rsidRDefault="00237351" w:rsidP="00237351">
            <w:pPr>
              <w:jc w:val="center"/>
              <w:rPr>
                <w:rFonts w:ascii="Arial" w:hAnsi="Arial" w:cs="Arial"/>
              </w:rPr>
            </w:pPr>
          </w:p>
          <w:p w14:paraId="33CFB080" w14:textId="77777777" w:rsidR="00237351" w:rsidRDefault="00237351" w:rsidP="00237351">
            <w:pPr>
              <w:rPr>
                <w:rFonts w:ascii="Arial" w:hAnsi="Arial" w:cs="Arial"/>
              </w:rPr>
            </w:pPr>
          </w:p>
          <w:p w14:paraId="0A4CCF03" w14:textId="77777777" w:rsidR="00237351" w:rsidRDefault="00237351" w:rsidP="00237351">
            <w:pPr>
              <w:jc w:val="center"/>
              <w:rPr>
                <w:rFonts w:ascii="Arial" w:hAnsi="Arial" w:cs="Arial"/>
              </w:rPr>
            </w:pPr>
          </w:p>
          <w:p w14:paraId="07BDC4E9" w14:textId="77777777" w:rsidR="00237351" w:rsidRPr="00237351" w:rsidRDefault="00237351" w:rsidP="00237351">
            <w:pPr>
              <w:jc w:val="center"/>
              <w:rPr>
                <w:rFonts w:ascii="Arial" w:hAnsi="Arial" w:cs="Arial"/>
              </w:rPr>
            </w:pPr>
          </w:p>
        </w:tc>
        <w:tc>
          <w:tcPr>
            <w:tcW w:w="7757" w:type="dxa"/>
          </w:tcPr>
          <w:p w14:paraId="1637DB57" w14:textId="77777777" w:rsidR="00237351" w:rsidRPr="00237351" w:rsidRDefault="00237351" w:rsidP="00237351">
            <w:pPr>
              <w:jc w:val="center"/>
              <w:rPr>
                <w:rFonts w:ascii="Arial" w:hAnsi="Arial" w:cs="Arial"/>
              </w:rPr>
            </w:pPr>
          </w:p>
        </w:tc>
      </w:tr>
      <w:tr w:rsidR="00237351" w:rsidRPr="00237351" w14:paraId="668C6532" w14:textId="77777777" w:rsidTr="00AC0CDC">
        <w:trPr>
          <w:trHeight w:val="1443"/>
        </w:trPr>
        <w:tc>
          <w:tcPr>
            <w:tcW w:w="7511" w:type="dxa"/>
            <w:shd w:val="clear" w:color="auto" w:fill="D9D9D9" w:themeFill="background1" w:themeFillShade="D9"/>
          </w:tcPr>
          <w:p w14:paraId="59BF4AC4" w14:textId="1A956695" w:rsidR="00237351" w:rsidRPr="00237351" w:rsidRDefault="00237351" w:rsidP="00237351">
            <w:pPr>
              <w:jc w:val="center"/>
              <w:rPr>
                <w:rFonts w:ascii="Arial" w:hAnsi="Arial" w:cs="Arial"/>
              </w:rPr>
            </w:pPr>
            <w:r w:rsidRPr="00237351">
              <w:rPr>
                <w:rFonts w:ascii="Arial" w:hAnsi="Arial" w:cs="Arial"/>
              </w:rPr>
              <w:t xml:space="preserve">Percentage of children who are ready to </w:t>
            </w:r>
            <w:r w:rsidR="00630C7B">
              <w:rPr>
                <w:rFonts w:ascii="Arial" w:hAnsi="Arial" w:cs="Arial"/>
              </w:rPr>
              <w:t>progress at the end of Term 4</w:t>
            </w:r>
          </w:p>
        </w:tc>
        <w:tc>
          <w:tcPr>
            <w:tcW w:w="6564" w:type="dxa"/>
            <w:shd w:val="clear" w:color="auto" w:fill="D9D9D9" w:themeFill="background1" w:themeFillShade="D9"/>
          </w:tcPr>
          <w:p w14:paraId="5DE78316" w14:textId="32146972" w:rsidR="00237351" w:rsidRDefault="00237351" w:rsidP="00237351">
            <w:pPr>
              <w:jc w:val="center"/>
              <w:rPr>
                <w:rFonts w:ascii="Arial" w:hAnsi="Arial" w:cs="Arial"/>
              </w:rPr>
            </w:pPr>
            <w:r w:rsidRPr="00237351">
              <w:rPr>
                <w:rFonts w:ascii="Arial" w:hAnsi="Arial" w:cs="Arial"/>
              </w:rPr>
              <w:t xml:space="preserve">Who needs more experience or a different learning opportunity (list initials)?  </w:t>
            </w:r>
          </w:p>
          <w:p w14:paraId="1AA41726" w14:textId="3F54902F" w:rsidR="00237351" w:rsidRPr="00237351" w:rsidRDefault="00237351" w:rsidP="00237351">
            <w:pPr>
              <w:jc w:val="center"/>
              <w:rPr>
                <w:rFonts w:ascii="Arial" w:hAnsi="Arial" w:cs="Arial"/>
              </w:rPr>
            </w:pPr>
          </w:p>
        </w:tc>
        <w:tc>
          <w:tcPr>
            <w:tcW w:w="7757" w:type="dxa"/>
            <w:shd w:val="clear" w:color="auto" w:fill="D9D9D9" w:themeFill="background1" w:themeFillShade="D9"/>
          </w:tcPr>
          <w:p w14:paraId="2418CD65" w14:textId="3E14612B" w:rsidR="00237351" w:rsidRPr="00237351" w:rsidRDefault="00630C7B" w:rsidP="00237351">
            <w:pPr>
              <w:jc w:val="center"/>
              <w:rPr>
                <w:rFonts w:ascii="Arial" w:hAnsi="Arial" w:cs="Arial"/>
              </w:rPr>
            </w:pPr>
            <w:r>
              <w:rPr>
                <w:rFonts w:ascii="Arial" w:hAnsi="Arial" w:cs="Arial"/>
              </w:rPr>
              <w:t>How will we do this in Term 5</w:t>
            </w:r>
            <w:r w:rsidR="00237351" w:rsidRPr="00237351">
              <w:rPr>
                <w:rFonts w:ascii="Arial" w:hAnsi="Arial" w:cs="Arial"/>
              </w:rPr>
              <w:t>?</w:t>
            </w:r>
          </w:p>
        </w:tc>
      </w:tr>
      <w:tr w:rsidR="00237351" w:rsidRPr="00237351" w14:paraId="6C529449" w14:textId="77777777" w:rsidTr="00AC0CDC">
        <w:trPr>
          <w:trHeight w:val="2363"/>
        </w:trPr>
        <w:tc>
          <w:tcPr>
            <w:tcW w:w="7511" w:type="dxa"/>
          </w:tcPr>
          <w:p w14:paraId="33131046" w14:textId="77777777" w:rsidR="00237351" w:rsidRPr="00237351" w:rsidRDefault="00237351" w:rsidP="00237351">
            <w:pPr>
              <w:jc w:val="center"/>
              <w:rPr>
                <w:rFonts w:ascii="Arial" w:hAnsi="Arial" w:cs="Arial"/>
              </w:rPr>
            </w:pPr>
          </w:p>
        </w:tc>
        <w:tc>
          <w:tcPr>
            <w:tcW w:w="6564" w:type="dxa"/>
          </w:tcPr>
          <w:p w14:paraId="213B63FE" w14:textId="77777777" w:rsidR="00237351" w:rsidRDefault="00237351" w:rsidP="00237351">
            <w:pPr>
              <w:jc w:val="center"/>
              <w:rPr>
                <w:rFonts w:ascii="Arial" w:hAnsi="Arial" w:cs="Arial"/>
              </w:rPr>
            </w:pPr>
          </w:p>
          <w:p w14:paraId="55BC6176" w14:textId="77777777" w:rsidR="00237351" w:rsidRDefault="00237351" w:rsidP="00237351">
            <w:pPr>
              <w:jc w:val="center"/>
              <w:rPr>
                <w:rFonts w:ascii="Arial" w:hAnsi="Arial" w:cs="Arial"/>
              </w:rPr>
            </w:pPr>
          </w:p>
          <w:p w14:paraId="3FC98FE0" w14:textId="77777777" w:rsidR="00237351" w:rsidRDefault="00237351" w:rsidP="00237351">
            <w:pPr>
              <w:jc w:val="center"/>
              <w:rPr>
                <w:rFonts w:ascii="Arial" w:hAnsi="Arial" w:cs="Arial"/>
              </w:rPr>
            </w:pPr>
          </w:p>
          <w:p w14:paraId="7493EB0B" w14:textId="77777777" w:rsidR="00237351" w:rsidRDefault="00237351" w:rsidP="00237351">
            <w:pPr>
              <w:jc w:val="center"/>
              <w:rPr>
                <w:rFonts w:ascii="Arial" w:hAnsi="Arial" w:cs="Arial"/>
              </w:rPr>
            </w:pPr>
          </w:p>
          <w:p w14:paraId="7D64107D" w14:textId="77777777" w:rsidR="00237351" w:rsidRPr="00237351" w:rsidRDefault="00237351" w:rsidP="00237351">
            <w:pPr>
              <w:jc w:val="center"/>
              <w:rPr>
                <w:rFonts w:ascii="Arial" w:hAnsi="Arial" w:cs="Arial"/>
              </w:rPr>
            </w:pPr>
          </w:p>
        </w:tc>
        <w:tc>
          <w:tcPr>
            <w:tcW w:w="7757" w:type="dxa"/>
          </w:tcPr>
          <w:p w14:paraId="02D97B0F" w14:textId="77777777" w:rsidR="00237351" w:rsidRPr="00237351" w:rsidRDefault="00237351" w:rsidP="00237351">
            <w:pPr>
              <w:jc w:val="center"/>
              <w:rPr>
                <w:rFonts w:ascii="Arial" w:hAnsi="Arial" w:cs="Arial"/>
              </w:rPr>
            </w:pPr>
          </w:p>
        </w:tc>
      </w:tr>
      <w:tr w:rsidR="00237351" w:rsidRPr="00237351" w14:paraId="54E25192" w14:textId="77777777" w:rsidTr="00AC0CDC">
        <w:trPr>
          <w:trHeight w:val="1443"/>
        </w:trPr>
        <w:tc>
          <w:tcPr>
            <w:tcW w:w="7511" w:type="dxa"/>
            <w:shd w:val="clear" w:color="auto" w:fill="D9D9D9" w:themeFill="background1" w:themeFillShade="D9"/>
          </w:tcPr>
          <w:p w14:paraId="370FAA4F" w14:textId="59B4F4C5" w:rsidR="00237351" w:rsidRPr="00237351" w:rsidRDefault="00237351" w:rsidP="00237351">
            <w:pPr>
              <w:jc w:val="center"/>
              <w:rPr>
                <w:rFonts w:ascii="Arial" w:hAnsi="Arial" w:cs="Arial"/>
              </w:rPr>
            </w:pPr>
            <w:r w:rsidRPr="00237351">
              <w:rPr>
                <w:rFonts w:ascii="Arial" w:hAnsi="Arial" w:cs="Arial"/>
              </w:rPr>
              <w:t xml:space="preserve">Percentage of children who are ready </w:t>
            </w:r>
            <w:r w:rsidR="00630C7B">
              <w:rPr>
                <w:rFonts w:ascii="Arial" w:hAnsi="Arial" w:cs="Arial"/>
              </w:rPr>
              <w:t>to progress at the end of Term 6</w:t>
            </w:r>
          </w:p>
        </w:tc>
        <w:tc>
          <w:tcPr>
            <w:tcW w:w="6564" w:type="dxa"/>
            <w:shd w:val="clear" w:color="auto" w:fill="D9D9D9" w:themeFill="background1" w:themeFillShade="D9"/>
          </w:tcPr>
          <w:p w14:paraId="3994C296" w14:textId="6C1EC134" w:rsidR="00237351" w:rsidRDefault="00237351" w:rsidP="00237351">
            <w:pPr>
              <w:jc w:val="center"/>
              <w:rPr>
                <w:rFonts w:ascii="Arial" w:hAnsi="Arial" w:cs="Arial"/>
              </w:rPr>
            </w:pPr>
            <w:r w:rsidRPr="00237351">
              <w:rPr>
                <w:rFonts w:ascii="Arial" w:hAnsi="Arial" w:cs="Arial"/>
              </w:rPr>
              <w:t xml:space="preserve">Who needs more experience or a different learning opportunity (list initials)?  </w:t>
            </w:r>
          </w:p>
          <w:p w14:paraId="6F0577C8" w14:textId="3E5620CD" w:rsidR="00237351" w:rsidRPr="00237351" w:rsidRDefault="00237351" w:rsidP="00237351">
            <w:pPr>
              <w:jc w:val="center"/>
              <w:rPr>
                <w:rFonts w:ascii="Arial" w:hAnsi="Arial" w:cs="Arial"/>
              </w:rPr>
            </w:pPr>
          </w:p>
        </w:tc>
        <w:tc>
          <w:tcPr>
            <w:tcW w:w="7757" w:type="dxa"/>
            <w:shd w:val="clear" w:color="auto" w:fill="D9D9D9" w:themeFill="background1" w:themeFillShade="D9"/>
          </w:tcPr>
          <w:p w14:paraId="0B3C01E7" w14:textId="0E1F0C40" w:rsidR="00237351" w:rsidRPr="00237351" w:rsidRDefault="00630C7B" w:rsidP="00237351">
            <w:pPr>
              <w:jc w:val="center"/>
              <w:rPr>
                <w:rFonts w:ascii="Arial" w:hAnsi="Arial" w:cs="Arial"/>
              </w:rPr>
            </w:pPr>
            <w:r>
              <w:rPr>
                <w:rFonts w:ascii="Arial" w:hAnsi="Arial" w:cs="Arial"/>
              </w:rPr>
              <w:t>Notes for Year 1</w:t>
            </w:r>
          </w:p>
          <w:p w14:paraId="3FD120C1" w14:textId="5E7CD240" w:rsidR="00237351" w:rsidRPr="00237351" w:rsidRDefault="00237351" w:rsidP="00237351">
            <w:pPr>
              <w:jc w:val="center"/>
              <w:rPr>
                <w:rFonts w:ascii="Arial" w:hAnsi="Arial" w:cs="Arial"/>
              </w:rPr>
            </w:pPr>
          </w:p>
        </w:tc>
      </w:tr>
      <w:tr w:rsidR="00237351" w:rsidRPr="00237351" w14:paraId="11C9E28A" w14:textId="77777777" w:rsidTr="00AC0CDC">
        <w:trPr>
          <w:trHeight w:val="2449"/>
        </w:trPr>
        <w:tc>
          <w:tcPr>
            <w:tcW w:w="7511" w:type="dxa"/>
          </w:tcPr>
          <w:p w14:paraId="0960367E" w14:textId="77777777" w:rsidR="00237351" w:rsidRPr="00237351" w:rsidRDefault="00237351" w:rsidP="00237351">
            <w:pPr>
              <w:jc w:val="center"/>
              <w:rPr>
                <w:rFonts w:ascii="Arial" w:hAnsi="Arial" w:cs="Arial"/>
              </w:rPr>
            </w:pPr>
          </w:p>
        </w:tc>
        <w:tc>
          <w:tcPr>
            <w:tcW w:w="6564" w:type="dxa"/>
          </w:tcPr>
          <w:p w14:paraId="2EB5BB61" w14:textId="77777777" w:rsidR="00237351" w:rsidRDefault="00237351" w:rsidP="00237351">
            <w:pPr>
              <w:jc w:val="center"/>
              <w:rPr>
                <w:rFonts w:ascii="Arial" w:hAnsi="Arial" w:cs="Arial"/>
              </w:rPr>
            </w:pPr>
          </w:p>
          <w:p w14:paraId="5D5A6A24" w14:textId="77777777" w:rsidR="00237351" w:rsidRDefault="00237351" w:rsidP="00237351">
            <w:pPr>
              <w:jc w:val="center"/>
              <w:rPr>
                <w:rFonts w:ascii="Arial" w:hAnsi="Arial" w:cs="Arial"/>
              </w:rPr>
            </w:pPr>
          </w:p>
          <w:p w14:paraId="49661BFB" w14:textId="77777777" w:rsidR="00237351" w:rsidRDefault="00237351" w:rsidP="00237351">
            <w:pPr>
              <w:jc w:val="center"/>
              <w:rPr>
                <w:rFonts w:ascii="Arial" w:hAnsi="Arial" w:cs="Arial"/>
              </w:rPr>
            </w:pPr>
          </w:p>
          <w:p w14:paraId="22F61C8B" w14:textId="77777777" w:rsidR="00237351" w:rsidRDefault="00237351" w:rsidP="00237351">
            <w:pPr>
              <w:jc w:val="center"/>
              <w:rPr>
                <w:rFonts w:ascii="Arial" w:hAnsi="Arial" w:cs="Arial"/>
              </w:rPr>
            </w:pPr>
          </w:p>
          <w:p w14:paraId="4B173B31" w14:textId="77777777" w:rsidR="00237351" w:rsidRPr="00237351" w:rsidRDefault="00237351" w:rsidP="00237351">
            <w:pPr>
              <w:rPr>
                <w:rFonts w:ascii="Arial" w:hAnsi="Arial" w:cs="Arial"/>
              </w:rPr>
            </w:pPr>
          </w:p>
        </w:tc>
        <w:tc>
          <w:tcPr>
            <w:tcW w:w="7757" w:type="dxa"/>
          </w:tcPr>
          <w:p w14:paraId="5546A236" w14:textId="77777777" w:rsidR="00237351" w:rsidRPr="00237351" w:rsidRDefault="00237351" w:rsidP="00237351">
            <w:pPr>
              <w:jc w:val="center"/>
              <w:rPr>
                <w:rFonts w:ascii="Arial" w:hAnsi="Arial" w:cs="Arial"/>
              </w:rPr>
            </w:pPr>
          </w:p>
        </w:tc>
      </w:tr>
    </w:tbl>
    <w:p w14:paraId="5D0839E8" w14:textId="77777777" w:rsidR="00237351" w:rsidRPr="00237351" w:rsidRDefault="00237351">
      <w:pPr>
        <w:rPr>
          <w:rFonts w:ascii="Arial" w:hAnsi="Arial" w:cs="Arial"/>
        </w:rPr>
      </w:pPr>
    </w:p>
    <w:p w14:paraId="24581763" w14:textId="77777777" w:rsidR="00237351" w:rsidRDefault="00237351" w:rsidP="00237351">
      <w:pPr>
        <w:rPr>
          <w:rFonts w:ascii="Arial" w:hAnsi="Arial" w:cs="Arial"/>
        </w:rPr>
      </w:pPr>
      <w:r w:rsidRPr="00237351">
        <w:rPr>
          <w:rFonts w:ascii="Arial" w:hAnsi="Arial" w:cs="Arial"/>
        </w:rPr>
        <w:t>Children who need more experience or a different learning experience are highlighted when progress has been made.  Annotations may be added on this sheet (if necessary).</w:t>
      </w:r>
    </w:p>
    <w:p w14:paraId="1C775418" w14:textId="77777777" w:rsidR="00FC0ED2" w:rsidRDefault="00FC0ED2" w:rsidP="00237351">
      <w:pPr>
        <w:rPr>
          <w:rFonts w:ascii="Arial" w:hAnsi="Arial" w:cs="Arial"/>
        </w:rPr>
      </w:pPr>
    </w:p>
    <w:p w14:paraId="3912E140" w14:textId="61527CEC" w:rsidR="00237351" w:rsidRPr="00237351" w:rsidRDefault="00237351">
      <w:pPr>
        <w:rPr>
          <w:rFonts w:ascii="Arial" w:hAnsi="Arial" w:cs="Arial"/>
        </w:rPr>
      </w:pPr>
      <w:r w:rsidRPr="00237351">
        <w:rPr>
          <w:rFonts w:ascii="Arial" w:hAnsi="Arial" w:cs="Arial"/>
        </w:rPr>
        <w:t>Ensure that relevant information is passed onto Year 1 teacher.</w:t>
      </w:r>
    </w:p>
    <w:sectPr w:rsidR="00237351" w:rsidRPr="00237351" w:rsidSect="00AC0CDC">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FEA06" w14:textId="77777777" w:rsidR="00782B97" w:rsidRDefault="00782B97" w:rsidP="008F0546">
      <w:r>
        <w:separator/>
      </w:r>
    </w:p>
  </w:endnote>
  <w:endnote w:type="continuationSeparator" w:id="0">
    <w:p w14:paraId="78B003E4" w14:textId="77777777" w:rsidR="00782B97" w:rsidRDefault="00782B97" w:rsidP="008F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1995E" w14:textId="77777777" w:rsidR="00782B97" w:rsidRDefault="00782B97" w:rsidP="008F0546">
      <w:r>
        <w:separator/>
      </w:r>
    </w:p>
  </w:footnote>
  <w:footnote w:type="continuationSeparator" w:id="0">
    <w:p w14:paraId="6FCA6D26" w14:textId="77777777" w:rsidR="00782B97" w:rsidRDefault="00782B97" w:rsidP="008F05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E35AC"/>
    <w:multiLevelType w:val="hybridMultilevel"/>
    <w:tmpl w:val="9AE4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50246"/>
    <w:multiLevelType w:val="hybridMultilevel"/>
    <w:tmpl w:val="F0CA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D36CC"/>
    <w:multiLevelType w:val="hybridMultilevel"/>
    <w:tmpl w:val="D6F4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68579A"/>
    <w:multiLevelType w:val="hybridMultilevel"/>
    <w:tmpl w:val="0E2C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1F40DB"/>
    <w:multiLevelType w:val="hybridMultilevel"/>
    <w:tmpl w:val="9B6C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1AD"/>
    <w:rsid w:val="00003336"/>
    <w:rsid w:val="000C5DDD"/>
    <w:rsid w:val="001741B9"/>
    <w:rsid w:val="00174F2B"/>
    <w:rsid w:val="001A35C5"/>
    <w:rsid w:val="001D2284"/>
    <w:rsid w:val="0023491C"/>
    <w:rsid w:val="00237351"/>
    <w:rsid w:val="0034458B"/>
    <w:rsid w:val="003C3BD4"/>
    <w:rsid w:val="005555FB"/>
    <w:rsid w:val="00564269"/>
    <w:rsid w:val="00630C7B"/>
    <w:rsid w:val="00782B97"/>
    <w:rsid w:val="007D57F1"/>
    <w:rsid w:val="007E76D7"/>
    <w:rsid w:val="00841BF2"/>
    <w:rsid w:val="008D0DB1"/>
    <w:rsid w:val="008F0546"/>
    <w:rsid w:val="009511DC"/>
    <w:rsid w:val="009B310A"/>
    <w:rsid w:val="00AC0CDC"/>
    <w:rsid w:val="00D30F9C"/>
    <w:rsid w:val="00D871AD"/>
    <w:rsid w:val="00FC0ED2"/>
    <w:rsid w:val="00FF3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254E"/>
  <w15:docId w15:val="{C980271B-22E7-465C-83CA-5FA978D6D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D871AD"/>
    <w:pPr>
      <w:widowControl w:val="0"/>
      <w:autoSpaceDE w:val="0"/>
      <w:autoSpaceDN w:val="0"/>
      <w:spacing w:before="3"/>
      <w:ind w:left="4108" w:right="3831"/>
      <w:jc w:val="center"/>
    </w:pPr>
    <w:rPr>
      <w:rFonts w:ascii="Calibri" w:eastAsia="Calibri" w:hAnsi="Calibri" w:cs="Calibri"/>
      <w:b/>
      <w:bCs/>
      <w:kern w:val="0"/>
      <w:sz w:val="40"/>
      <w:szCs w:val="40"/>
      <w:u w:val="single" w:color="000000"/>
      <w14:ligatures w14:val="none"/>
    </w:rPr>
  </w:style>
  <w:style w:type="character" w:customStyle="1" w:styleId="TitleChar">
    <w:name w:val="Title Char"/>
    <w:basedOn w:val="DefaultParagraphFont"/>
    <w:link w:val="Title"/>
    <w:uiPriority w:val="1"/>
    <w:rsid w:val="00D871AD"/>
    <w:rPr>
      <w:rFonts w:ascii="Calibri" w:eastAsia="Calibri" w:hAnsi="Calibri" w:cs="Calibri"/>
      <w:b/>
      <w:bCs/>
      <w:kern w:val="0"/>
      <w:sz w:val="40"/>
      <w:szCs w:val="40"/>
      <w:u w:val="single" w:color="000000"/>
      <w14:ligatures w14:val="none"/>
    </w:rPr>
  </w:style>
  <w:style w:type="table" w:styleId="TableGrid">
    <w:name w:val="Table Grid"/>
    <w:basedOn w:val="TableNormal"/>
    <w:uiPriority w:val="39"/>
    <w:rsid w:val="00D87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71AD"/>
    <w:pPr>
      <w:widowControl w:val="0"/>
      <w:autoSpaceDE w:val="0"/>
      <w:autoSpaceDN w:val="0"/>
    </w:pPr>
    <w:rPr>
      <w:rFonts w:ascii="Calibri Light" w:eastAsia="Calibri Light" w:hAnsi="Calibri Light" w:cs="Calibri Light"/>
      <w:kern w:val="0"/>
      <w:sz w:val="22"/>
      <w:szCs w:val="22"/>
      <w14:ligatures w14:val="none"/>
    </w:rPr>
  </w:style>
  <w:style w:type="paragraph" w:styleId="ListParagraph">
    <w:name w:val="List Paragraph"/>
    <w:basedOn w:val="Normal"/>
    <w:uiPriority w:val="34"/>
    <w:qFormat/>
    <w:rsid w:val="00D871AD"/>
    <w:pPr>
      <w:widowControl w:val="0"/>
      <w:autoSpaceDE w:val="0"/>
      <w:autoSpaceDN w:val="0"/>
    </w:pPr>
    <w:rPr>
      <w:rFonts w:ascii="Calibri Light" w:eastAsia="Calibri Light" w:hAnsi="Calibri Light" w:cs="Calibri Light"/>
      <w:kern w:val="0"/>
      <w:sz w:val="22"/>
      <w:szCs w:val="22"/>
      <w14:ligatures w14:val="none"/>
    </w:rPr>
  </w:style>
  <w:style w:type="paragraph" w:styleId="NormalWeb">
    <w:name w:val="Normal (Web)"/>
    <w:basedOn w:val="Normal"/>
    <w:uiPriority w:val="99"/>
    <w:semiHidden/>
    <w:unhideWhenUsed/>
    <w:rsid w:val="003C3BD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C3BD4"/>
    <w:rPr>
      <w:b/>
      <w:bCs/>
    </w:rPr>
  </w:style>
  <w:style w:type="paragraph" w:styleId="Footer">
    <w:name w:val="footer"/>
    <w:basedOn w:val="Normal"/>
    <w:link w:val="FooterChar"/>
    <w:uiPriority w:val="99"/>
    <w:unhideWhenUsed/>
    <w:rsid w:val="001A35C5"/>
    <w:pPr>
      <w:tabs>
        <w:tab w:val="center" w:pos="4513"/>
        <w:tab w:val="right" w:pos="9026"/>
      </w:tabs>
    </w:pPr>
    <w:rPr>
      <w:kern w:val="0"/>
      <w:sz w:val="22"/>
      <w:szCs w:val="22"/>
      <w14:ligatures w14:val="none"/>
    </w:rPr>
  </w:style>
  <w:style w:type="character" w:customStyle="1" w:styleId="FooterChar">
    <w:name w:val="Footer Char"/>
    <w:basedOn w:val="DefaultParagraphFont"/>
    <w:link w:val="Footer"/>
    <w:uiPriority w:val="99"/>
    <w:rsid w:val="001A35C5"/>
    <w:rPr>
      <w:kern w:val="0"/>
      <w:sz w:val="22"/>
      <w:szCs w:val="22"/>
      <w14:ligatures w14:val="none"/>
    </w:rPr>
  </w:style>
  <w:style w:type="paragraph" w:styleId="Header">
    <w:name w:val="header"/>
    <w:basedOn w:val="Normal"/>
    <w:link w:val="HeaderChar"/>
    <w:uiPriority w:val="99"/>
    <w:unhideWhenUsed/>
    <w:rsid w:val="008F0546"/>
    <w:pPr>
      <w:tabs>
        <w:tab w:val="center" w:pos="4513"/>
        <w:tab w:val="right" w:pos="9026"/>
      </w:tabs>
    </w:pPr>
  </w:style>
  <w:style w:type="character" w:customStyle="1" w:styleId="HeaderChar">
    <w:name w:val="Header Char"/>
    <w:basedOn w:val="DefaultParagraphFont"/>
    <w:link w:val="Header"/>
    <w:uiPriority w:val="99"/>
    <w:rsid w:val="008F0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234479">
      <w:bodyDiv w:val="1"/>
      <w:marLeft w:val="0"/>
      <w:marRight w:val="0"/>
      <w:marTop w:val="0"/>
      <w:marBottom w:val="0"/>
      <w:divBdr>
        <w:top w:val="none" w:sz="0" w:space="0" w:color="auto"/>
        <w:left w:val="none" w:sz="0" w:space="0" w:color="auto"/>
        <w:bottom w:val="none" w:sz="0" w:space="0" w:color="auto"/>
        <w:right w:val="none" w:sz="0" w:space="0" w:color="auto"/>
      </w:divBdr>
      <w:divsChild>
        <w:div w:id="1321737170">
          <w:marLeft w:val="0"/>
          <w:marRight w:val="0"/>
          <w:marTop w:val="0"/>
          <w:marBottom w:val="300"/>
          <w:divBdr>
            <w:top w:val="none" w:sz="0" w:space="0" w:color="auto"/>
            <w:left w:val="none" w:sz="0" w:space="0" w:color="auto"/>
            <w:bottom w:val="none" w:sz="0" w:space="0" w:color="auto"/>
            <w:right w:val="none" w:sz="0" w:space="0" w:color="auto"/>
          </w:divBdr>
        </w:div>
        <w:div w:id="1643925197">
          <w:marLeft w:val="0"/>
          <w:marRight w:val="0"/>
          <w:marTop w:val="0"/>
          <w:marBottom w:val="300"/>
          <w:divBdr>
            <w:top w:val="none" w:sz="0" w:space="0" w:color="auto"/>
            <w:left w:val="none" w:sz="0" w:space="0" w:color="auto"/>
            <w:bottom w:val="none" w:sz="0" w:space="0" w:color="auto"/>
            <w:right w:val="none" w:sz="0" w:space="0" w:color="auto"/>
          </w:divBdr>
        </w:div>
      </w:divsChild>
    </w:div>
    <w:div w:id="1893618276">
      <w:bodyDiv w:val="1"/>
      <w:marLeft w:val="0"/>
      <w:marRight w:val="0"/>
      <w:marTop w:val="0"/>
      <w:marBottom w:val="0"/>
      <w:divBdr>
        <w:top w:val="none" w:sz="0" w:space="0" w:color="auto"/>
        <w:left w:val="none" w:sz="0" w:space="0" w:color="auto"/>
        <w:bottom w:val="none" w:sz="0" w:space="0" w:color="auto"/>
        <w:right w:val="none" w:sz="0" w:space="0" w:color="auto"/>
      </w:divBdr>
      <w:divsChild>
        <w:div w:id="601644609">
          <w:marLeft w:val="0"/>
          <w:marRight w:val="0"/>
          <w:marTop w:val="15"/>
          <w:marBottom w:val="0"/>
          <w:divBdr>
            <w:top w:val="single" w:sz="48" w:space="0" w:color="auto"/>
            <w:left w:val="single" w:sz="48" w:space="0" w:color="auto"/>
            <w:bottom w:val="single" w:sz="48" w:space="0" w:color="auto"/>
            <w:right w:val="single" w:sz="48" w:space="0" w:color="auto"/>
          </w:divBdr>
          <w:divsChild>
            <w:div w:id="11761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4EBE169E</Template>
  <TotalTime>9</TotalTime>
  <Pages>5</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McGahern</dc:creator>
  <cp:lastModifiedBy>Carly Hatch</cp:lastModifiedBy>
  <cp:revision>5</cp:revision>
  <dcterms:created xsi:type="dcterms:W3CDTF">2024-02-29T12:09:00Z</dcterms:created>
  <dcterms:modified xsi:type="dcterms:W3CDTF">2024-09-13T04:25:00Z</dcterms:modified>
</cp:coreProperties>
</file>