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rPr/>
      </w:pPr>
      <w:bookmarkStart w:colFirst="0" w:colLast="0" w:name="_heading=h.gjdgxs" w:id="0"/>
      <w:bookmarkEnd w:id="0"/>
      <w:r w:rsidDel="00000000" w:rsidR="00000000" w:rsidRPr="00000000">
        <w:rPr/>
        <w:drawing>
          <wp:inline distB="0" distT="0" distL="0" distR="0">
            <wp:extent cx="777336" cy="906892"/>
            <wp:effectExtent b="0" l="0" r="0" t="0"/>
            <wp:docPr id="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777336" cy="90689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rPr/>
      </w:pPr>
      <w:r w:rsidDel="00000000" w:rsidR="00000000" w:rsidRPr="00000000">
        <w:rPr>
          <w:rtl w:val="0"/>
        </w:rPr>
        <w:t xml:space="preserve">Welcome to Dolphin Class SEN Unit</w:t>
      </w:r>
    </w:p>
    <w:p w:rsidR="00000000" w:rsidDel="00000000" w:rsidP="00000000" w:rsidRDefault="00000000" w:rsidRPr="00000000" w14:paraId="00000003">
      <w:pPr>
        <w:jc w:val="center"/>
        <w:rPr>
          <w:i w:val="1"/>
          <w:iCs w:val="1"/>
        </w:rPr>
      </w:pPr>
      <w:r w:rsidDel="00000000" w:rsidR="00000000" w:rsidRPr="00000000">
        <w:rPr>
          <w:i w:val="1"/>
          <w:iCs w:val="1"/>
          <w:rtl w:val="0"/>
        </w:rPr>
        <w:t xml:space="preserve">Nurturing Minds, Developing Potential, Enriching Futures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10" w:line="240" w:lineRule="auto"/>
        <w:ind w:left="0" w:right="1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aim of this booklet is to inform parents and carers of the ways in which our school welcomes, effectively supports and adapts provision for children with special educational needs and/or disabilities (SEND) to ensure that all children, no matter their need, will thrive and progress at Burnham on Sea Infant School.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77" w:line="240" w:lineRule="auto"/>
        <w:ind w:left="0" w:right="4"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at our school welcome children with additional needs and work hard to provide an inclusive environment that embraces the range of pupils who attend our setting. We not only follow the statutory guidelines within the; Special Educational Needs Code of Practice for children 0 to 25 Years (Department for Education and Department of Health, 2015) but strongly value our unique school community and work hard to support all of its members.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77" w:line="240" w:lineRule="auto"/>
        <w:ind w:left="0" w:right="4"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 values of being ‘kind’, ‘curious’ and ‘dedicated’, are the core aim in everything we do and we were proud that Ofsted recognised: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77" w:line="240" w:lineRule="auto"/>
        <w:ind w:left="0" w:right="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‘Pupils enjoy coming to this friendly school, where mutual respect is a strong feature of the positive relationships between pupils and adults. Adults create a safe, nurturing environment that builds trust and confidence in pupils. Pupils show a deep understanding of the need to acknowledge and respect individual differences.’ </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(Ofsted Report, 2023)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pStyle w:val="Heading2"/>
        <w:rPr>
          <w:color w:val="4f81bd"/>
        </w:rPr>
      </w:pPr>
      <w:r w:rsidDel="00000000" w:rsidR="00000000" w:rsidRPr="00000000">
        <w:rPr>
          <w:color w:val="4f81bd"/>
          <w:rtl w:val="0"/>
        </w:rPr>
        <w:t xml:space="preserve">About Our SEN Unit - Our Ethos and Values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September, 2025, we successfully opened our SEN Unit within our school site. This is based on our strong belief that children with additional needs have the right to be educated within their community and embraced and accepted within an inclusive but ambitious culture. Sitting alongside our mainstream classes, Dolphin Class has a designation for supporting children with cognition and learning difficulties, particularly around speech, language and communication. It is a 9 place unit with its own dedicated learning environment, including entrance/exit and outside space. Spaces are allocated for children with an EHCP through the local authority SEND team.</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We believe every child deserves to feel safe and valued, develop confidence and independence, achieve their full potential and be included in all aspects of school life</w:t>
      </w:r>
    </w:p>
    <w:p w:rsidR="00000000" w:rsidDel="00000000" w:rsidP="00000000" w:rsidRDefault="00000000" w:rsidRPr="00000000" w14:paraId="00000012">
      <w:pPr>
        <w:rPr/>
      </w:pPr>
      <w:r w:rsidDel="00000000" w:rsidR="00000000" w:rsidRPr="00000000">
        <w:rPr>
          <w:rtl w:val="0"/>
        </w:rPr>
        <w:t xml:space="preserve">Our SEN Unit provides a nurturing, inclusive, and supportive environment for children with cognition and learning challenges, particularly with speech and language difficulties.</w:t>
      </w:r>
    </w:p>
    <w:p w:rsidR="00000000" w:rsidDel="00000000" w:rsidP="00000000" w:rsidRDefault="00000000" w:rsidRPr="00000000" w14:paraId="00000013">
      <w:pPr>
        <w:rPr/>
      </w:pPr>
      <w:r w:rsidDel="00000000" w:rsidR="00000000" w:rsidRPr="00000000">
        <w:rPr>
          <w:rtl w:val="0"/>
        </w:rPr>
        <w:t xml:space="preserve">We focus on:</w:t>
        <w:br w:type="textWrapping"/>
        <w:t xml:space="preserve">- individual learning plans linked to EHCP targets and underpinned by the Equals Curriculum</w:t>
        <w:br w:type="textWrapping"/>
        <w:t xml:space="preserve">- Small group teaching</w:t>
        <w:br w:type="textWrapping"/>
        <w:t xml:space="preserve">- Access to mainstream activities (where appropriate)</w:t>
        <w:br w:type="textWrapping"/>
        <w:t xml:space="preserve">- Speech, language, and communication development</w:t>
        <w:br w:type="textWrapping"/>
        <w:t xml:space="preserve">- Social and emotional support</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Staffing:</w:t>
        <w:br w:type="textWrapping"/>
        <w:t xml:space="preserve">• SENCo: Shirley Marriott</w:t>
        <w:br w:type="textWrapping"/>
        <w:t xml:space="preserve">• Class Teacher: Helen Lock</w:t>
        <w:br w:type="textWrapping"/>
        <w:t xml:space="preserve">• Teaching Assistants: Karina Kilpin and Kirsty Powell</w:t>
        <w:br w:type="textWrapping"/>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pStyle w:val="Heading2"/>
        <w:rPr>
          <w:color w:val="4f81bd"/>
        </w:rPr>
      </w:pPr>
      <w:r w:rsidDel="00000000" w:rsidR="00000000" w:rsidRPr="00000000">
        <w:rPr>
          <w:color w:val="4f81bd"/>
          <w:rtl w:val="0"/>
        </w:rPr>
        <w:t xml:space="preserve">Our School Day</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The school day for children in Dolphin Class begins at 8.30am and finishes at 3pm.  The classroom has it’s own dedicated entrance around the side of the school and into the dedicated outdoor environment. The school day is staggered from the rest of the school to ensure a calm and quiet start and finish to the school day to support children’s emotional regulation.</w:t>
      </w:r>
    </w:p>
    <w:p w:rsidR="00000000" w:rsidDel="00000000" w:rsidP="00000000" w:rsidRDefault="00000000" w:rsidRPr="00000000" w14:paraId="0000001A">
      <w:pPr>
        <w:rPr/>
      </w:pPr>
      <w:r w:rsidDel="00000000" w:rsidR="00000000" w:rsidRPr="00000000">
        <w:rPr>
          <w:rtl w:val="0"/>
        </w:rPr>
        <w:t xml:space="preserve">Throughout the day children are provided opportunities for sensory and experiential play, alongside dedicated carpet sessions, adult directed tasks and targeted support to meet individual EHCP targets using both the inside and outside environments.  Children are encouraged to develop their independence and build their confidence to communicate from a range of strategies and tools available.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ind w:left="0" w:firstLine="0"/>
        <w:jc w:val="center"/>
        <w:rPr/>
      </w:pPr>
      <w:r w:rsidDel="00000000" w:rsidR="00000000" w:rsidRPr="00000000">
        <w:rPr>
          <w:rtl w:val="0"/>
        </w:rPr>
        <w:t xml:space="preserve">Children in Dolphin Class, dependent on their needs, may have playtimes with the main school, supported by familiar adults from the classroom. Lunch is eaten within the classroom in the children’s safe and familiar environment. Children are welcome to eat a hot meal prepared by Aspens, our school meal provider or a lunch box from home. Meals provided by Aspens are free for all children as part of the universal free school meal offer.  Children will also receive a free fruit/vegetable snack each day or a snack of parental choice provided from home.       </w:t>
      </w:r>
      <w:r w:rsidDel="00000000" w:rsidR="00000000" w:rsidRPr="00000000">
        <w:rPr/>
        <w:drawing>
          <wp:inline distB="0" distT="0" distL="0" distR="0">
            <wp:extent cx="1916143" cy="2058079"/>
            <wp:effectExtent b="0" l="0" r="0" t="0"/>
            <wp:docPr id="9"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916143" cy="2058079"/>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2024055" cy="2115229"/>
            <wp:effectExtent b="0" l="0" r="0" t="0"/>
            <wp:docPr id="8"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024055" cy="2115229"/>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2218109" cy="2069653"/>
            <wp:effectExtent b="0" l="0" r="0" t="0"/>
            <wp:docPr id="1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218109" cy="2069653"/>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Style w:val="Heading2"/>
        <w:rPr>
          <w:color w:val="4f81bd"/>
        </w:rPr>
      </w:pPr>
      <w:r w:rsidDel="00000000" w:rsidR="00000000" w:rsidRPr="00000000">
        <w:rPr>
          <w:color w:val="4f81bd"/>
          <w:rtl w:val="0"/>
        </w:rPr>
        <w:t xml:space="preserve">Our Curriculum</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As a Unit we use the Equals Curriculum to support the provision and meet individual needs. We have broad overarching half termly themes based upon ‘the world around us’ alongside concepts that we revisit throughout the year. This enables us to maximize children’s interests as a vehicle for learning.</w:t>
      </w:r>
    </w:p>
    <w:tbl>
      <w:tblPr>
        <w:tblStyle w:val="Table1"/>
        <w:tblW w:w="129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15"/>
        <w:gridCol w:w="4873"/>
        <w:gridCol w:w="4762"/>
        <w:tblGridChange w:id="0">
          <w:tblGrid>
            <w:gridCol w:w="3315"/>
            <w:gridCol w:w="4873"/>
            <w:gridCol w:w="4762"/>
          </w:tblGrid>
        </w:tblGridChange>
      </w:tblGrid>
      <w:tr>
        <w:trPr>
          <w:cantSplit w:val="0"/>
          <w:tblHeader w:val="0"/>
        </w:trPr>
        <w:tc>
          <w:tcPr/>
          <w:p w:rsidR="00000000" w:rsidDel="00000000" w:rsidP="00000000" w:rsidRDefault="00000000" w:rsidRPr="00000000" w14:paraId="00000020">
            <w:pPr>
              <w:rPr/>
            </w:pPr>
            <w:r w:rsidDel="00000000" w:rsidR="00000000" w:rsidRPr="00000000">
              <w:rPr>
                <w:rtl w:val="0"/>
              </w:rPr>
            </w:r>
          </w:p>
        </w:tc>
        <w:tc>
          <w:tcPr/>
          <w:p w:rsidR="00000000" w:rsidDel="00000000" w:rsidP="00000000" w:rsidRDefault="00000000" w:rsidRPr="00000000" w14:paraId="00000021">
            <w:pPr>
              <w:rPr/>
            </w:pPr>
            <w:r w:rsidDel="00000000" w:rsidR="00000000" w:rsidRPr="00000000">
              <w:rPr>
                <w:rtl w:val="0"/>
              </w:rPr>
              <w:t xml:space="preserve">Over Arching ‘The World Around Us’ Theme</w:t>
            </w:r>
          </w:p>
        </w:tc>
        <w:tc>
          <w:tcPr/>
          <w:p w:rsidR="00000000" w:rsidDel="00000000" w:rsidP="00000000" w:rsidRDefault="00000000" w:rsidRPr="00000000" w14:paraId="00000022">
            <w:pPr>
              <w:rPr/>
            </w:pPr>
            <w:r w:rsidDel="00000000" w:rsidR="00000000" w:rsidRPr="00000000">
              <w:rPr>
                <w:rtl w:val="0"/>
              </w:rPr>
              <w:t xml:space="preserve">Whole Year Concepts</w:t>
            </w:r>
          </w:p>
        </w:tc>
      </w:tr>
      <w:tr>
        <w:trPr>
          <w:cantSplit w:val="0"/>
          <w:tblHeader w:val="0"/>
        </w:trPr>
        <w:tc>
          <w:tcPr/>
          <w:p w:rsidR="00000000" w:rsidDel="00000000" w:rsidP="00000000" w:rsidRDefault="00000000" w:rsidRPr="00000000" w14:paraId="00000023">
            <w:pPr>
              <w:rPr/>
            </w:pPr>
            <w:r w:rsidDel="00000000" w:rsidR="00000000" w:rsidRPr="00000000">
              <w:rPr>
                <w:rtl w:val="0"/>
              </w:rPr>
              <w:t xml:space="preserve">Autumn (1)</w:t>
            </w:r>
          </w:p>
        </w:tc>
        <w:tc>
          <w:tcPr/>
          <w:p w:rsidR="00000000" w:rsidDel="00000000" w:rsidP="00000000" w:rsidRDefault="00000000" w:rsidRPr="00000000" w14:paraId="00000024">
            <w:pPr>
              <w:rPr/>
            </w:pPr>
            <w:r w:rsidDel="00000000" w:rsidR="00000000" w:rsidRPr="00000000">
              <w:rPr>
                <w:rtl w:val="0"/>
              </w:rPr>
              <w:t xml:space="preserve">People</w:t>
            </w:r>
          </w:p>
        </w:tc>
        <w:tc>
          <w:tcPr>
            <w:vMerge w:val="restart"/>
          </w:tcPr>
          <w:p w:rsidR="00000000" w:rsidDel="00000000" w:rsidP="00000000" w:rsidRDefault="00000000" w:rsidRPr="00000000" w14:paraId="00000025">
            <w:pPr>
              <w:rPr/>
            </w:pPr>
            <w:r w:rsidDel="00000000" w:rsidR="00000000" w:rsidRPr="00000000">
              <w:rPr>
                <w:rtl w:val="0"/>
              </w:rPr>
              <w:t xml:space="preserve">Seasons</w:t>
            </w:r>
          </w:p>
          <w:p w:rsidR="00000000" w:rsidDel="00000000" w:rsidP="00000000" w:rsidRDefault="00000000" w:rsidRPr="00000000" w14:paraId="00000026">
            <w:pPr>
              <w:rPr/>
            </w:pPr>
            <w:r w:rsidDel="00000000" w:rsidR="00000000" w:rsidRPr="00000000">
              <w:rPr>
                <w:rtl w:val="0"/>
              </w:rPr>
              <w:t xml:space="preserve">Festivals</w:t>
            </w:r>
          </w:p>
          <w:p w:rsidR="00000000" w:rsidDel="00000000" w:rsidP="00000000" w:rsidRDefault="00000000" w:rsidRPr="00000000" w14:paraId="00000027">
            <w:pPr>
              <w:rPr/>
            </w:pPr>
            <w:r w:rsidDel="00000000" w:rsidR="00000000" w:rsidRPr="00000000">
              <w:rPr>
                <w:rtl w:val="0"/>
              </w:rPr>
              <w:t xml:space="preserve">Weather</w:t>
            </w:r>
          </w:p>
          <w:p w:rsidR="00000000" w:rsidDel="00000000" w:rsidP="00000000" w:rsidRDefault="00000000" w:rsidRPr="00000000" w14:paraId="00000028">
            <w:pPr>
              <w:rPr/>
            </w:pPr>
            <w:r w:rsidDel="00000000" w:rsidR="00000000" w:rsidRPr="00000000">
              <w:rPr>
                <w:rtl w:val="0"/>
              </w:rPr>
              <w:t xml:space="preserve">Passing of time</w:t>
            </w:r>
          </w:p>
          <w:p w:rsidR="00000000" w:rsidDel="00000000" w:rsidP="00000000" w:rsidRDefault="00000000" w:rsidRPr="00000000" w14:paraId="00000029">
            <w:pPr>
              <w:rPr/>
            </w:pPr>
            <w:r w:rsidDel="00000000" w:rsidR="00000000" w:rsidRPr="00000000">
              <w:rPr>
                <w:rtl w:val="0"/>
              </w:rPr>
              <w:t xml:space="preserve">Use of technology</w:t>
            </w:r>
          </w:p>
          <w:p w:rsidR="00000000" w:rsidDel="00000000" w:rsidP="00000000" w:rsidRDefault="00000000" w:rsidRPr="00000000" w14:paraId="0000002A">
            <w:pPr>
              <w:rPr/>
            </w:pPr>
            <w:r w:rsidDel="00000000" w:rsidR="00000000" w:rsidRPr="00000000">
              <w:rPr>
                <w:rtl w:val="0"/>
              </w:rPr>
              <w:t xml:space="preserve">Water</w:t>
            </w:r>
          </w:p>
          <w:p w:rsidR="00000000" w:rsidDel="00000000" w:rsidP="00000000" w:rsidRDefault="00000000" w:rsidRPr="00000000" w14:paraId="0000002B">
            <w:pPr>
              <w:rPr/>
            </w:pPr>
            <w:r w:rsidDel="00000000" w:rsidR="00000000" w:rsidRPr="00000000">
              <w:rPr>
                <w:rtl w:val="0"/>
              </w:rPr>
            </w:r>
          </w:p>
        </w:tc>
      </w:tr>
      <w:tr>
        <w:trPr>
          <w:cantSplit w:val="0"/>
          <w:tblHeader w:val="0"/>
        </w:trPr>
        <w:tc>
          <w:tcPr/>
          <w:p w:rsidR="00000000" w:rsidDel="00000000" w:rsidP="00000000" w:rsidRDefault="00000000" w:rsidRPr="00000000" w14:paraId="0000002C">
            <w:pPr>
              <w:rPr/>
            </w:pPr>
            <w:r w:rsidDel="00000000" w:rsidR="00000000" w:rsidRPr="00000000">
              <w:rPr>
                <w:rtl w:val="0"/>
              </w:rPr>
              <w:t xml:space="preserve">Autumn (2)</w:t>
            </w:r>
          </w:p>
        </w:tc>
        <w:tc>
          <w:tcPr/>
          <w:p w:rsidR="00000000" w:rsidDel="00000000" w:rsidP="00000000" w:rsidRDefault="00000000" w:rsidRPr="00000000" w14:paraId="0000002D">
            <w:pPr>
              <w:rPr/>
            </w:pPr>
            <w:r w:rsidDel="00000000" w:rsidR="00000000" w:rsidRPr="00000000">
              <w:rPr>
                <w:rtl w:val="0"/>
              </w:rPr>
              <w:t xml:space="preserve">Food / Clothing</w:t>
            </w:r>
          </w:p>
        </w:tc>
        <w:tc>
          <w:tcPr>
            <w:vMerge w:val="continue"/>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2F">
            <w:pPr>
              <w:rPr/>
            </w:pPr>
            <w:r w:rsidDel="00000000" w:rsidR="00000000" w:rsidRPr="00000000">
              <w:rPr>
                <w:rtl w:val="0"/>
              </w:rPr>
              <w:t xml:space="preserve">Spring (1)</w:t>
            </w:r>
          </w:p>
        </w:tc>
        <w:tc>
          <w:tcPr/>
          <w:p w:rsidR="00000000" w:rsidDel="00000000" w:rsidP="00000000" w:rsidRDefault="00000000" w:rsidRPr="00000000" w14:paraId="00000030">
            <w:pPr>
              <w:rPr/>
            </w:pPr>
            <w:r w:rsidDel="00000000" w:rsidR="00000000" w:rsidRPr="00000000">
              <w:rPr>
                <w:rtl w:val="0"/>
              </w:rPr>
              <w:t xml:space="preserve">Animals and Plants</w:t>
            </w:r>
          </w:p>
        </w:tc>
        <w:tc>
          <w:tcPr>
            <w:vMerge w:val="continue"/>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32">
            <w:pPr>
              <w:rPr/>
            </w:pPr>
            <w:r w:rsidDel="00000000" w:rsidR="00000000" w:rsidRPr="00000000">
              <w:rPr>
                <w:rtl w:val="0"/>
              </w:rPr>
              <w:t xml:space="preserve">Spring (2)</w:t>
            </w:r>
          </w:p>
        </w:tc>
        <w:tc>
          <w:tcPr/>
          <w:p w:rsidR="00000000" w:rsidDel="00000000" w:rsidP="00000000" w:rsidRDefault="00000000" w:rsidRPr="00000000" w14:paraId="00000033">
            <w:pPr>
              <w:rPr/>
            </w:pPr>
            <w:r w:rsidDel="00000000" w:rsidR="00000000" w:rsidRPr="00000000">
              <w:rPr>
                <w:rtl w:val="0"/>
              </w:rPr>
              <w:t xml:space="preserve">Life cycles</w:t>
            </w:r>
          </w:p>
        </w:tc>
        <w:tc>
          <w:tcPr>
            <w:vMerge w:val="continue"/>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35">
            <w:pPr>
              <w:rPr/>
            </w:pPr>
            <w:r w:rsidDel="00000000" w:rsidR="00000000" w:rsidRPr="00000000">
              <w:rPr>
                <w:rtl w:val="0"/>
              </w:rPr>
              <w:t xml:space="preserve">Summer (1)</w:t>
            </w:r>
          </w:p>
        </w:tc>
        <w:tc>
          <w:tcPr/>
          <w:p w:rsidR="00000000" w:rsidDel="00000000" w:rsidP="00000000" w:rsidRDefault="00000000" w:rsidRPr="00000000" w14:paraId="00000036">
            <w:pPr>
              <w:rPr/>
            </w:pPr>
            <w:r w:rsidDel="00000000" w:rsidR="00000000" w:rsidRPr="00000000">
              <w:rPr>
                <w:rtl w:val="0"/>
              </w:rPr>
              <w:t xml:space="preserve">Recycling / looking after the environment</w:t>
            </w:r>
          </w:p>
        </w:tc>
        <w:tc>
          <w:tcPr>
            <w:vMerge w:val="continue"/>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38">
            <w:pPr>
              <w:rPr/>
            </w:pPr>
            <w:r w:rsidDel="00000000" w:rsidR="00000000" w:rsidRPr="00000000">
              <w:rPr>
                <w:rtl w:val="0"/>
              </w:rPr>
              <w:t xml:space="preserve">Summer (2)</w:t>
            </w:r>
          </w:p>
        </w:tc>
        <w:tc>
          <w:tcPr/>
          <w:p w:rsidR="00000000" w:rsidDel="00000000" w:rsidP="00000000" w:rsidRDefault="00000000" w:rsidRPr="00000000" w14:paraId="00000039">
            <w:pPr>
              <w:rPr/>
            </w:pPr>
            <w:r w:rsidDel="00000000" w:rsidR="00000000" w:rsidRPr="00000000">
              <w:rPr>
                <w:rtl w:val="0"/>
              </w:rPr>
              <w:t xml:space="preserve">Materials</w:t>
            </w:r>
          </w:p>
        </w:tc>
        <w:tc>
          <w:tcPr>
            <w:vMerge w:val="continue"/>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To provide a broad and holistic development for each child, each half term all children have 8 bespoke targets, linked to their EHCP and individual needs for the following areas: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Communication</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Relationships and play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Independence</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Thinking and Problem Solving</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Well being</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Overarching Theme</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Phonics/Literacy</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Maths/Numerical Patterns</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For each target/skill area, children are assessed along a 10 point scale for independence, fluency, maintenance and generalization.</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jc w:val="center"/>
        <w:rPr/>
      </w:pPr>
      <w:r w:rsidDel="00000000" w:rsidR="00000000" w:rsidRPr="00000000">
        <w:rPr/>
        <w:drawing>
          <wp:inline distB="0" distT="0" distL="0" distR="0">
            <wp:extent cx="4813210" cy="4110978"/>
            <wp:effectExtent b="0" l="0" r="0" t="0"/>
            <wp:docPr id="10"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4813210" cy="4110978"/>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This is reviewed regularly and used to inform provision and planning.</w:t>
      </w:r>
    </w:p>
    <w:p w:rsidR="00000000" w:rsidDel="00000000" w:rsidP="00000000" w:rsidRDefault="00000000" w:rsidRPr="00000000" w14:paraId="0000004B">
      <w:pPr>
        <w:pStyle w:val="Heading2"/>
        <w:rPr>
          <w:color w:val="4f81bd"/>
        </w:rPr>
      </w:pPr>
      <w:r w:rsidDel="00000000" w:rsidR="00000000" w:rsidRPr="00000000">
        <w:rPr>
          <w:color w:val="4f81bd"/>
          <w:rtl w:val="0"/>
        </w:rPr>
        <w:t xml:space="preserve">Supporting Emotional Wellbeing</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Our team supports children by:</w:t>
      </w:r>
    </w:p>
    <w:p w:rsidR="00000000" w:rsidDel="00000000" w:rsidP="00000000" w:rsidRDefault="00000000" w:rsidRPr="00000000" w14:paraId="0000004E">
      <w:pPr>
        <w:rPr/>
      </w:pPr>
      <w:r w:rsidDel="00000000" w:rsidR="00000000" w:rsidRPr="00000000">
        <w:rPr>
          <w:rtl w:val="0"/>
        </w:rPr>
        <w:t xml:space="preserve">-Building relationships and getting to know each child as an individual</w:t>
        <w:br w:type="textWrapping"/>
        <w:t xml:space="preserve">- Using visual timetables</w:t>
        <w:br w:type="textWrapping"/>
        <w:t xml:space="preserve">- Creating calm, predictable routines</w:t>
        <w:br w:type="textWrapping"/>
        <w:t xml:space="preserve">- Offering sensory breaks and sensory circuit opportunities around the school</w:t>
        <w:br w:type="textWrapping"/>
        <w:t xml:space="preserve">- Teaching emotional regulation strategies – all children across the school use Zones of Regulation to develop their understanding and share their emotions with others. We have a number of different regulation stations around the school which provide a space and strategies to help children regulate their emotions.</w:t>
        <w:br w:type="textWrapping"/>
        <w:t xml:space="preserve">- Providing key adults for reassurance</w:t>
      </w:r>
    </w:p>
    <w:p w:rsidR="00000000" w:rsidDel="00000000" w:rsidP="00000000" w:rsidRDefault="00000000" w:rsidRPr="00000000" w14:paraId="0000004F">
      <w:pPr>
        <w:pStyle w:val="Heading2"/>
        <w:rPr>
          <w:color w:val="4f81bd"/>
        </w:rPr>
      </w:pPr>
      <w:r w:rsidDel="00000000" w:rsidR="00000000" w:rsidRPr="00000000">
        <w:rPr>
          <w:color w:val="4f81bd"/>
          <w:rtl w:val="0"/>
        </w:rPr>
        <w:t xml:space="preserve">Specialist Support</w:t>
      </w:r>
    </w:p>
    <w:p w:rsidR="00000000" w:rsidDel="00000000" w:rsidP="00000000" w:rsidRDefault="00000000" w:rsidRPr="00000000" w14:paraId="00000050">
      <w:pPr>
        <w:spacing w:after="0" w:lineRule="auto"/>
        <w:rPr/>
      </w:pPr>
      <w:r w:rsidDel="00000000" w:rsidR="00000000" w:rsidRPr="00000000">
        <w:rPr>
          <w:rtl w:val="0"/>
        </w:rPr>
        <w:t xml:space="preserve">Depending on your child’s needs, they may have access to:</w:t>
      </w:r>
    </w:p>
    <w:p w:rsidR="00000000" w:rsidDel="00000000" w:rsidP="00000000" w:rsidRDefault="00000000" w:rsidRPr="00000000" w14:paraId="00000051">
      <w:pPr>
        <w:spacing w:after="0" w:lineRule="auto"/>
        <w:rPr/>
      </w:pPr>
      <w:r w:rsidDel="00000000" w:rsidR="00000000" w:rsidRPr="00000000">
        <w:rPr>
          <w:rtl w:val="0"/>
        </w:rPr>
        <w:br w:type="textWrapping"/>
        <w:t xml:space="preserve">Speech and Language Therapy (internal and/or external support)</w:t>
        <w:br w:type="textWrapping"/>
        <w:t xml:space="preserve">Occupational Therapy</w:t>
        <w:br w:type="textWrapping"/>
        <w:t xml:space="preserve">Educational Psychology</w:t>
        <w:br w:type="textWrapping"/>
        <w:t xml:space="preserve">Autism Outreach or  Support Services</w:t>
      </w:r>
    </w:p>
    <w:p w:rsidR="00000000" w:rsidDel="00000000" w:rsidP="00000000" w:rsidRDefault="00000000" w:rsidRPr="00000000" w14:paraId="00000052">
      <w:pPr>
        <w:spacing w:after="0" w:lineRule="auto"/>
        <w:rPr/>
      </w:pPr>
      <w:r w:rsidDel="00000000" w:rsidR="00000000" w:rsidRPr="00000000">
        <w:rPr>
          <w:rtl w:val="0"/>
        </w:rPr>
        <w:t xml:space="preserve">Draw and Talk Therapy</w:t>
      </w:r>
    </w:p>
    <w:p w:rsidR="00000000" w:rsidDel="00000000" w:rsidP="00000000" w:rsidRDefault="00000000" w:rsidRPr="00000000" w14:paraId="00000053">
      <w:pPr>
        <w:spacing w:after="0" w:lineRule="auto"/>
        <w:rPr/>
      </w:pPr>
      <w:r w:rsidDel="00000000" w:rsidR="00000000" w:rsidRPr="00000000">
        <w:rPr>
          <w:rtl w:val="0"/>
        </w:rPr>
        <w:t xml:space="preserve">Trust Parent and Family Support Advisor</w:t>
      </w:r>
    </w:p>
    <w:p w:rsidR="00000000" w:rsidDel="00000000" w:rsidP="00000000" w:rsidRDefault="00000000" w:rsidRPr="00000000" w14:paraId="00000054">
      <w:pPr>
        <w:spacing w:after="0" w:lineRule="auto"/>
        <w:rPr/>
      </w:pPr>
      <w:r w:rsidDel="00000000" w:rsidR="00000000" w:rsidRPr="00000000">
        <w:rPr>
          <w:rtl w:val="0"/>
        </w:rPr>
        <w:t xml:space="preserve">A range of interventions / targeted support strategies</w:t>
        <w:br w:type="textWrapping"/>
      </w:r>
    </w:p>
    <w:p w:rsidR="00000000" w:rsidDel="00000000" w:rsidP="00000000" w:rsidRDefault="00000000" w:rsidRPr="00000000" w14:paraId="00000055">
      <w:pPr>
        <w:spacing w:after="0" w:lineRule="auto"/>
        <w:rPr/>
      </w:pPr>
      <w:r w:rsidDel="00000000" w:rsidR="00000000" w:rsidRPr="00000000">
        <w:rPr>
          <w:rtl w:val="0"/>
        </w:rPr>
        <w:t xml:space="preserve">We work collaboratively with these professionals to ensure joined-up care.</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2"/>
        <w:rPr>
          <w:color w:val="4f81bd"/>
        </w:rPr>
      </w:pPr>
      <w:r w:rsidDel="00000000" w:rsidR="00000000" w:rsidRPr="00000000">
        <w:rPr>
          <w:color w:val="4f81bd"/>
          <w:rtl w:val="0"/>
        </w:rPr>
        <w:t xml:space="preserve">Communication with Parents</w:t>
      </w:r>
    </w:p>
    <w:p w:rsidR="00000000" w:rsidDel="00000000" w:rsidP="00000000" w:rsidRDefault="00000000" w:rsidRPr="00000000" w14:paraId="00000058">
      <w:pPr>
        <w:spacing w:after="0" w:lineRule="auto"/>
        <w:rPr/>
      </w:pPr>
      <w:r w:rsidDel="00000000" w:rsidR="00000000" w:rsidRPr="00000000">
        <w:rPr>
          <w:rtl w:val="0"/>
        </w:rPr>
      </w:r>
    </w:p>
    <w:p w:rsidR="00000000" w:rsidDel="00000000" w:rsidP="00000000" w:rsidRDefault="00000000" w:rsidRPr="00000000" w14:paraId="00000059">
      <w:pPr>
        <w:spacing w:after="0" w:lineRule="auto"/>
        <w:rPr/>
      </w:pPr>
      <w:r w:rsidDel="00000000" w:rsidR="00000000" w:rsidRPr="00000000">
        <w:rPr>
          <w:rtl w:val="0"/>
        </w:rPr>
        <w:t xml:space="preserve">We value strong partnerships with families. You can expect:</w:t>
      </w:r>
    </w:p>
    <w:p w:rsidR="00000000" w:rsidDel="00000000" w:rsidP="00000000" w:rsidRDefault="00000000" w:rsidRPr="00000000" w14:paraId="0000005A">
      <w:pPr>
        <w:spacing w:after="0" w:lineRule="auto"/>
        <w:rPr/>
      </w:pPr>
      <w:r w:rsidDel="00000000" w:rsidR="00000000" w:rsidRPr="00000000">
        <w:rPr>
          <w:rtl w:val="0"/>
        </w:rPr>
        <w:br w:type="textWrapping"/>
        <w:t xml:space="preserve">- Daily contact through your child’s communication book</w:t>
        <w:br w:type="textWrapping"/>
        <w:t xml:space="preserve">- Regular progress updates, including parents consultations </w:t>
        <w:br w:type="textWrapping"/>
        <w:t xml:space="preserve">- Open-door policy for quick chats or concerns</w:t>
      </w:r>
    </w:p>
    <w:p w:rsidR="00000000" w:rsidDel="00000000" w:rsidP="00000000" w:rsidRDefault="00000000" w:rsidRPr="00000000" w14:paraId="0000005B">
      <w:pPr>
        <w:spacing w:after="0" w:lineRule="auto"/>
        <w:rPr/>
      </w:pPr>
      <w:r w:rsidDel="00000000" w:rsidR="00000000" w:rsidRPr="00000000">
        <w:rPr>
          <w:rtl w:val="0"/>
        </w:rPr>
        <w:t xml:space="preserve">- Parent workshops</w:t>
        <w:br w:type="textWrapping"/>
        <w:t xml:space="preserve">- Celebration events</w:t>
      </w:r>
    </w:p>
    <w:p w:rsidR="00000000" w:rsidDel="00000000" w:rsidP="00000000" w:rsidRDefault="00000000" w:rsidRPr="00000000" w14:paraId="0000005C">
      <w:pPr>
        <w:spacing w:after="0" w:lineRule="auto"/>
        <w:rPr/>
      </w:pPr>
      <w:r w:rsidDel="00000000" w:rsidR="00000000" w:rsidRPr="00000000">
        <w:rPr>
          <w:rtl w:val="0"/>
        </w:rPr>
        <w:t xml:space="preserve">- Use of the school app and website to keep you up to date with school events and messages.</w:t>
      </w:r>
    </w:p>
    <w:p w:rsidR="00000000" w:rsidDel="00000000" w:rsidP="00000000" w:rsidRDefault="00000000" w:rsidRPr="00000000" w14:paraId="0000005D">
      <w:pPr>
        <w:rPr/>
      </w:pPr>
      <w:r w:rsidDel="00000000" w:rsidR="00000000" w:rsidRPr="00000000">
        <w:rPr>
          <w:rtl w:val="0"/>
        </w:rPr>
        <w:t xml:space="preserve">- More information can be found on our school website at </w:t>
      </w:r>
      <w:hyperlink r:id="rId12">
        <w:r w:rsidDel="00000000" w:rsidR="00000000" w:rsidRPr="00000000">
          <w:rPr>
            <w:color w:val="0000ff"/>
            <w:u w:val="single"/>
            <w:rtl w:val="0"/>
          </w:rPr>
          <w:t xml:space="preserve">https://www.burnhaminfants.com/</w:t>
        </w:r>
      </w:hyperlink>
      <w:r w:rsidDel="00000000" w:rsidR="00000000" w:rsidRPr="00000000">
        <w:rPr>
          <w:rtl w:val="0"/>
        </w:rPr>
      </w:r>
    </w:p>
    <w:p w:rsidR="00000000" w:rsidDel="00000000" w:rsidP="00000000" w:rsidRDefault="00000000" w:rsidRPr="00000000" w14:paraId="0000005E">
      <w:pPr>
        <w:rPr/>
      </w:pPr>
      <w:r w:rsidDel="00000000" w:rsidR="00000000" w:rsidRPr="00000000">
        <w:rPr>
          <w:rtl w:val="0"/>
        </w:rPr>
        <w:br w:type="textWrapping"/>
        <w:t xml:space="preserve">Please don’t hesitate to contact us by phone, email, or message if you have any questions.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Heading2"/>
        <w:jc w:val="left"/>
        <w:rPr>
          <w:rFonts w:ascii="Cambria" w:cs="Cambria" w:eastAsia="Cambria" w:hAnsi="Cambria"/>
          <w:sz w:val="21"/>
          <w:szCs w:val="21"/>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pStyle w:val="Heading2"/>
        <w:rPr>
          <w:color w:val="4f81bd"/>
        </w:rPr>
      </w:pPr>
      <w:r w:rsidDel="00000000" w:rsidR="00000000" w:rsidRPr="00000000">
        <w:rPr>
          <w:color w:val="4f81bd"/>
          <w:rtl w:val="0"/>
        </w:rPr>
        <w:t xml:space="preserve">Starting School in Dolphin Class – Our Transition Timeline</w:t>
      </w:r>
    </w:p>
    <w:p w:rsidR="00000000" w:rsidDel="00000000" w:rsidP="00000000" w:rsidRDefault="00000000" w:rsidRPr="00000000" w14:paraId="00000069">
      <w:pPr>
        <w:rPr/>
      </w:pPr>
      <w:r w:rsidDel="00000000" w:rsidR="00000000" w:rsidRPr="00000000">
        <w:rPr>
          <w:rtl w:val="0"/>
        </w:rPr>
      </w:r>
    </w:p>
    <w:tbl>
      <w:tblPr>
        <w:tblStyle w:val="Table2"/>
        <w:tblW w:w="8640.0" w:type="dxa"/>
        <w:jc w:val="center"/>
        <w:tblLayout w:type="fixed"/>
        <w:tblLook w:val="0400"/>
      </w:tblPr>
      <w:tblGrid>
        <w:gridCol w:w="2880"/>
        <w:gridCol w:w="2880"/>
        <w:gridCol w:w="2880"/>
        <w:tblGridChange w:id="0">
          <w:tblGrid>
            <w:gridCol w:w="2880"/>
            <w:gridCol w:w="2880"/>
            <w:gridCol w:w="2880"/>
          </w:tblGrid>
        </w:tblGridChange>
      </w:tblGrid>
      <w:tr>
        <w:trPr>
          <w:cantSplit w:val="0"/>
          <w:tblHeader w:val="0"/>
        </w:trPr>
        <w:tc>
          <w:tcPr/>
          <w:p w:rsidR="00000000" w:rsidDel="00000000" w:rsidP="00000000" w:rsidRDefault="00000000" w:rsidRPr="00000000" w14:paraId="0000006A">
            <w:pPr>
              <w:rPr/>
            </w:pPr>
            <w:r w:rsidDel="00000000" w:rsidR="00000000" w:rsidRPr="00000000">
              <w:rPr>
                <w:rtl w:val="0"/>
              </w:rPr>
              <w:t xml:space="preserve">Stage</w:t>
            </w:r>
          </w:p>
        </w:tc>
        <w:tc>
          <w:tcPr/>
          <w:p w:rsidR="00000000" w:rsidDel="00000000" w:rsidP="00000000" w:rsidRDefault="00000000" w:rsidRPr="00000000" w14:paraId="0000006B">
            <w:pPr>
              <w:rPr/>
            </w:pPr>
            <w:r w:rsidDel="00000000" w:rsidR="00000000" w:rsidRPr="00000000">
              <w:rPr>
                <w:rtl w:val="0"/>
              </w:rPr>
              <w:t xml:space="preserve">What Happens</w:t>
            </w:r>
          </w:p>
        </w:tc>
        <w:tc>
          <w:tcPr/>
          <w:p w:rsidR="00000000" w:rsidDel="00000000" w:rsidP="00000000" w:rsidRDefault="00000000" w:rsidRPr="00000000" w14:paraId="0000006C">
            <w:pPr>
              <w:rPr/>
            </w:pPr>
            <w:r w:rsidDel="00000000" w:rsidR="00000000" w:rsidRPr="00000000">
              <w:rPr>
                <w:rtl w:val="0"/>
              </w:rPr>
              <w:t xml:space="preserve">Who’s Involved</w:t>
            </w:r>
          </w:p>
        </w:tc>
      </w:tr>
      <w:tr>
        <w:trPr>
          <w:cantSplit w:val="0"/>
          <w:tblHeader w:val="0"/>
        </w:trPr>
        <w:tc>
          <w:tcPr/>
          <w:p w:rsidR="00000000" w:rsidDel="00000000" w:rsidP="00000000" w:rsidRDefault="00000000" w:rsidRPr="00000000" w14:paraId="0000006D">
            <w:pPr>
              <w:rPr/>
            </w:pPr>
            <w:r w:rsidDel="00000000" w:rsidR="00000000" w:rsidRPr="00000000">
              <w:rPr>
                <w:rtl w:val="0"/>
              </w:rPr>
              <w:t xml:space="preserve">Before joining</w:t>
            </w:r>
          </w:p>
        </w:tc>
        <w:tc>
          <w:tcPr/>
          <w:p w:rsidR="00000000" w:rsidDel="00000000" w:rsidP="00000000" w:rsidRDefault="00000000" w:rsidRPr="00000000" w14:paraId="0000006E">
            <w:pPr>
              <w:rPr/>
            </w:pPr>
            <w:r w:rsidDel="00000000" w:rsidR="00000000" w:rsidRPr="00000000">
              <w:rPr>
                <w:rtl w:val="0"/>
              </w:rPr>
              <w:t xml:space="preserve">Visits to the SEN Unit / Transition meetings, School Entry Plan Meeting and Plan created, short taster sessions for children</w:t>
            </w:r>
          </w:p>
        </w:tc>
        <w:tc>
          <w:tcPr/>
          <w:p w:rsidR="00000000" w:rsidDel="00000000" w:rsidP="00000000" w:rsidRDefault="00000000" w:rsidRPr="00000000" w14:paraId="0000006F">
            <w:pPr>
              <w:rPr/>
            </w:pPr>
            <w:r w:rsidDel="00000000" w:rsidR="00000000" w:rsidRPr="00000000">
              <w:rPr>
                <w:rtl w:val="0"/>
              </w:rPr>
              <w:t xml:space="preserve">SENCo, parents, current school/nursery, SEN staff, child</w:t>
            </w:r>
          </w:p>
        </w:tc>
      </w:tr>
      <w:tr>
        <w:trPr>
          <w:cantSplit w:val="0"/>
          <w:tblHeader w:val="0"/>
        </w:trPr>
        <w:tc>
          <w:tcPr/>
          <w:p w:rsidR="00000000" w:rsidDel="00000000" w:rsidP="00000000" w:rsidRDefault="00000000" w:rsidRPr="00000000" w14:paraId="00000070">
            <w:pPr>
              <w:rPr/>
            </w:pPr>
            <w:r w:rsidDel="00000000" w:rsidR="00000000" w:rsidRPr="00000000">
              <w:rPr>
                <w:rtl w:val="0"/>
              </w:rPr>
            </w:r>
          </w:p>
        </w:tc>
        <w:tc>
          <w:tcPr/>
          <w:p w:rsidR="00000000" w:rsidDel="00000000" w:rsidP="00000000" w:rsidRDefault="00000000" w:rsidRPr="00000000" w14:paraId="00000071">
            <w:pPr>
              <w:rPr/>
            </w:pPr>
            <w:r w:rsidDel="00000000" w:rsidR="00000000" w:rsidRPr="00000000">
              <w:rPr>
                <w:rtl w:val="0"/>
              </w:rPr>
            </w:r>
          </w:p>
        </w:tc>
        <w:tc>
          <w:tcPr/>
          <w:p w:rsidR="00000000" w:rsidDel="00000000" w:rsidP="00000000" w:rsidRDefault="00000000" w:rsidRPr="00000000" w14:paraId="00000072">
            <w:pPr>
              <w:rPr/>
            </w:pPr>
            <w:r w:rsidDel="00000000" w:rsidR="00000000" w:rsidRPr="00000000">
              <w:rPr>
                <w:rtl w:val="0"/>
              </w:rPr>
            </w:r>
          </w:p>
        </w:tc>
      </w:tr>
      <w:tr>
        <w:trPr>
          <w:cantSplit w:val="0"/>
          <w:tblHeader w:val="0"/>
        </w:trPr>
        <w:tc>
          <w:tcPr/>
          <w:p w:rsidR="00000000" w:rsidDel="00000000" w:rsidP="00000000" w:rsidRDefault="00000000" w:rsidRPr="00000000" w14:paraId="00000073">
            <w:pPr>
              <w:rPr/>
            </w:pPr>
            <w:r w:rsidDel="00000000" w:rsidR="00000000" w:rsidRPr="00000000">
              <w:rPr>
                <w:rtl w:val="0"/>
              </w:rPr>
              <w:t xml:space="preserve">On starting</w:t>
            </w:r>
          </w:p>
        </w:tc>
        <w:tc>
          <w:tcPr/>
          <w:p w:rsidR="00000000" w:rsidDel="00000000" w:rsidP="00000000" w:rsidRDefault="00000000" w:rsidRPr="00000000" w14:paraId="00000074">
            <w:pPr>
              <w:rPr/>
            </w:pPr>
            <w:r w:rsidDel="00000000" w:rsidR="00000000" w:rsidRPr="00000000">
              <w:rPr>
                <w:rtl w:val="0"/>
              </w:rPr>
              <w:t xml:space="preserve">Gradual start moving to full-day placement - see below (depending on need)</w:t>
            </w:r>
          </w:p>
        </w:tc>
        <w:tc>
          <w:tcPr/>
          <w:p w:rsidR="00000000" w:rsidDel="00000000" w:rsidP="00000000" w:rsidRDefault="00000000" w:rsidRPr="00000000" w14:paraId="00000075">
            <w:pPr>
              <w:rPr/>
            </w:pPr>
            <w:r w:rsidDel="00000000" w:rsidR="00000000" w:rsidRPr="00000000">
              <w:rPr>
                <w:rtl w:val="0"/>
              </w:rPr>
              <w:t xml:space="preserve">SEN staff, parents</w:t>
            </w:r>
          </w:p>
        </w:tc>
      </w:tr>
      <w:tr>
        <w:trPr>
          <w:cantSplit w:val="0"/>
          <w:tblHeader w:val="0"/>
        </w:trPr>
        <w:tc>
          <w:tcPr/>
          <w:p w:rsidR="00000000" w:rsidDel="00000000" w:rsidP="00000000" w:rsidRDefault="00000000" w:rsidRPr="00000000" w14:paraId="00000076">
            <w:pPr>
              <w:rPr/>
            </w:pPr>
            <w:r w:rsidDel="00000000" w:rsidR="00000000" w:rsidRPr="00000000">
              <w:rPr>
                <w:rtl w:val="0"/>
              </w:rPr>
              <w:t xml:space="preserve">End of first half term</w:t>
            </w:r>
          </w:p>
        </w:tc>
        <w:tc>
          <w:tcPr/>
          <w:p w:rsidR="00000000" w:rsidDel="00000000" w:rsidP="00000000" w:rsidRDefault="00000000" w:rsidRPr="00000000" w14:paraId="00000077">
            <w:pPr>
              <w:rPr/>
            </w:pPr>
            <w:r w:rsidDel="00000000" w:rsidR="00000000" w:rsidRPr="00000000">
              <w:rPr>
                <w:rtl w:val="0"/>
              </w:rPr>
              <w:t xml:space="preserve">Review meeting to discuss how your child is settling</w:t>
            </w:r>
          </w:p>
        </w:tc>
        <w:tc>
          <w:tcPr/>
          <w:p w:rsidR="00000000" w:rsidDel="00000000" w:rsidP="00000000" w:rsidRDefault="00000000" w:rsidRPr="00000000" w14:paraId="00000078">
            <w:pPr>
              <w:rPr/>
            </w:pPr>
            <w:r w:rsidDel="00000000" w:rsidR="00000000" w:rsidRPr="00000000">
              <w:rPr>
                <w:rtl w:val="0"/>
              </w:rPr>
              <w:t xml:space="preserve">Parents, SENCo, class teacher</w:t>
            </w:r>
          </w:p>
        </w:tc>
      </w:tr>
    </w:tbl>
    <w:p w:rsidR="00000000" w:rsidDel="00000000" w:rsidP="00000000" w:rsidRDefault="00000000" w:rsidRPr="00000000" w14:paraId="00000079">
      <w:pPr>
        <w:rPr/>
      </w:pPr>
      <w:r w:rsidDel="00000000" w:rsidR="00000000" w:rsidRPr="00000000">
        <w:rPr>
          <w:rtl w:val="0"/>
        </w:rPr>
        <w:t xml:space="preserve">Transition Plan</w:t>
      </w:r>
    </w:p>
    <w:p w:rsidR="00000000" w:rsidDel="00000000" w:rsidP="00000000" w:rsidRDefault="00000000" w:rsidRPr="00000000" w14:paraId="0000007A">
      <w:pPr>
        <w:rPr/>
      </w:pPr>
      <w:r w:rsidDel="00000000" w:rsidR="00000000" w:rsidRPr="00000000">
        <w:rPr>
          <w:rtl w:val="0"/>
        </w:rPr>
        <w:t xml:space="preserve">Week 1 - mornings 8.30am - 11.30am</w:t>
      </w:r>
    </w:p>
    <w:p w:rsidR="00000000" w:rsidDel="00000000" w:rsidP="00000000" w:rsidRDefault="00000000" w:rsidRPr="00000000" w14:paraId="0000007B">
      <w:pPr>
        <w:rPr/>
      </w:pPr>
      <w:r w:rsidDel="00000000" w:rsidR="00000000" w:rsidRPr="00000000">
        <w:rPr>
          <w:rtl w:val="0"/>
        </w:rPr>
        <w:t xml:space="preserve">Week 2 - mornings and lunch 8.30 am - 12.30</w:t>
      </w:r>
    </w:p>
    <w:p w:rsidR="00000000" w:rsidDel="00000000" w:rsidP="00000000" w:rsidRDefault="00000000" w:rsidRPr="00000000" w14:paraId="0000007C">
      <w:pPr>
        <w:rPr/>
      </w:pPr>
      <w:r w:rsidDel="00000000" w:rsidR="00000000" w:rsidRPr="00000000">
        <w:rPr>
          <w:rtl w:val="0"/>
        </w:rPr>
        <w:t xml:space="preserve">Week 3 - whole day Monday, Wednesday, Friday, (8.30 - 3pm) mornings with lunch Tuesday and Thursday</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bookmarkStart w:colFirst="0" w:colLast="0" w:name="_heading=h.vdzifk92qh8k" w:id="1"/>
      <w:bookmarkEnd w:id="1"/>
      <w:r w:rsidDel="00000000" w:rsidR="00000000" w:rsidRPr="00000000">
        <w:rPr>
          <w:rtl w:val="0"/>
        </w:rPr>
        <w:t xml:space="preserve">If your child requires a more bespoke/ longer transition into school this will be discussed and planned as part of the school entry plan meeting.  This meeting is held with parents, current setting and any supporting agencies with your child and what they need placed at the center.</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pStyle w:val="Heading2"/>
        <w:rPr>
          <w:color w:val="4f81bd"/>
        </w:rPr>
      </w:pPr>
      <w:r w:rsidDel="00000000" w:rsidR="00000000" w:rsidRPr="00000000">
        <w:rPr>
          <w:color w:val="4f81bd"/>
          <w:rtl w:val="0"/>
        </w:rPr>
        <w:t xml:space="preserve">Preparing Your Child for Starting School in Dolphin Class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Here are some ways to help your child feel ready:</w:t>
        <w:br w:type="textWrapping"/>
        <w:t xml:space="preserve">- Talk positively about their new school and teachers.</w:t>
        <w:br w:type="textWrapping"/>
        <w:t xml:space="preserve">- Look at pictures of the classroom and staff (included in this booklet).</w:t>
        <w:br w:type="textWrapping"/>
        <w:t xml:space="preserve">- Practice routines such as putting on a coat, opening lunch boxes, and using the toilet independently (if appropriate)</w:t>
        <w:br w:type="textWrapping"/>
        <w:t xml:space="preserve">- Read social stories about starting school in Dolphin Class (shared by school once your child is allocated a place with us)</w:t>
        <w:br w:type="textWrapping"/>
        <w:t xml:space="preserve">- Visit the school. Please contact the school office to make an appointment.</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pStyle w:val="Heading2"/>
        <w:rPr>
          <w:color w:val="4f81bd"/>
        </w:rPr>
      </w:pPr>
      <w:r w:rsidDel="00000000" w:rsidR="00000000" w:rsidRPr="00000000">
        <w:rPr>
          <w:color w:val="4f81bd"/>
          <w:rtl w:val="0"/>
        </w:rPr>
        <w:t xml:space="preserve">What Your Child Will Need</w:t>
      </w:r>
    </w:p>
    <w:p w:rsidR="00000000" w:rsidDel="00000000" w:rsidP="00000000" w:rsidRDefault="00000000" w:rsidRPr="00000000" w14:paraId="00000087">
      <w:pPr>
        <w:spacing w:after="0" w:lineRule="auto"/>
        <w:rPr/>
      </w:pPr>
      <w:r w:rsidDel="00000000" w:rsidR="00000000" w:rsidRPr="00000000">
        <w:rPr>
          <w:rtl w:val="0"/>
        </w:rPr>
      </w:r>
    </w:p>
    <w:p w:rsidR="00000000" w:rsidDel="00000000" w:rsidP="00000000" w:rsidRDefault="00000000" w:rsidRPr="00000000" w14:paraId="00000088">
      <w:pPr>
        <w:spacing w:after="0" w:lineRule="auto"/>
        <w:rPr/>
      </w:pPr>
      <w:r w:rsidDel="00000000" w:rsidR="00000000" w:rsidRPr="00000000">
        <w:rPr>
          <w:rtl w:val="0"/>
        </w:rPr>
        <w:t xml:space="preserve">- Comfortable school uniform (labelled with their name). Our provider is Price and Buckland.</w:t>
        <w:br w:type="textWrapping"/>
        <w:t xml:space="preserve">- Packed lunch or school meal arrangement</w:t>
        <w:br w:type="textWrapping"/>
        <w:t xml:space="preserve">- Water bottle</w:t>
        <w:br w:type="textWrapping"/>
        <w:t xml:space="preserve">- Spare clothes (if appropriate)</w:t>
        <w:br w:type="textWrapping"/>
        <w:t xml:space="preserve">- Communication book (provided by school)</w:t>
      </w:r>
    </w:p>
    <w:p w:rsidR="00000000" w:rsidDel="00000000" w:rsidP="00000000" w:rsidRDefault="00000000" w:rsidRPr="00000000" w14:paraId="00000089">
      <w:pPr>
        <w:spacing w:after="0" w:lineRule="auto"/>
        <w:rPr/>
      </w:pPr>
      <w:r w:rsidDel="00000000" w:rsidR="00000000" w:rsidRPr="00000000">
        <w:rPr>
          <w:rtl w:val="0"/>
        </w:rPr>
        <w:t xml:space="preserve">- Welly boots and outside play suit/waterproofs (we go outside in all weathers!)</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pStyle w:val="Heading2"/>
        <w:rPr>
          <w:color w:val="4a86e8"/>
        </w:rPr>
      </w:pPr>
      <w:r w:rsidDel="00000000" w:rsidR="00000000" w:rsidRPr="00000000">
        <w:rPr>
          <w:color w:val="4a86e8"/>
          <w:rtl w:val="0"/>
        </w:rPr>
        <w:t xml:space="preserve">Important Dates and Contacts</w:t>
      </w:r>
    </w:p>
    <w:tbl>
      <w:tblPr>
        <w:tblStyle w:val="Table3"/>
        <w:tblW w:w="9460.0" w:type="dxa"/>
        <w:jc w:val="left"/>
        <w:tblLayout w:type="fixed"/>
        <w:tblLook w:val="0400"/>
      </w:tblPr>
      <w:tblGrid>
        <w:gridCol w:w="2160"/>
        <w:gridCol w:w="2160"/>
        <w:gridCol w:w="2980"/>
        <w:gridCol w:w="2160"/>
        <w:tblGridChange w:id="0">
          <w:tblGrid>
            <w:gridCol w:w="2160"/>
            <w:gridCol w:w="2160"/>
            <w:gridCol w:w="2980"/>
            <w:gridCol w:w="2160"/>
          </w:tblGrid>
        </w:tblGridChange>
      </w:tblGrid>
      <w:tr>
        <w:trPr>
          <w:cantSplit w:val="0"/>
          <w:tblHeader w:val="0"/>
        </w:trPr>
        <w:tc>
          <w:tcPr/>
          <w:p w:rsidR="00000000" w:rsidDel="00000000" w:rsidP="00000000" w:rsidRDefault="00000000" w:rsidRPr="00000000" w14:paraId="0000008E">
            <w:pPr>
              <w:rPr/>
            </w:pPr>
            <w:r w:rsidDel="00000000" w:rsidR="00000000" w:rsidRPr="00000000">
              <w:rPr>
                <w:rtl w:val="0"/>
              </w:rPr>
              <w:t xml:space="preserve">Contact</w:t>
            </w:r>
          </w:p>
        </w:tc>
        <w:tc>
          <w:tcPr/>
          <w:p w:rsidR="00000000" w:rsidDel="00000000" w:rsidP="00000000" w:rsidRDefault="00000000" w:rsidRPr="00000000" w14:paraId="0000008F">
            <w:pPr>
              <w:rPr/>
            </w:pPr>
            <w:r w:rsidDel="00000000" w:rsidR="00000000" w:rsidRPr="00000000">
              <w:rPr>
                <w:rtl w:val="0"/>
              </w:rPr>
              <w:t xml:space="preserve">Role</w:t>
            </w:r>
          </w:p>
        </w:tc>
        <w:tc>
          <w:tcPr/>
          <w:p w:rsidR="00000000" w:rsidDel="00000000" w:rsidP="00000000" w:rsidRDefault="00000000" w:rsidRPr="00000000" w14:paraId="00000090">
            <w:pPr>
              <w:rPr/>
            </w:pPr>
            <w:r w:rsidDel="00000000" w:rsidR="00000000" w:rsidRPr="00000000">
              <w:rPr>
                <w:rtl w:val="0"/>
              </w:rPr>
              <w:t xml:space="preserve">Email</w:t>
            </w:r>
          </w:p>
        </w:tc>
        <w:tc>
          <w:tcPr/>
          <w:p w:rsidR="00000000" w:rsidDel="00000000" w:rsidP="00000000" w:rsidRDefault="00000000" w:rsidRPr="00000000" w14:paraId="00000091">
            <w:pPr>
              <w:rPr/>
            </w:pPr>
            <w:r w:rsidDel="00000000" w:rsidR="00000000" w:rsidRPr="00000000">
              <w:rPr>
                <w:rtl w:val="0"/>
              </w:rPr>
              <w:t xml:space="preserve">Phone</w:t>
            </w:r>
          </w:p>
        </w:tc>
      </w:tr>
      <w:tr>
        <w:trPr>
          <w:cantSplit w:val="0"/>
          <w:tblHeader w:val="0"/>
        </w:trPr>
        <w:tc>
          <w:tcPr/>
          <w:p w:rsidR="00000000" w:rsidDel="00000000" w:rsidP="00000000" w:rsidRDefault="00000000" w:rsidRPr="00000000" w14:paraId="00000092">
            <w:pPr>
              <w:rPr/>
            </w:pPr>
            <w:r w:rsidDel="00000000" w:rsidR="00000000" w:rsidRPr="00000000">
              <w:rPr>
                <w:rtl w:val="0"/>
              </w:rPr>
              <w:t xml:space="preserve">Shirley Marriott</w:t>
            </w:r>
          </w:p>
        </w:tc>
        <w:tc>
          <w:tcPr/>
          <w:p w:rsidR="00000000" w:rsidDel="00000000" w:rsidP="00000000" w:rsidRDefault="00000000" w:rsidRPr="00000000" w14:paraId="00000093">
            <w:pPr>
              <w:rPr/>
            </w:pPr>
            <w:r w:rsidDel="00000000" w:rsidR="00000000" w:rsidRPr="00000000">
              <w:rPr>
                <w:rtl w:val="0"/>
              </w:rPr>
              <w:t xml:space="preserve">SENCo</w:t>
            </w:r>
          </w:p>
        </w:tc>
        <w:tc>
          <w:tcPr/>
          <w:p w:rsidR="00000000" w:rsidDel="00000000" w:rsidP="00000000" w:rsidRDefault="00000000" w:rsidRPr="00000000" w14:paraId="00000094">
            <w:pPr>
              <w:rPr/>
            </w:pPr>
            <w:r w:rsidDel="00000000" w:rsidR="00000000" w:rsidRPr="00000000">
              <w:rPr>
                <w:rtl w:val="0"/>
              </w:rPr>
              <w:t xml:space="preserve">senco@bosi.theplt.org.uk</w:t>
            </w:r>
          </w:p>
        </w:tc>
        <w:tc>
          <w:tcPr/>
          <w:p w:rsidR="00000000" w:rsidDel="00000000" w:rsidP="00000000" w:rsidRDefault="00000000" w:rsidRPr="00000000" w14:paraId="00000095">
            <w:pPr>
              <w:rPr/>
            </w:pPr>
            <w:r w:rsidDel="00000000" w:rsidR="00000000" w:rsidRPr="00000000">
              <w:rPr>
                <w:rtl w:val="0"/>
              </w:rPr>
              <w:t xml:space="preserve">01278 782342</w:t>
            </w:r>
          </w:p>
        </w:tc>
      </w:tr>
      <w:tr>
        <w:trPr>
          <w:cantSplit w:val="0"/>
          <w:tblHeader w:val="0"/>
        </w:trPr>
        <w:tc>
          <w:tcPr/>
          <w:p w:rsidR="00000000" w:rsidDel="00000000" w:rsidP="00000000" w:rsidRDefault="00000000" w:rsidRPr="00000000" w14:paraId="00000096">
            <w:pPr>
              <w:rPr/>
            </w:pPr>
            <w:r w:rsidDel="00000000" w:rsidR="00000000" w:rsidRPr="00000000">
              <w:rPr>
                <w:rtl w:val="0"/>
              </w:rPr>
              <w:t xml:space="preserve">Carly Hatch</w:t>
            </w:r>
          </w:p>
        </w:tc>
        <w:tc>
          <w:tcPr/>
          <w:p w:rsidR="00000000" w:rsidDel="00000000" w:rsidP="00000000" w:rsidRDefault="00000000" w:rsidRPr="00000000" w14:paraId="00000097">
            <w:pPr>
              <w:rPr/>
            </w:pPr>
            <w:r w:rsidDel="00000000" w:rsidR="00000000" w:rsidRPr="00000000">
              <w:rPr>
                <w:rtl w:val="0"/>
              </w:rPr>
              <w:t xml:space="preserve">Headteacher</w:t>
            </w:r>
          </w:p>
        </w:tc>
        <w:tc>
          <w:tcPr/>
          <w:p w:rsidR="00000000" w:rsidDel="00000000" w:rsidP="00000000" w:rsidRDefault="00000000" w:rsidRPr="00000000" w14:paraId="00000098">
            <w:pPr>
              <w:rPr/>
            </w:pPr>
            <w:r w:rsidDel="00000000" w:rsidR="00000000" w:rsidRPr="00000000">
              <w:rPr>
                <w:rtl w:val="0"/>
              </w:rPr>
              <w:t xml:space="preserve">Carly.hatch@bosi.theplt.org.uk</w:t>
            </w:r>
          </w:p>
        </w:tc>
        <w:tc>
          <w:tcPr/>
          <w:p w:rsidR="00000000" w:rsidDel="00000000" w:rsidP="00000000" w:rsidRDefault="00000000" w:rsidRPr="00000000" w14:paraId="00000099">
            <w:pPr>
              <w:rPr/>
            </w:pPr>
            <w:r w:rsidDel="00000000" w:rsidR="00000000" w:rsidRPr="00000000">
              <w:rPr>
                <w:rtl w:val="0"/>
              </w:rPr>
              <w:t xml:space="preserve">01278 782342</w:t>
            </w:r>
          </w:p>
        </w:tc>
      </w:tr>
      <w:tr>
        <w:trPr>
          <w:cantSplit w:val="0"/>
          <w:tblHeader w:val="0"/>
        </w:trPr>
        <w:tc>
          <w:tcPr/>
          <w:p w:rsidR="00000000" w:rsidDel="00000000" w:rsidP="00000000" w:rsidRDefault="00000000" w:rsidRPr="00000000" w14:paraId="0000009A">
            <w:pPr>
              <w:rPr/>
            </w:pPr>
            <w:r w:rsidDel="00000000" w:rsidR="00000000" w:rsidRPr="00000000">
              <w:rPr>
                <w:rtl w:val="0"/>
              </w:rPr>
              <w:t xml:space="preserve">School office</w:t>
            </w:r>
          </w:p>
        </w:tc>
        <w:tc>
          <w:tcPr/>
          <w:p w:rsidR="00000000" w:rsidDel="00000000" w:rsidP="00000000" w:rsidRDefault="00000000" w:rsidRPr="00000000" w14:paraId="0000009B">
            <w:pPr>
              <w:rPr/>
            </w:pPr>
            <w:r w:rsidDel="00000000" w:rsidR="00000000" w:rsidRPr="00000000">
              <w:rPr>
                <w:rtl w:val="0"/>
              </w:rPr>
              <w:t xml:space="preserve">Admin Office</w:t>
            </w:r>
          </w:p>
        </w:tc>
        <w:tc>
          <w:tcPr/>
          <w:p w:rsidR="00000000" w:rsidDel="00000000" w:rsidP="00000000" w:rsidRDefault="00000000" w:rsidRPr="00000000" w14:paraId="0000009C">
            <w:pPr>
              <w:rPr/>
            </w:pPr>
            <w:r w:rsidDel="00000000" w:rsidR="00000000" w:rsidRPr="00000000">
              <w:rPr>
                <w:rtl w:val="0"/>
              </w:rPr>
              <w:t xml:space="preserve">office@bosi.theplt.org.uk</w:t>
            </w:r>
          </w:p>
        </w:tc>
        <w:tc>
          <w:tcPr/>
          <w:p w:rsidR="00000000" w:rsidDel="00000000" w:rsidP="00000000" w:rsidRDefault="00000000" w:rsidRPr="00000000" w14:paraId="0000009D">
            <w:pPr>
              <w:rPr/>
            </w:pPr>
            <w:r w:rsidDel="00000000" w:rsidR="00000000" w:rsidRPr="00000000">
              <w:rPr>
                <w:rtl w:val="0"/>
              </w:rPr>
              <w:t xml:space="preserve">01278 782342</w:t>
            </w:r>
          </w:p>
        </w:tc>
      </w:tr>
    </w:tbl>
    <w:p w:rsidR="00000000" w:rsidDel="00000000" w:rsidP="00000000" w:rsidRDefault="00000000" w:rsidRPr="00000000" w14:paraId="0000009E">
      <w:pPr>
        <w:rPr/>
      </w:pPr>
      <w:r w:rsidDel="00000000" w:rsidR="00000000" w:rsidRPr="00000000">
        <w:rPr>
          <w:rtl w:val="0"/>
        </w:rPr>
      </w:r>
    </w:p>
    <w:tbl>
      <w:tblPr>
        <w:tblStyle w:val="Table4"/>
        <w:tblW w:w="1317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12049"/>
        <w:tblGridChange w:id="0">
          <w:tblGrid>
            <w:gridCol w:w="1129"/>
            <w:gridCol w:w="12049"/>
          </w:tblGrid>
        </w:tblGridChange>
      </w:tblGrid>
      <w:tr>
        <w:trPr>
          <w:cantSplit w:val="0"/>
          <w:tblHeader w:val="0"/>
        </w:trPr>
        <w:tc>
          <w:tcPr>
            <w:gridSpan w:val="2"/>
            <w:shd w:fill="0070c0" w:val="clear"/>
          </w:tcPr>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jc w:val="center"/>
              <w:rPr>
                <w:b w:val="1"/>
                <w:bCs w:val="1"/>
                <w:sz w:val="44"/>
                <w:szCs w:val="44"/>
              </w:rPr>
            </w:pPr>
            <w:r w:rsidDel="00000000" w:rsidR="00000000" w:rsidRPr="00000000">
              <w:rPr>
                <w:b w:val="1"/>
                <w:bCs w:val="1"/>
                <w:sz w:val="44"/>
                <w:szCs w:val="44"/>
                <w:rtl w:val="0"/>
              </w:rPr>
              <w:t xml:space="preserve">Term Dates 2025 - 2026</w:t>
            </w:r>
          </w:p>
          <w:p w:rsidR="00000000" w:rsidDel="00000000" w:rsidP="00000000" w:rsidRDefault="00000000" w:rsidRPr="00000000" w14:paraId="000000A1">
            <w:pPr>
              <w:rPr/>
            </w:pPr>
            <w:r w:rsidDel="00000000" w:rsidR="00000000" w:rsidRPr="00000000">
              <w:rPr>
                <w:rtl w:val="0"/>
              </w:rPr>
            </w:r>
          </w:p>
        </w:tc>
      </w:tr>
      <w:tr>
        <w:trPr>
          <w:cantSplit w:val="0"/>
          <w:tblHeader w:val="0"/>
        </w:trPr>
        <w:tc>
          <w:tcPr/>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Term 1</w:t>
            </w:r>
          </w:p>
        </w:tc>
        <w:tc>
          <w:tcPr/>
          <w:p w:rsidR="00000000" w:rsidDel="00000000" w:rsidP="00000000" w:rsidRDefault="00000000" w:rsidRPr="00000000" w14:paraId="000000A5">
            <w:pPr>
              <w:rPr>
                <w:b w:val="1"/>
                <w:bCs w:val="1"/>
              </w:rPr>
            </w:pPr>
            <w:r w:rsidDel="00000000" w:rsidR="00000000" w:rsidRPr="00000000">
              <w:rPr>
                <w:b w:val="1"/>
                <w:bCs w:val="1"/>
                <w:rtl w:val="0"/>
              </w:rPr>
              <w:t xml:space="preserve">Start Monday 1st September 2025 End Friday 24th October 2025.</w:t>
            </w:r>
          </w:p>
          <w:p w:rsidR="00000000" w:rsidDel="00000000" w:rsidP="00000000" w:rsidRDefault="00000000" w:rsidRPr="00000000" w14:paraId="000000A6">
            <w:pPr>
              <w:rPr>
                <w:b w:val="1"/>
                <w:bCs w:val="1"/>
              </w:rPr>
            </w:pPr>
            <w:r w:rsidDel="00000000" w:rsidR="00000000" w:rsidRPr="00000000">
              <w:rPr>
                <w:rtl w:val="0"/>
              </w:rPr>
            </w:r>
          </w:p>
          <w:p w:rsidR="00000000" w:rsidDel="00000000" w:rsidP="00000000" w:rsidRDefault="00000000" w:rsidRPr="00000000" w14:paraId="000000A7">
            <w:pPr>
              <w:rPr>
                <w:b w:val="1"/>
                <w:bCs w:val="1"/>
              </w:rPr>
            </w:pPr>
            <w:r w:rsidDel="00000000" w:rsidR="00000000" w:rsidRPr="00000000">
              <w:rPr>
                <w:b w:val="1"/>
                <w:bCs w:val="1"/>
                <w:rtl w:val="0"/>
              </w:rPr>
              <w:t xml:space="preserve"> Inset day Monday 1st September. Children return to school Tuesday 2nd September.</w:t>
            </w:r>
          </w:p>
          <w:p w:rsidR="00000000" w:rsidDel="00000000" w:rsidP="00000000" w:rsidRDefault="00000000" w:rsidRPr="00000000" w14:paraId="000000A8">
            <w:pPr>
              <w:rPr>
                <w:b w:val="1"/>
                <w:bCs w:val="1"/>
              </w:rPr>
            </w:pPr>
            <w:r w:rsidDel="00000000" w:rsidR="00000000" w:rsidRPr="00000000">
              <w:rPr>
                <w:b w:val="1"/>
                <w:bCs w:val="1"/>
                <w:rtl w:val="0"/>
              </w:rPr>
              <w:t xml:space="preserve">  </w:t>
            </w:r>
          </w:p>
        </w:tc>
      </w:tr>
      <w:tr>
        <w:trPr>
          <w:cantSplit w:val="0"/>
          <w:tblHeader w:val="0"/>
        </w:trPr>
        <w:tc>
          <w:tcPr/>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Term 2</w:t>
            </w:r>
          </w:p>
          <w:p w:rsidR="00000000" w:rsidDel="00000000" w:rsidP="00000000" w:rsidRDefault="00000000" w:rsidRPr="00000000" w14:paraId="000000AB">
            <w:pPr>
              <w:rPr/>
            </w:pPr>
            <w:r w:rsidDel="00000000" w:rsidR="00000000" w:rsidRPr="00000000">
              <w:rPr>
                <w:rtl w:val="0"/>
              </w:rPr>
            </w:r>
          </w:p>
        </w:tc>
        <w:tc>
          <w:tcPr/>
          <w:p w:rsidR="00000000" w:rsidDel="00000000" w:rsidP="00000000" w:rsidRDefault="00000000" w:rsidRPr="00000000" w14:paraId="000000AC">
            <w:pPr>
              <w:rPr>
                <w:b w:val="1"/>
                <w:bCs w:val="1"/>
              </w:rPr>
            </w:pPr>
            <w:r w:rsidDel="00000000" w:rsidR="00000000" w:rsidRPr="00000000">
              <w:rPr>
                <w:b w:val="1"/>
                <w:bCs w:val="1"/>
                <w:rtl w:val="0"/>
              </w:rPr>
              <w:t xml:space="preserve">Starts Monday 3rd November 2025 Ends Friday 19th December 2025 </w:t>
            </w:r>
          </w:p>
          <w:p w:rsidR="00000000" w:rsidDel="00000000" w:rsidP="00000000" w:rsidRDefault="00000000" w:rsidRPr="00000000" w14:paraId="000000AD">
            <w:pPr>
              <w:rPr>
                <w:b w:val="1"/>
                <w:bCs w:val="1"/>
              </w:rPr>
            </w:pPr>
            <w:r w:rsidDel="00000000" w:rsidR="00000000" w:rsidRPr="00000000">
              <w:rPr>
                <w:rtl w:val="0"/>
              </w:rPr>
            </w:r>
          </w:p>
          <w:p w:rsidR="00000000" w:rsidDel="00000000" w:rsidP="00000000" w:rsidRDefault="00000000" w:rsidRPr="00000000" w14:paraId="000000AE">
            <w:pPr>
              <w:rPr/>
            </w:pPr>
            <w:r w:rsidDel="00000000" w:rsidR="00000000" w:rsidRPr="00000000">
              <w:rPr>
                <w:b w:val="1"/>
                <w:bCs w:val="1"/>
                <w:rtl w:val="0"/>
              </w:rPr>
              <w:t xml:space="preserve">Inset day Monday 3rd November. Children return to school Tuesday 4th November</w:t>
            </w:r>
            <w:r w:rsidDel="00000000" w:rsidR="00000000" w:rsidRPr="00000000">
              <w:rPr>
                <w:rtl w:val="0"/>
              </w:rPr>
            </w:r>
          </w:p>
        </w:tc>
      </w:tr>
      <w:tr>
        <w:trPr>
          <w:cantSplit w:val="0"/>
          <w:tblHeader w:val="0"/>
        </w:trPr>
        <w:tc>
          <w:tcPr/>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Term 3</w:t>
            </w:r>
          </w:p>
          <w:p w:rsidR="00000000" w:rsidDel="00000000" w:rsidP="00000000" w:rsidRDefault="00000000" w:rsidRPr="00000000" w14:paraId="000000B1">
            <w:pPr>
              <w:rPr/>
            </w:pPr>
            <w:r w:rsidDel="00000000" w:rsidR="00000000" w:rsidRPr="00000000">
              <w:rPr>
                <w:rtl w:val="0"/>
              </w:rPr>
            </w:r>
          </w:p>
        </w:tc>
        <w:tc>
          <w:tcPr/>
          <w:p w:rsidR="00000000" w:rsidDel="00000000" w:rsidP="00000000" w:rsidRDefault="00000000" w:rsidRPr="00000000" w14:paraId="000000B2">
            <w:pPr>
              <w:rPr>
                <w:b w:val="1"/>
                <w:bCs w:val="1"/>
              </w:rPr>
            </w:pPr>
            <w:r w:rsidDel="00000000" w:rsidR="00000000" w:rsidRPr="00000000">
              <w:rPr>
                <w:b w:val="1"/>
                <w:bCs w:val="1"/>
                <w:rtl w:val="0"/>
              </w:rPr>
              <w:t xml:space="preserve">Starts Monday 5th January 2026 Ends Friday 13th February 2026 </w:t>
            </w:r>
          </w:p>
          <w:p w:rsidR="00000000" w:rsidDel="00000000" w:rsidP="00000000" w:rsidRDefault="00000000" w:rsidRPr="00000000" w14:paraId="000000B3">
            <w:pPr>
              <w:rPr>
                <w:b w:val="1"/>
                <w:bCs w:val="1"/>
              </w:rPr>
            </w:pPr>
            <w:r w:rsidDel="00000000" w:rsidR="00000000" w:rsidRPr="00000000">
              <w:rPr>
                <w:rtl w:val="0"/>
              </w:rPr>
            </w:r>
          </w:p>
          <w:p w:rsidR="00000000" w:rsidDel="00000000" w:rsidP="00000000" w:rsidRDefault="00000000" w:rsidRPr="00000000" w14:paraId="000000B4">
            <w:pPr>
              <w:rPr>
                <w:b w:val="1"/>
                <w:bCs w:val="1"/>
              </w:rPr>
            </w:pPr>
            <w:r w:rsidDel="00000000" w:rsidR="00000000" w:rsidRPr="00000000">
              <w:rPr>
                <w:b w:val="1"/>
                <w:bCs w:val="1"/>
                <w:rtl w:val="0"/>
              </w:rPr>
              <w:t xml:space="preserve">Inset day Monday 5th January. Children return to school Tuesday 6th February.</w:t>
            </w:r>
          </w:p>
        </w:tc>
      </w:tr>
      <w:tr>
        <w:trPr>
          <w:cantSplit w:val="0"/>
          <w:tblHeader w:val="0"/>
        </w:trPr>
        <w:tc>
          <w:tcPr/>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Term 4</w:t>
            </w:r>
          </w:p>
          <w:p w:rsidR="00000000" w:rsidDel="00000000" w:rsidP="00000000" w:rsidRDefault="00000000" w:rsidRPr="00000000" w14:paraId="000000B7">
            <w:pPr>
              <w:rPr/>
            </w:pPr>
            <w:r w:rsidDel="00000000" w:rsidR="00000000" w:rsidRPr="00000000">
              <w:rPr>
                <w:rtl w:val="0"/>
              </w:rPr>
            </w:r>
          </w:p>
        </w:tc>
        <w:tc>
          <w:tcPr/>
          <w:p w:rsidR="00000000" w:rsidDel="00000000" w:rsidP="00000000" w:rsidRDefault="00000000" w:rsidRPr="00000000" w14:paraId="000000B8">
            <w:pPr>
              <w:rPr>
                <w:b w:val="1"/>
                <w:bCs w:val="1"/>
              </w:rPr>
            </w:pPr>
            <w:r w:rsidDel="00000000" w:rsidR="00000000" w:rsidRPr="00000000">
              <w:rPr>
                <w:b w:val="1"/>
                <w:bCs w:val="1"/>
                <w:rtl w:val="0"/>
              </w:rPr>
              <w:t xml:space="preserve">Starts Monday 23rd February 2026 Ends Thursday 2nd April 2026</w:t>
            </w:r>
          </w:p>
          <w:p w:rsidR="00000000" w:rsidDel="00000000" w:rsidP="00000000" w:rsidRDefault="00000000" w:rsidRPr="00000000" w14:paraId="000000B9">
            <w:pPr>
              <w:rPr>
                <w:b w:val="1"/>
                <w:bCs w:val="1"/>
              </w:rPr>
            </w:pPr>
            <w:r w:rsidDel="00000000" w:rsidR="00000000" w:rsidRPr="00000000">
              <w:rPr>
                <w:rtl w:val="0"/>
              </w:rPr>
            </w:r>
          </w:p>
          <w:p w:rsidR="00000000" w:rsidDel="00000000" w:rsidP="00000000" w:rsidRDefault="00000000" w:rsidRPr="00000000" w14:paraId="000000BA">
            <w:pPr>
              <w:rPr>
                <w:b w:val="1"/>
                <w:bCs w:val="1"/>
              </w:rPr>
            </w:pPr>
            <w:r w:rsidDel="00000000" w:rsidR="00000000" w:rsidRPr="00000000">
              <w:rPr>
                <w:b w:val="1"/>
                <w:bCs w:val="1"/>
                <w:rtl w:val="0"/>
              </w:rPr>
              <w:t xml:space="preserve"> Inset Day Monday 23rd February. Children return to school on Tuesday 24th February</w:t>
            </w:r>
          </w:p>
        </w:tc>
      </w:tr>
      <w:tr>
        <w:trPr>
          <w:cantSplit w:val="0"/>
          <w:tblHeader w:val="0"/>
        </w:trPr>
        <w:tc>
          <w:tcPr/>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Term 5</w:t>
            </w:r>
          </w:p>
          <w:p w:rsidR="00000000" w:rsidDel="00000000" w:rsidP="00000000" w:rsidRDefault="00000000" w:rsidRPr="00000000" w14:paraId="000000BD">
            <w:pPr>
              <w:rPr/>
            </w:pPr>
            <w:r w:rsidDel="00000000" w:rsidR="00000000" w:rsidRPr="00000000">
              <w:rPr>
                <w:rtl w:val="0"/>
              </w:rPr>
            </w:r>
          </w:p>
        </w:tc>
        <w:tc>
          <w:tcPr/>
          <w:p w:rsidR="00000000" w:rsidDel="00000000" w:rsidP="00000000" w:rsidRDefault="00000000" w:rsidRPr="00000000" w14:paraId="000000BE">
            <w:pPr>
              <w:rPr>
                <w:b w:val="1"/>
                <w:bCs w:val="1"/>
              </w:rPr>
            </w:pPr>
            <w:r w:rsidDel="00000000" w:rsidR="00000000" w:rsidRPr="00000000">
              <w:rPr>
                <w:b w:val="1"/>
                <w:bCs w:val="1"/>
                <w:rtl w:val="0"/>
              </w:rPr>
              <w:t xml:space="preserve">Start Monday 20th April End Friday 22nd May 2026</w:t>
            </w:r>
          </w:p>
          <w:p w:rsidR="00000000" w:rsidDel="00000000" w:rsidP="00000000" w:rsidRDefault="00000000" w:rsidRPr="00000000" w14:paraId="000000BF">
            <w:pPr>
              <w:rPr>
                <w:b w:val="1"/>
                <w:bCs w:val="1"/>
              </w:rPr>
            </w:pPr>
            <w:r w:rsidDel="00000000" w:rsidR="00000000" w:rsidRPr="00000000">
              <w:rPr>
                <w:rtl w:val="0"/>
              </w:rPr>
            </w:r>
          </w:p>
          <w:p w:rsidR="00000000" w:rsidDel="00000000" w:rsidP="00000000" w:rsidRDefault="00000000" w:rsidRPr="00000000" w14:paraId="000000C0">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Term 6</w:t>
            </w:r>
          </w:p>
          <w:p w:rsidR="00000000" w:rsidDel="00000000" w:rsidP="00000000" w:rsidRDefault="00000000" w:rsidRPr="00000000" w14:paraId="000000C3">
            <w:pPr>
              <w:rPr/>
            </w:pPr>
            <w:r w:rsidDel="00000000" w:rsidR="00000000" w:rsidRPr="00000000">
              <w:rPr>
                <w:rtl w:val="0"/>
              </w:rPr>
            </w:r>
          </w:p>
        </w:tc>
        <w:tc>
          <w:tcPr/>
          <w:p w:rsidR="00000000" w:rsidDel="00000000" w:rsidP="00000000" w:rsidRDefault="00000000" w:rsidRPr="00000000" w14:paraId="000000C4">
            <w:pPr>
              <w:rPr>
                <w:b w:val="1"/>
                <w:bCs w:val="1"/>
              </w:rPr>
            </w:pPr>
            <w:r w:rsidDel="00000000" w:rsidR="00000000" w:rsidRPr="00000000">
              <w:rPr>
                <w:b w:val="1"/>
                <w:bCs w:val="1"/>
                <w:rtl w:val="0"/>
              </w:rPr>
              <w:t xml:space="preserve">Start Monday 1st June End Tuesday 21st July 2026 </w:t>
            </w:r>
          </w:p>
          <w:p w:rsidR="00000000" w:rsidDel="00000000" w:rsidP="00000000" w:rsidRDefault="00000000" w:rsidRPr="00000000" w14:paraId="000000C5">
            <w:pPr>
              <w:rPr>
                <w:b w:val="1"/>
                <w:bCs w:val="1"/>
              </w:rPr>
            </w:pPr>
            <w:r w:rsidDel="00000000" w:rsidR="00000000" w:rsidRPr="00000000">
              <w:rPr>
                <w:rtl w:val="0"/>
              </w:rPr>
            </w:r>
          </w:p>
          <w:p w:rsidR="00000000" w:rsidDel="00000000" w:rsidP="00000000" w:rsidRDefault="00000000" w:rsidRPr="00000000" w14:paraId="000000C6">
            <w:pPr>
              <w:rPr/>
            </w:pPr>
            <w:r w:rsidDel="00000000" w:rsidR="00000000" w:rsidRPr="00000000">
              <w:rPr>
                <w:b w:val="1"/>
                <w:bCs w:val="1"/>
                <w:rtl w:val="0"/>
              </w:rPr>
              <w:t xml:space="preserve">Inset day Monday 1st June. Children return to school on Tuesday 2nd June.</w:t>
            </w:r>
            <w:r w:rsidDel="00000000" w:rsidR="00000000" w:rsidRPr="00000000">
              <w:rPr>
                <w:rtl w:val="0"/>
              </w:rPr>
            </w:r>
          </w:p>
        </w:tc>
      </w:tr>
    </w:tbl>
    <w:p w:rsidR="00000000" w:rsidDel="00000000" w:rsidP="00000000" w:rsidRDefault="00000000" w:rsidRPr="00000000" w14:paraId="000000C7">
      <w:pPr>
        <w:pStyle w:val="Heading1"/>
        <w:rPr/>
      </w:pPr>
      <w:bookmarkStart w:colFirst="0" w:colLast="0" w:name="_heading=h.q0zvti3hywr" w:id="2"/>
      <w:bookmarkEnd w:id="2"/>
      <w:r w:rsidDel="00000000" w:rsidR="00000000" w:rsidRPr="00000000">
        <w:rPr/>
        <w:drawing>
          <wp:inline distB="0" distT="0" distL="0" distR="0">
            <wp:extent cx="777336" cy="906892"/>
            <wp:effectExtent b="0" l="0" r="0" t="0"/>
            <wp:docPr id="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777336" cy="906892"/>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pStyle w:val="Heading2"/>
        <w:rPr>
          <w:color w:val="4a86e8"/>
        </w:rPr>
      </w:pPr>
      <w:r w:rsidDel="00000000" w:rsidR="00000000" w:rsidRPr="00000000">
        <w:rPr>
          <w:rtl w:val="0"/>
        </w:rPr>
      </w:r>
    </w:p>
    <w:p w:rsidR="00000000" w:rsidDel="00000000" w:rsidP="00000000" w:rsidRDefault="00000000" w:rsidRPr="00000000" w14:paraId="000000C9">
      <w:pPr>
        <w:pStyle w:val="Heading2"/>
        <w:rPr>
          <w:color w:val="4a86e8"/>
        </w:rPr>
      </w:pPr>
      <w:r w:rsidDel="00000000" w:rsidR="00000000" w:rsidRPr="00000000">
        <w:rPr>
          <w:color w:val="4a86e8"/>
          <w:rtl w:val="0"/>
        </w:rPr>
        <w:t xml:space="preserve">Final Thoughts</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jc w:val="center"/>
        <w:rPr>
          <w:i w:val="1"/>
          <w:iCs w:val="1"/>
        </w:rPr>
      </w:pPr>
      <w:r w:rsidDel="00000000" w:rsidR="00000000" w:rsidRPr="00000000">
        <w:rPr>
          <w:i w:val="1"/>
          <w:iCs w:val="1"/>
          <w:rtl w:val="0"/>
        </w:rPr>
        <w:t xml:space="preserve">We are delighted to welcome your child into our Dolphin Class, SEN Unit family.</w:t>
      </w:r>
    </w:p>
    <w:p w:rsidR="00000000" w:rsidDel="00000000" w:rsidP="00000000" w:rsidRDefault="00000000" w:rsidRPr="00000000" w14:paraId="000000CC">
      <w:pPr>
        <w:jc w:val="center"/>
        <w:rPr>
          <w:i w:val="1"/>
          <w:iCs w:val="1"/>
        </w:rPr>
      </w:pPr>
      <w:r w:rsidDel="00000000" w:rsidR="00000000" w:rsidRPr="00000000">
        <w:rPr>
          <w:i w:val="1"/>
          <w:iCs w:val="1"/>
          <w:rtl w:val="0"/>
        </w:rPr>
        <w:t xml:space="preserve">Every child’s journey is unique, and we are committed to helping them thrive — academically, socially, and emotionally.</w:t>
      </w:r>
    </w:p>
    <w:p w:rsidR="00000000" w:rsidDel="00000000" w:rsidP="00000000" w:rsidRDefault="00000000" w:rsidRPr="00000000" w14:paraId="000000CD">
      <w:pPr>
        <w:jc w:val="center"/>
        <w:rPr>
          <w:i w:val="1"/>
          <w:iCs w:val="1"/>
        </w:rPr>
      </w:pPr>
      <w:r w:rsidDel="00000000" w:rsidR="00000000" w:rsidRPr="00000000">
        <w:rPr>
          <w:i w:val="1"/>
          <w:iCs w:val="1"/>
          <w:rtl w:val="0"/>
        </w:rPr>
        <w:t xml:space="preserve">If you have any questions or concerns, or would like to find out more and arrange a visit, please do not hesitate to get in touch via the school office.</w:t>
      </w:r>
    </w:p>
    <w:p w:rsidR="00000000" w:rsidDel="00000000" w:rsidP="00000000" w:rsidRDefault="00000000" w:rsidRPr="00000000" w14:paraId="000000CE">
      <w:pPr>
        <w:jc w:val="center"/>
        <w:rPr>
          <w:i w:val="1"/>
          <w:iCs w:val="1"/>
        </w:rPr>
      </w:pPr>
      <w:r w:rsidDel="00000000" w:rsidR="00000000" w:rsidRPr="00000000">
        <w:rPr>
          <w:rtl w:val="0"/>
        </w:rPr>
      </w:r>
    </w:p>
    <w:p w:rsidR="00000000" w:rsidDel="00000000" w:rsidP="00000000" w:rsidRDefault="00000000" w:rsidRPr="00000000" w14:paraId="000000CF">
      <w:pPr>
        <w:jc w:val="center"/>
        <w:rPr>
          <w:i w:val="1"/>
          <w:iCs w:val="1"/>
        </w:rPr>
      </w:pPr>
      <w:hyperlink r:id="rId13">
        <w:r w:rsidDel="00000000" w:rsidR="00000000" w:rsidRPr="00000000">
          <w:rPr>
            <w:i w:val="1"/>
            <w:iCs w:val="1"/>
            <w:color w:val="1155cc"/>
            <w:u w:val="single"/>
            <w:rtl w:val="0"/>
          </w:rPr>
          <w:t xml:space="preserve">office@bosi.theplt.org.uk</w:t>
        </w:r>
      </w:hyperlink>
      <w:r w:rsidDel="00000000" w:rsidR="00000000" w:rsidRPr="00000000">
        <w:rPr>
          <w:rtl w:val="0"/>
        </w:rPr>
      </w:r>
    </w:p>
    <w:p w:rsidR="00000000" w:rsidDel="00000000" w:rsidP="00000000" w:rsidRDefault="00000000" w:rsidRPr="00000000" w14:paraId="000000D0">
      <w:pPr>
        <w:jc w:val="center"/>
        <w:rPr>
          <w:i w:val="1"/>
          <w:iCs w:val="1"/>
        </w:rPr>
      </w:pPr>
      <w:r w:rsidDel="00000000" w:rsidR="00000000" w:rsidRPr="00000000">
        <w:rPr>
          <w:i w:val="1"/>
          <w:iCs w:val="1"/>
          <w:rtl w:val="0"/>
        </w:rPr>
        <w:t xml:space="preserve">01278 782342</w:t>
        <w:br w:type="textWrapping"/>
        <w:br w:type="textWrapping"/>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br w:type="textWrapping"/>
      </w:r>
    </w:p>
    <w:p w:rsidR="00000000" w:rsidDel="00000000" w:rsidP="00000000" w:rsidRDefault="00000000" w:rsidRPr="00000000" w14:paraId="000000D3">
      <w:pPr>
        <w:rPr/>
      </w:pPr>
      <w:r w:rsidDel="00000000" w:rsidR="00000000" w:rsidRPr="00000000">
        <w:rPr>
          <w:rtl w:val="0"/>
        </w:rPr>
        <w:br w:type="textWrapping"/>
      </w:r>
    </w:p>
    <w:p w:rsidR="00000000" w:rsidDel="00000000" w:rsidP="00000000" w:rsidRDefault="00000000" w:rsidRPr="00000000" w14:paraId="000000D4">
      <w:pPr>
        <w:rPr/>
      </w:pPr>
      <w:r w:rsidDel="00000000" w:rsidR="00000000" w:rsidRPr="00000000">
        <w:rPr>
          <w:rtl w:val="0"/>
        </w:rPr>
        <w:br w:type="textWrapping"/>
        <w:br w:type="textWrapping"/>
      </w:r>
    </w:p>
    <w:p w:rsidR="00000000" w:rsidDel="00000000" w:rsidP="00000000" w:rsidRDefault="00000000" w:rsidRPr="00000000" w14:paraId="000000D5">
      <w:pPr>
        <w:rPr/>
      </w:pPr>
      <w:r w:rsidDel="00000000" w:rsidR="00000000" w:rsidRPr="00000000">
        <w:rPr>
          <w:rtl w:val="0"/>
        </w:rPr>
      </w:r>
    </w:p>
    <w:sectPr>
      <w:pgSz w:h="12240" w:w="15840" w:orient="landscape"/>
      <w:pgMar w:bottom="1800" w:top="180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278"/>
      <w:numFmt w:val="bullet"/>
      <w:lvlText w:val="-"/>
      <w:lvlJc w:val="left"/>
      <w:pPr>
        <w:ind w:left="408" w:hanging="360"/>
      </w:pPr>
      <w:rPr>
        <w:rFonts w:ascii="Cambria" w:cs="Cambria" w:eastAsia="Cambria" w:hAnsi="Cambria"/>
      </w:rPr>
    </w:lvl>
    <w:lvl w:ilvl="1">
      <w:start w:val="1"/>
      <w:numFmt w:val="bullet"/>
      <w:lvlText w:val="o"/>
      <w:lvlJc w:val="left"/>
      <w:pPr>
        <w:ind w:left="1128" w:hanging="360"/>
      </w:pPr>
      <w:rPr>
        <w:rFonts w:ascii="Courier New" w:cs="Courier New" w:eastAsia="Courier New" w:hAnsi="Courier New"/>
      </w:rPr>
    </w:lvl>
    <w:lvl w:ilvl="2">
      <w:start w:val="1"/>
      <w:numFmt w:val="bullet"/>
      <w:lvlText w:val="▪"/>
      <w:lvlJc w:val="left"/>
      <w:pPr>
        <w:ind w:left="1848" w:hanging="360"/>
      </w:pPr>
      <w:rPr>
        <w:rFonts w:ascii="Noto Sans Symbols" w:cs="Noto Sans Symbols" w:eastAsia="Noto Sans Symbols" w:hAnsi="Noto Sans Symbols"/>
      </w:rPr>
    </w:lvl>
    <w:lvl w:ilvl="3">
      <w:start w:val="1"/>
      <w:numFmt w:val="bullet"/>
      <w:lvlText w:val="●"/>
      <w:lvlJc w:val="left"/>
      <w:pPr>
        <w:ind w:left="2568" w:hanging="360"/>
      </w:pPr>
      <w:rPr>
        <w:rFonts w:ascii="Noto Sans Symbols" w:cs="Noto Sans Symbols" w:eastAsia="Noto Sans Symbols" w:hAnsi="Noto Sans Symbols"/>
      </w:rPr>
    </w:lvl>
    <w:lvl w:ilvl="4">
      <w:start w:val="1"/>
      <w:numFmt w:val="bullet"/>
      <w:lvlText w:val="o"/>
      <w:lvlJc w:val="left"/>
      <w:pPr>
        <w:ind w:left="3288" w:hanging="360"/>
      </w:pPr>
      <w:rPr>
        <w:rFonts w:ascii="Courier New" w:cs="Courier New" w:eastAsia="Courier New" w:hAnsi="Courier New"/>
      </w:rPr>
    </w:lvl>
    <w:lvl w:ilvl="5">
      <w:start w:val="1"/>
      <w:numFmt w:val="bullet"/>
      <w:lvlText w:val="▪"/>
      <w:lvlJc w:val="left"/>
      <w:pPr>
        <w:ind w:left="4008" w:hanging="360"/>
      </w:pPr>
      <w:rPr>
        <w:rFonts w:ascii="Noto Sans Symbols" w:cs="Noto Sans Symbols" w:eastAsia="Noto Sans Symbols" w:hAnsi="Noto Sans Symbols"/>
      </w:rPr>
    </w:lvl>
    <w:lvl w:ilvl="6">
      <w:start w:val="1"/>
      <w:numFmt w:val="bullet"/>
      <w:lvlText w:val="●"/>
      <w:lvlJc w:val="left"/>
      <w:pPr>
        <w:ind w:left="4728" w:hanging="360"/>
      </w:pPr>
      <w:rPr>
        <w:rFonts w:ascii="Noto Sans Symbols" w:cs="Noto Sans Symbols" w:eastAsia="Noto Sans Symbols" w:hAnsi="Noto Sans Symbols"/>
      </w:rPr>
    </w:lvl>
    <w:lvl w:ilvl="7">
      <w:start w:val="1"/>
      <w:numFmt w:val="bullet"/>
      <w:lvlText w:val="o"/>
      <w:lvlJc w:val="left"/>
      <w:pPr>
        <w:ind w:left="5448" w:hanging="360"/>
      </w:pPr>
      <w:rPr>
        <w:rFonts w:ascii="Courier New" w:cs="Courier New" w:eastAsia="Courier New" w:hAnsi="Courier New"/>
      </w:rPr>
    </w:lvl>
    <w:lvl w:ilvl="8">
      <w:start w:val="1"/>
      <w:numFmt w:val="bullet"/>
      <w:lvlText w:val="▪"/>
      <w:lvlJc w:val="left"/>
      <w:pPr>
        <w:ind w:left="6168"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1"/>
        <w:szCs w:val="21"/>
        <w:lang w:val="en"/>
      </w:rPr>
    </w:rPrDefault>
    <w:pPrDefault>
      <w:pPr>
        <w:spacing w:after="160" w:line="3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20" w:line="240" w:lineRule="auto"/>
      <w:jc w:val="center"/>
    </w:pPr>
    <w:rPr>
      <w:rFonts w:ascii="Calibri" w:cs="Calibri" w:eastAsia="Calibri" w:hAnsi="Calibri"/>
      <w:color w:val="366091"/>
      <w:sz w:val="40"/>
      <w:szCs w:val="40"/>
    </w:rPr>
  </w:style>
  <w:style w:type="paragraph" w:styleId="Heading2">
    <w:name w:val="heading 2"/>
    <w:basedOn w:val="Normal"/>
    <w:next w:val="Normal"/>
    <w:pPr>
      <w:keepNext w:val="1"/>
      <w:keepLines w:val="1"/>
      <w:spacing w:after="40" w:before="160" w:line="240" w:lineRule="auto"/>
      <w:jc w:val="center"/>
    </w:pPr>
    <w:rPr>
      <w:rFonts w:ascii="Calibri" w:cs="Calibri" w:eastAsia="Calibri" w:hAnsi="Calibri"/>
      <w:sz w:val="32"/>
      <w:szCs w:val="32"/>
    </w:rPr>
  </w:style>
  <w:style w:type="paragraph" w:styleId="Heading3">
    <w:name w:val="heading 3"/>
    <w:basedOn w:val="Normal"/>
    <w:next w:val="Normal"/>
    <w:pPr>
      <w:keepNext w:val="1"/>
      <w:keepLines w:val="1"/>
      <w:spacing w:after="0" w:before="160" w:line="240" w:lineRule="auto"/>
    </w:pPr>
    <w:rPr>
      <w:rFonts w:ascii="Calibri" w:cs="Calibri" w:eastAsia="Calibri" w:hAnsi="Calibri"/>
      <w:sz w:val="32"/>
      <w:szCs w:val="32"/>
    </w:rPr>
  </w:style>
  <w:style w:type="paragraph" w:styleId="Heading4">
    <w:name w:val="heading 4"/>
    <w:basedOn w:val="Normal"/>
    <w:next w:val="Normal"/>
    <w:pPr>
      <w:keepNext w:val="1"/>
      <w:keepLines w:val="1"/>
      <w:spacing w:after="0" w:before="80" w:lineRule="auto"/>
    </w:pPr>
    <w:rPr>
      <w:rFonts w:ascii="Calibri" w:cs="Calibri" w:eastAsia="Calibri" w:hAnsi="Calibri"/>
      <w:i w:val="1"/>
      <w:iCs w:val="1"/>
      <w:sz w:val="30"/>
      <w:szCs w:val="30"/>
    </w:rPr>
  </w:style>
  <w:style w:type="paragraph" w:styleId="Heading5">
    <w:name w:val="heading 5"/>
    <w:basedOn w:val="Normal"/>
    <w:next w:val="Normal"/>
    <w:pPr>
      <w:keepNext w:val="1"/>
      <w:keepLines w:val="1"/>
      <w:spacing w:after="0" w:before="40" w:lineRule="auto"/>
    </w:pPr>
    <w:rPr>
      <w:rFonts w:ascii="Calibri" w:cs="Calibri" w:eastAsia="Calibri" w:hAnsi="Calibri"/>
      <w:sz w:val="28"/>
      <w:szCs w:val="28"/>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sz w:val="26"/>
      <w:szCs w:val="26"/>
    </w:rPr>
  </w:style>
  <w:style w:type="paragraph" w:styleId="Title">
    <w:name w:val="Title"/>
    <w:basedOn w:val="Normal"/>
    <w:next w:val="Normal"/>
    <w:pPr>
      <w:pBdr>
        <w:top w:color="9bbb59" w:space="8" w:sz="6" w:val="single"/>
        <w:bottom w:color="9bbb59" w:space="8" w:sz="6" w:val="single"/>
      </w:pBdr>
      <w:spacing w:after="400" w:line="240" w:lineRule="auto"/>
      <w:jc w:val="center"/>
    </w:pPr>
    <w:rPr>
      <w:rFonts w:ascii="Calibri" w:cs="Calibri" w:eastAsia="Calibri" w:hAnsi="Calibri"/>
      <w:smallCaps w:val="1"/>
      <w:color w:val="1f497d"/>
      <w:sz w:val="72"/>
      <w:szCs w:val="72"/>
    </w:rPr>
  </w:style>
  <w:style w:type="paragraph" w:styleId="Heading7">
    <w:name w:val="heading 7"/>
    <w:basedOn w:val="Normal"/>
    <w:next w:val="Normal"/>
    <w:link w:val="Heading7Char"/>
    <w:uiPriority w:val="9"/>
    <w:semiHidden w:val="1"/>
    <w:unhideWhenUsed w:val="1"/>
    <w:qFormat w:val="1"/>
    <w:rsid w:val="007B67E0"/>
    <w:pPr>
      <w:keepNext w:val="1"/>
      <w:keepLines w:val="1"/>
      <w:spacing w:after="0" w:before="40"/>
      <w:outlineLvl w:val="6"/>
    </w:pPr>
    <w:rPr>
      <w:rFonts w:asciiTheme="majorHAnsi" w:cstheme="majorBidi" w:eastAsiaTheme="majorEastAsia" w:hAnsiTheme="majorHAnsi"/>
      <w:sz w:val="24"/>
      <w:szCs w:val="24"/>
    </w:rPr>
  </w:style>
  <w:style w:type="paragraph" w:styleId="Heading8">
    <w:name w:val="heading 8"/>
    <w:basedOn w:val="Normal"/>
    <w:next w:val="Normal"/>
    <w:link w:val="Heading8Char"/>
    <w:uiPriority w:val="9"/>
    <w:semiHidden w:val="1"/>
    <w:unhideWhenUsed w:val="1"/>
    <w:qFormat w:val="1"/>
    <w:rsid w:val="007B67E0"/>
    <w:pPr>
      <w:keepNext w:val="1"/>
      <w:keepLines w:val="1"/>
      <w:spacing w:after="0" w:before="40"/>
      <w:outlineLvl w:val="7"/>
    </w:pPr>
    <w:rPr>
      <w:rFonts w:asciiTheme="majorHAnsi" w:cstheme="majorBidi" w:eastAsiaTheme="majorEastAsia" w:hAnsiTheme="majorHAnsi"/>
      <w:i w:val="1"/>
      <w:iCs w:val="1"/>
      <w:sz w:val="22"/>
      <w:szCs w:val="22"/>
    </w:rPr>
  </w:style>
  <w:style w:type="paragraph" w:styleId="Heading9">
    <w:name w:val="heading 9"/>
    <w:basedOn w:val="Normal"/>
    <w:next w:val="Normal"/>
    <w:link w:val="Heading9Char"/>
    <w:uiPriority w:val="9"/>
    <w:semiHidden w:val="1"/>
    <w:unhideWhenUsed w:val="1"/>
    <w:qFormat w:val="1"/>
    <w:rsid w:val="007B67E0"/>
    <w:pPr>
      <w:keepNext w:val="1"/>
      <w:keepLines w:val="1"/>
      <w:spacing w:after="0" w:before="40"/>
      <w:outlineLvl w:val="8"/>
    </w:pPr>
    <w:rPr>
      <w:b w:val="1"/>
      <w:bCs w:val="1"/>
      <w:i w:val="1"/>
      <w:iCs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7B67E0"/>
    <w:pPr>
      <w:spacing w:after="0" w:line="240" w:lineRule="auto"/>
    </w:pPr>
  </w:style>
  <w:style w:type="character" w:styleId="Heading1Char" w:customStyle="1">
    <w:name w:val="Heading 1 Char"/>
    <w:basedOn w:val="DefaultParagraphFont"/>
    <w:link w:val="Heading1"/>
    <w:uiPriority w:val="9"/>
    <w:rsid w:val="007B67E0"/>
    <w:rPr>
      <w:rFonts w:asciiTheme="majorHAnsi" w:cstheme="majorBidi" w:eastAsiaTheme="majorEastAsia" w:hAnsiTheme="majorHAnsi"/>
      <w:color w:val="365f91" w:themeColor="accent1" w:themeShade="0000BF"/>
      <w:sz w:val="40"/>
      <w:szCs w:val="40"/>
    </w:rPr>
  </w:style>
  <w:style w:type="character" w:styleId="Heading2Char" w:customStyle="1">
    <w:name w:val="Heading 2 Char"/>
    <w:basedOn w:val="DefaultParagraphFont"/>
    <w:link w:val="Heading2"/>
    <w:uiPriority w:val="9"/>
    <w:rsid w:val="007B67E0"/>
    <w:rPr>
      <w:rFonts w:asciiTheme="majorHAnsi" w:cstheme="majorBidi" w:eastAsiaTheme="majorEastAsia" w:hAnsiTheme="majorHAnsi"/>
      <w:sz w:val="32"/>
      <w:szCs w:val="32"/>
    </w:rPr>
  </w:style>
  <w:style w:type="character" w:styleId="Heading3Char" w:customStyle="1">
    <w:name w:val="Heading 3 Char"/>
    <w:basedOn w:val="DefaultParagraphFont"/>
    <w:link w:val="Heading3"/>
    <w:uiPriority w:val="9"/>
    <w:rsid w:val="007B67E0"/>
    <w:rPr>
      <w:rFonts w:asciiTheme="majorHAnsi" w:cstheme="majorBidi" w:eastAsiaTheme="majorEastAsia" w:hAnsiTheme="majorHAnsi"/>
      <w:sz w:val="32"/>
      <w:szCs w:val="32"/>
    </w:rPr>
  </w:style>
  <w:style w:type="character" w:styleId="TitleChar" w:customStyle="1">
    <w:name w:val="Title Char"/>
    <w:basedOn w:val="DefaultParagraphFont"/>
    <w:link w:val="Title"/>
    <w:uiPriority w:val="10"/>
    <w:rsid w:val="007B67E0"/>
    <w:rPr>
      <w:rFonts w:asciiTheme="majorHAnsi" w:cstheme="majorBidi" w:eastAsiaTheme="majorEastAsia" w:hAnsiTheme="majorHAnsi"/>
      <w:caps w:val="1"/>
      <w:color w:val="1f497d" w:themeColor="text2"/>
      <w:spacing w:val="30"/>
      <w:sz w:val="72"/>
      <w:szCs w:val="72"/>
    </w:rPr>
  </w:style>
  <w:style w:type="character" w:styleId="SubtitleChar" w:customStyle="1">
    <w:name w:val="Subtitle Char"/>
    <w:basedOn w:val="DefaultParagraphFont"/>
    <w:link w:val="Subtitle"/>
    <w:uiPriority w:val="11"/>
    <w:rsid w:val="007B67E0"/>
    <w:rPr>
      <w:color w:val="1f497d" w:themeColor="text2"/>
      <w:sz w:val="28"/>
      <w:szCs w:val="28"/>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7B67E0"/>
    <w:pPr>
      <w:spacing w:before="160"/>
      <w:ind w:left="720" w:right="720"/>
      <w:jc w:val="center"/>
    </w:pPr>
    <w:rPr>
      <w:i w:val="1"/>
      <w:iCs w:val="1"/>
      <w:color w:val="76923c" w:themeColor="accent3" w:themeShade="0000BF"/>
      <w:sz w:val="24"/>
      <w:szCs w:val="24"/>
    </w:rPr>
  </w:style>
  <w:style w:type="character" w:styleId="QuoteChar" w:customStyle="1">
    <w:name w:val="Quote Char"/>
    <w:basedOn w:val="DefaultParagraphFont"/>
    <w:link w:val="Quote"/>
    <w:uiPriority w:val="29"/>
    <w:rsid w:val="007B67E0"/>
    <w:rPr>
      <w:i w:val="1"/>
      <w:iCs w:val="1"/>
      <w:color w:val="76923c" w:themeColor="accent3" w:themeShade="0000BF"/>
      <w:sz w:val="24"/>
      <w:szCs w:val="24"/>
    </w:rPr>
  </w:style>
  <w:style w:type="character" w:styleId="Heading4Char" w:customStyle="1">
    <w:name w:val="Heading 4 Char"/>
    <w:basedOn w:val="DefaultParagraphFont"/>
    <w:link w:val="Heading4"/>
    <w:uiPriority w:val="9"/>
    <w:semiHidden w:val="1"/>
    <w:rsid w:val="007B67E0"/>
    <w:rPr>
      <w:rFonts w:asciiTheme="majorHAnsi" w:cstheme="majorBidi" w:eastAsiaTheme="majorEastAsia" w:hAnsiTheme="majorHAnsi"/>
      <w:i w:val="1"/>
      <w:iCs w:val="1"/>
      <w:sz w:val="30"/>
      <w:szCs w:val="30"/>
    </w:rPr>
  </w:style>
  <w:style w:type="character" w:styleId="Heading5Char" w:customStyle="1">
    <w:name w:val="Heading 5 Char"/>
    <w:basedOn w:val="DefaultParagraphFont"/>
    <w:link w:val="Heading5"/>
    <w:uiPriority w:val="9"/>
    <w:semiHidden w:val="1"/>
    <w:rsid w:val="007B67E0"/>
    <w:rPr>
      <w:rFonts w:asciiTheme="majorHAnsi" w:cstheme="majorBidi" w:eastAsiaTheme="majorEastAsia" w:hAnsiTheme="majorHAnsi"/>
      <w:sz w:val="28"/>
      <w:szCs w:val="28"/>
    </w:rPr>
  </w:style>
  <w:style w:type="character" w:styleId="Heading6Char" w:customStyle="1">
    <w:name w:val="Heading 6 Char"/>
    <w:basedOn w:val="DefaultParagraphFont"/>
    <w:link w:val="Heading6"/>
    <w:uiPriority w:val="9"/>
    <w:semiHidden w:val="1"/>
    <w:rsid w:val="007B67E0"/>
    <w:rPr>
      <w:rFonts w:asciiTheme="majorHAnsi" w:cstheme="majorBidi" w:eastAsiaTheme="majorEastAsia" w:hAnsiTheme="majorHAnsi"/>
      <w:i w:val="1"/>
      <w:iCs w:val="1"/>
      <w:sz w:val="26"/>
      <w:szCs w:val="26"/>
    </w:rPr>
  </w:style>
  <w:style w:type="character" w:styleId="Heading7Char" w:customStyle="1">
    <w:name w:val="Heading 7 Char"/>
    <w:basedOn w:val="DefaultParagraphFont"/>
    <w:link w:val="Heading7"/>
    <w:uiPriority w:val="9"/>
    <w:semiHidden w:val="1"/>
    <w:rsid w:val="007B67E0"/>
    <w:rPr>
      <w:rFonts w:asciiTheme="majorHAnsi" w:cstheme="majorBidi" w:eastAsiaTheme="majorEastAsia" w:hAnsiTheme="majorHAnsi"/>
      <w:sz w:val="24"/>
      <w:szCs w:val="24"/>
    </w:rPr>
  </w:style>
  <w:style w:type="character" w:styleId="Heading8Char" w:customStyle="1">
    <w:name w:val="Heading 8 Char"/>
    <w:basedOn w:val="DefaultParagraphFont"/>
    <w:link w:val="Heading8"/>
    <w:uiPriority w:val="9"/>
    <w:semiHidden w:val="1"/>
    <w:rsid w:val="007B67E0"/>
    <w:rPr>
      <w:rFonts w:asciiTheme="majorHAnsi" w:cstheme="majorBidi" w:eastAsiaTheme="majorEastAsia" w:hAnsiTheme="majorHAnsi"/>
      <w:i w:val="1"/>
      <w:iCs w:val="1"/>
      <w:sz w:val="22"/>
      <w:szCs w:val="22"/>
    </w:rPr>
  </w:style>
  <w:style w:type="character" w:styleId="Heading9Char" w:customStyle="1">
    <w:name w:val="Heading 9 Char"/>
    <w:basedOn w:val="DefaultParagraphFont"/>
    <w:link w:val="Heading9"/>
    <w:uiPriority w:val="9"/>
    <w:semiHidden w:val="1"/>
    <w:rsid w:val="007B67E0"/>
    <w:rPr>
      <w:b w:val="1"/>
      <w:bCs w:val="1"/>
      <w:i w:val="1"/>
      <w:iCs w:val="1"/>
    </w:rPr>
  </w:style>
  <w:style w:type="paragraph" w:styleId="Caption">
    <w:name w:val="caption"/>
    <w:basedOn w:val="Normal"/>
    <w:next w:val="Normal"/>
    <w:uiPriority w:val="35"/>
    <w:semiHidden w:val="1"/>
    <w:unhideWhenUsed w:val="1"/>
    <w:qFormat w:val="1"/>
    <w:rsid w:val="007B67E0"/>
    <w:pPr>
      <w:spacing w:line="240" w:lineRule="auto"/>
    </w:pPr>
    <w:rPr>
      <w:b w:val="1"/>
      <w:bCs w:val="1"/>
      <w:color w:val="404040" w:themeColor="text1" w:themeTint="0000BF"/>
      <w:sz w:val="16"/>
      <w:szCs w:val="16"/>
    </w:rPr>
  </w:style>
  <w:style w:type="character" w:styleId="Strong">
    <w:name w:val="Strong"/>
    <w:basedOn w:val="DefaultParagraphFont"/>
    <w:uiPriority w:val="22"/>
    <w:qFormat w:val="1"/>
    <w:rsid w:val="007B67E0"/>
    <w:rPr>
      <w:b w:val="1"/>
      <w:bCs w:val="1"/>
    </w:rPr>
  </w:style>
  <w:style w:type="character" w:styleId="Emphasis">
    <w:name w:val="Emphasis"/>
    <w:basedOn w:val="DefaultParagraphFont"/>
    <w:uiPriority w:val="20"/>
    <w:qFormat w:val="1"/>
    <w:rsid w:val="007B67E0"/>
    <w:rPr>
      <w:i w:val="1"/>
      <w:iCs w:val="1"/>
      <w:color w:val="000000" w:themeColor="text1"/>
    </w:rPr>
  </w:style>
  <w:style w:type="paragraph" w:styleId="IntenseQuote">
    <w:name w:val="Intense Quote"/>
    <w:basedOn w:val="Normal"/>
    <w:next w:val="Normal"/>
    <w:link w:val="IntenseQuoteChar"/>
    <w:uiPriority w:val="30"/>
    <w:qFormat w:val="1"/>
    <w:rsid w:val="007B67E0"/>
    <w:pPr>
      <w:spacing w:before="160" w:line="276" w:lineRule="auto"/>
      <w:ind w:left="936" w:right="936"/>
      <w:jc w:val="center"/>
    </w:pPr>
    <w:rPr>
      <w:rFonts w:asciiTheme="majorHAnsi" w:cstheme="majorBidi" w:eastAsiaTheme="majorEastAsia" w:hAnsiTheme="majorHAnsi"/>
      <w:caps w:val="1"/>
      <w:color w:val="365f91" w:themeColor="accent1" w:themeShade="0000BF"/>
      <w:sz w:val="28"/>
      <w:szCs w:val="28"/>
    </w:rPr>
  </w:style>
  <w:style w:type="character" w:styleId="IntenseQuoteChar" w:customStyle="1">
    <w:name w:val="Intense Quote Char"/>
    <w:basedOn w:val="DefaultParagraphFont"/>
    <w:link w:val="IntenseQuote"/>
    <w:uiPriority w:val="30"/>
    <w:rsid w:val="007B67E0"/>
    <w:rPr>
      <w:rFonts w:asciiTheme="majorHAnsi" w:cstheme="majorBidi" w:eastAsiaTheme="majorEastAsia" w:hAnsiTheme="majorHAnsi"/>
      <w:caps w:val="1"/>
      <w:color w:val="365f91" w:themeColor="accent1" w:themeShade="0000BF"/>
      <w:sz w:val="28"/>
      <w:szCs w:val="28"/>
    </w:rPr>
  </w:style>
  <w:style w:type="character" w:styleId="SubtleEmphasis">
    <w:name w:val="Subtle Emphasis"/>
    <w:basedOn w:val="DefaultParagraphFont"/>
    <w:uiPriority w:val="19"/>
    <w:qFormat w:val="1"/>
    <w:rsid w:val="007B67E0"/>
    <w:rPr>
      <w:i w:val="1"/>
      <w:iCs w:val="1"/>
      <w:color w:val="595959" w:themeColor="text1" w:themeTint="0000A6"/>
    </w:rPr>
  </w:style>
  <w:style w:type="character" w:styleId="IntenseEmphasis">
    <w:name w:val="Intense Emphasis"/>
    <w:basedOn w:val="DefaultParagraphFont"/>
    <w:uiPriority w:val="21"/>
    <w:qFormat w:val="1"/>
    <w:rsid w:val="007B67E0"/>
    <w:rPr>
      <w:b w:val="1"/>
      <w:bCs w:val="1"/>
      <w:i w:val="1"/>
      <w:iCs w:val="1"/>
      <w:color w:val="auto"/>
    </w:rPr>
  </w:style>
  <w:style w:type="character" w:styleId="SubtleReference">
    <w:name w:val="Subtle Reference"/>
    <w:basedOn w:val="DefaultParagraphFont"/>
    <w:uiPriority w:val="31"/>
    <w:qFormat w:val="1"/>
    <w:rsid w:val="007B67E0"/>
    <w:rPr>
      <w:caps w:val="0"/>
      <w:smallCaps w:val="1"/>
      <w:color w:val="404040" w:themeColor="text1" w:themeTint="0000BF"/>
      <w:spacing w:val="0"/>
      <w:u w:color="7f7f7f" w:themeColor="text1" w:themeTint="000080" w:val="single"/>
    </w:rPr>
  </w:style>
  <w:style w:type="character" w:styleId="IntenseReference">
    <w:name w:val="Intense Reference"/>
    <w:basedOn w:val="DefaultParagraphFont"/>
    <w:uiPriority w:val="32"/>
    <w:qFormat w:val="1"/>
    <w:rsid w:val="007B67E0"/>
    <w:rPr>
      <w:b w:val="1"/>
      <w:bCs w:val="1"/>
      <w:caps w:val="0"/>
      <w:smallCaps w:val="1"/>
      <w:color w:val="auto"/>
      <w:spacing w:val="0"/>
      <w:u w:val="single"/>
    </w:rPr>
  </w:style>
  <w:style w:type="character" w:styleId="BookTitle">
    <w:name w:val="Book Title"/>
    <w:basedOn w:val="DefaultParagraphFont"/>
    <w:uiPriority w:val="33"/>
    <w:qFormat w:val="1"/>
    <w:rsid w:val="007B67E0"/>
    <w:rPr>
      <w:b w:val="1"/>
      <w:bCs w:val="1"/>
      <w:caps w:val="0"/>
      <w:smallCaps w:val="1"/>
      <w:spacing w:val="0"/>
    </w:rPr>
  </w:style>
  <w:style w:type="paragraph" w:styleId="TOCHeading">
    <w:name w:val="TOC Heading"/>
    <w:basedOn w:val="Heading1"/>
    <w:next w:val="Normal"/>
    <w:uiPriority w:val="39"/>
    <w:semiHidden w:val="1"/>
    <w:unhideWhenUsed w:val="1"/>
    <w:qFormat w:val="1"/>
    <w:rsid w:val="007B67E0"/>
    <w:pPr>
      <w:outlineLvl w:val="9"/>
    </w:pPr>
  </w:style>
  <w:style w:type="table" w:styleId="TableGrid">
    <w:name w:val="Table Grid"/>
    <w:basedOn w:val="TableNormal"/>
    <w:uiPriority w:val="3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NormalWeb">
    <w:name w:val="Normal (Web)"/>
    <w:basedOn w:val="Normal"/>
    <w:uiPriority w:val="99"/>
    <w:unhideWhenUsed w:val="1"/>
    <w:rsid w:val="00C900AD"/>
    <w:pPr>
      <w:spacing w:after="100" w:afterAutospacing="1" w:before="100" w:beforeAutospacing="1" w:line="240" w:lineRule="auto"/>
    </w:pPr>
    <w:rPr>
      <w:rFonts w:ascii="Times New Roman" w:cs="Times New Roman" w:eastAsia="Times New Roman" w:hAnsi="Times New Roman"/>
      <w:sz w:val="24"/>
      <w:szCs w:val="24"/>
      <w:lang w:eastAsia="en-GB" w:val="en-GB"/>
    </w:rPr>
  </w:style>
  <w:style w:type="character" w:styleId="Hyperlink">
    <w:name w:val="Hyperlink"/>
    <w:basedOn w:val="DefaultParagraphFont"/>
    <w:uiPriority w:val="99"/>
    <w:unhideWhenUsed w:val="1"/>
    <w:rsid w:val="00265D95"/>
    <w:rPr>
      <w:color w:val="0000ff" w:themeColor="hyperlink"/>
      <w:u w:val="single"/>
    </w:rPr>
  </w:style>
  <w:style w:type="paragraph" w:styleId="Subtitle">
    <w:name w:val="Subtitle"/>
    <w:basedOn w:val="Normal"/>
    <w:next w:val="Normal"/>
    <w:pPr>
      <w:jc w:val="center"/>
    </w:pPr>
    <w:rPr>
      <w:color w:val="1f497d"/>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4.png"/><Relationship Id="rId13" Type="http://schemas.openxmlformats.org/officeDocument/2006/relationships/hyperlink" Target="mailto:office@bosi.theplt.org.uk" TargetMode="External"/><Relationship Id="rId12" Type="http://schemas.openxmlformats.org/officeDocument/2006/relationships/hyperlink" Target="https://www.burnhaminfants.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QsZ0XA0fwdhzILGpgT+gmdybOw==">CgMxLjAyCGguZ2pkZ3hzMg5oLnZkemlmazkycWg4azINaC5xMHp2dGkzaHl3cjgAciExajM4NXlMbGFlZUFGZmJncXhNSHloaHVSWkdERURiaGI=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2025-10-31T13:30:00Z</dcterms:created>
  <dc:creator>python-docx</dc:creator>
</cp:coreProperties>
</file>