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F3C" w:rsidRDefault="00AB1F3C" w:rsidP="00AB1F3C">
      <w:pPr>
        <w:spacing w:after="0" w:line="240" w:lineRule="auto"/>
        <w:jc w:val="center"/>
        <w:textAlignment w:val="top"/>
        <w:rPr>
          <w:noProof/>
          <w:lang w:eastAsia="en-GB"/>
        </w:rPr>
      </w:pPr>
    </w:p>
    <w:p w:rsidR="00AB1F3C" w:rsidRDefault="00AB1F3C" w:rsidP="00AB1F3C">
      <w:pPr>
        <w:spacing w:after="0" w:line="240" w:lineRule="auto"/>
        <w:jc w:val="center"/>
        <w:textAlignment w:val="top"/>
        <w:rPr>
          <w:noProof/>
          <w:lang w:eastAsia="en-GB"/>
        </w:rPr>
      </w:pPr>
    </w:p>
    <w:p w:rsidR="00AB1F3C" w:rsidRDefault="00AB1F3C" w:rsidP="00AB1F3C">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Pr>
          <w:noProof/>
          <w:lang w:eastAsia="en-GB"/>
        </w:rPr>
        <w:drawing>
          <wp:inline distT="0" distB="0" distL="0" distR="0" wp14:anchorId="42BF7633" wp14:editId="46264FB4">
            <wp:extent cx="2172184" cy="1971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175531" cy="1974713"/>
                    </a:xfrm>
                    <a:prstGeom prst="rect">
                      <a:avLst/>
                    </a:prstGeom>
                  </pic:spPr>
                </pic:pic>
              </a:graphicData>
            </a:graphic>
          </wp:inline>
        </w:drawing>
      </w:r>
    </w:p>
    <w:p w:rsidR="00AB1F3C" w:rsidRDefault="00AB1F3C" w:rsidP="00AB1F3C">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AB1F3C" w:rsidRDefault="00AB1F3C" w:rsidP="00363036">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363036" w:rsidRPr="00363036" w:rsidRDefault="00AB1F3C" w:rsidP="00363036">
      <w:pPr>
        <w:spacing w:after="0" w:line="240" w:lineRule="auto"/>
        <w:jc w:val="cente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32"/>
          <w:szCs w:val="32"/>
          <w:bdr w:val="none" w:sz="0" w:space="0" w:color="auto" w:frame="1"/>
          <w:lang w:eastAsia="en-GB"/>
        </w:rPr>
        <w:t>Burnham-O</w:t>
      </w:r>
      <w:r w:rsidR="00363036" w:rsidRPr="00363036">
        <w:rPr>
          <w:rFonts w:ascii="Comic Sans MS" w:eastAsia="Times New Roman" w:hAnsi="Comic Sans MS" w:cs="Times New Roman"/>
          <w:color w:val="004669"/>
          <w:sz w:val="32"/>
          <w:szCs w:val="32"/>
          <w:bdr w:val="none" w:sz="0" w:space="0" w:color="auto" w:frame="1"/>
          <w:lang w:eastAsia="en-GB"/>
        </w:rPr>
        <w:t>n-Sea Infant School</w:t>
      </w:r>
    </w:p>
    <w:p w:rsidR="00363036" w:rsidRPr="00363036" w:rsidRDefault="00363036" w:rsidP="00363036">
      <w:pPr>
        <w:spacing w:after="0" w:line="240" w:lineRule="auto"/>
        <w:jc w:val="center"/>
        <w:textAlignment w:val="top"/>
        <w:rPr>
          <w:rFonts w:ascii="Comic Sans MS" w:eastAsia="Times New Roman" w:hAnsi="Comic Sans MS" w:cs="Times New Roman"/>
          <w:color w:val="004669"/>
          <w:sz w:val="23"/>
          <w:szCs w:val="23"/>
          <w:lang w:eastAsia="en-GB"/>
        </w:rPr>
      </w:pPr>
      <w:r w:rsidRPr="00363036">
        <w:rPr>
          <w:rFonts w:ascii="Comic Sans MS" w:eastAsia="Times New Roman" w:hAnsi="Comic Sans MS" w:cs="Times New Roman"/>
          <w:i/>
          <w:iCs/>
          <w:color w:val="004669"/>
          <w:sz w:val="23"/>
          <w:szCs w:val="23"/>
          <w:bdr w:val="none" w:sz="0" w:space="0" w:color="auto" w:frame="1"/>
          <w:lang w:eastAsia="en-GB"/>
        </w:rPr>
        <w:t>'Nurturing Minds, Growing Potential, Enriching Futures'</w:t>
      </w:r>
    </w:p>
    <w:p w:rsidR="00363036" w:rsidRPr="00363036" w:rsidRDefault="00363036" w:rsidP="00363036">
      <w:pPr>
        <w:spacing w:after="0" w:line="240" w:lineRule="auto"/>
        <w:jc w:val="center"/>
        <w:textAlignment w:val="top"/>
        <w:rPr>
          <w:rFonts w:ascii="Comic Sans MS" w:eastAsia="Times New Roman" w:hAnsi="Comic Sans MS" w:cs="Times New Roman"/>
          <w:color w:val="004669"/>
          <w:sz w:val="23"/>
          <w:szCs w:val="23"/>
          <w:lang w:eastAsia="en-GB"/>
        </w:rPr>
      </w:pPr>
      <w:r w:rsidRPr="00363036">
        <w:rPr>
          <w:rFonts w:ascii="Comic Sans MS" w:eastAsia="Times New Roman" w:hAnsi="Comic Sans MS" w:cs="Times New Roman"/>
          <w:color w:val="004669"/>
          <w:sz w:val="23"/>
          <w:szCs w:val="23"/>
          <w:lang w:eastAsia="en-GB"/>
        </w:rPr>
        <w:t> </w:t>
      </w:r>
    </w:p>
    <w:p w:rsidR="00363036" w:rsidRPr="00363036" w:rsidRDefault="00363036" w:rsidP="00363036">
      <w:pPr>
        <w:spacing w:after="0" w:line="240" w:lineRule="auto"/>
        <w:jc w:val="center"/>
        <w:textAlignment w:val="top"/>
        <w:rPr>
          <w:rFonts w:ascii="Comic Sans MS" w:eastAsia="Times New Roman" w:hAnsi="Comic Sans MS" w:cs="Times New Roman"/>
          <w:color w:val="004669"/>
          <w:sz w:val="23"/>
          <w:szCs w:val="23"/>
          <w:lang w:eastAsia="en-GB"/>
        </w:rPr>
      </w:pPr>
      <w:r w:rsidRPr="00363036">
        <w:rPr>
          <w:rFonts w:ascii="Comic Sans MS" w:eastAsia="Times New Roman" w:hAnsi="Comic Sans MS" w:cs="Times New Roman"/>
          <w:b/>
          <w:bCs/>
          <w:color w:val="004669"/>
          <w:sz w:val="32"/>
          <w:szCs w:val="32"/>
          <w:bdr w:val="none" w:sz="0" w:space="0" w:color="auto" w:frame="1"/>
          <w:lang w:eastAsia="en-GB"/>
        </w:rPr>
        <w:t>Science Curriculum Overview</w:t>
      </w:r>
    </w:p>
    <w:p w:rsidR="00363036" w:rsidRDefault="00363036" w:rsidP="00363036">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sidRPr="00363036">
        <w:rPr>
          <w:rFonts w:ascii="Comic Sans MS" w:eastAsia="Times New Roman" w:hAnsi="Comic Sans MS" w:cs="Times New Roman"/>
          <w:color w:val="004669"/>
          <w:sz w:val="32"/>
          <w:szCs w:val="32"/>
          <w:bdr w:val="none" w:sz="0" w:space="0" w:color="auto" w:frame="1"/>
          <w:lang w:eastAsia="en-GB"/>
        </w:rPr>
        <w:t>Curriculum Lead: Helen Lock</w:t>
      </w:r>
    </w:p>
    <w:p w:rsidR="00AB1F3C" w:rsidRDefault="00AB1F3C" w:rsidP="00363036">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AB1F3C" w:rsidRDefault="00AB1F3C" w:rsidP="00363036">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AB1F3C" w:rsidRDefault="00AB1F3C" w:rsidP="00363036">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AB1F3C" w:rsidRPr="00AB1F3C" w:rsidRDefault="00AB1F3C" w:rsidP="00AB1F3C">
      <w:pPr>
        <w:spacing w:after="0" w:line="240" w:lineRule="auto"/>
        <w:jc w:val="center"/>
        <w:textAlignment w:val="top"/>
        <w:rPr>
          <w:rFonts w:ascii="Comic Sans MS" w:eastAsia="Times New Roman" w:hAnsi="Comic Sans MS" w:cs="Times New Roman"/>
          <w:b/>
          <w:i/>
          <w:color w:val="004669"/>
          <w:sz w:val="32"/>
          <w:szCs w:val="32"/>
          <w:bdr w:val="none" w:sz="0" w:space="0" w:color="auto" w:frame="1"/>
          <w:lang w:eastAsia="en-GB"/>
        </w:rPr>
      </w:pPr>
      <w:r w:rsidRPr="00AB1F3C">
        <w:rPr>
          <w:rFonts w:ascii="Comic Sans MS" w:eastAsia="Times New Roman" w:hAnsi="Comic Sans MS" w:cs="Times New Roman"/>
          <w:b/>
          <w:i/>
          <w:color w:val="004669"/>
          <w:sz w:val="32"/>
          <w:szCs w:val="32"/>
          <w:bdr w:val="none" w:sz="0" w:space="0" w:color="auto" w:frame="1"/>
          <w:lang w:eastAsia="en-GB"/>
        </w:rPr>
        <w:t xml:space="preserve">“Nothing in life is to be feared it only to be understood. </w:t>
      </w:r>
    </w:p>
    <w:p w:rsidR="00AB1F3C" w:rsidRPr="00AB1F3C" w:rsidRDefault="00AB1F3C" w:rsidP="00AB1F3C">
      <w:pPr>
        <w:spacing w:after="0" w:line="240" w:lineRule="auto"/>
        <w:jc w:val="center"/>
        <w:textAlignment w:val="top"/>
        <w:rPr>
          <w:rFonts w:ascii="Comic Sans MS" w:eastAsia="Times New Roman" w:hAnsi="Comic Sans MS" w:cs="Times New Roman"/>
          <w:b/>
          <w:i/>
          <w:color w:val="004669"/>
          <w:sz w:val="32"/>
          <w:szCs w:val="32"/>
          <w:bdr w:val="none" w:sz="0" w:space="0" w:color="auto" w:frame="1"/>
          <w:lang w:eastAsia="en-GB"/>
        </w:rPr>
      </w:pPr>
      <w:r w:rsidRPr="00AB1F3C">
        <w:rPr>
          <w:rFonts w:ascii="Comic Sans MS" w:eastAsia="Times New Roman" w:hAnsi="Comic Sans MS" w:cs="Times New Roman"/>
          <w:b/>
          <w:i/>
          <w:color w:val="004669"/>
          <w:sz w:val="32"/>
          <w:szCs w:val="32"/>
          <w:bdr w:val="none" w:sz="0" w:space="0" w:color="auto" w:frame="1"/>
          <w:lang w:eastAsia="en-GB"/>
        </w:rPr>
        <w:t>Now is the time to understand more, so that we may fear less.”</w:t>
      </w:r>
    </w:p>
    <w:p w:rsidR="00AB1F3C" w:rsidRPr="00AB1F3C" w:rsidRDefault="00AB1F3C" w:rsidP="00AB1F3C">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sidRPr="00AB1F3C">
        <w:rPr>
          <w:rFonts w:ascii="Comic Sans MS" w:eastAsia="Times New Roman" w:hAnsi="Comic Sans MS" w:cs="Times New Roman"/>
          <w:color w:val="004669"/>
          <w:sz w:val="32"/>
          <w:szCs w:val="32"/>
          <w:bdr w:val="none" w:sz="0" w:space="0" w:color="auto" w:frame="1"/>
          <w:lang w:eastAsia="en-GB"/>
        </w:rPr>
        <w:t>Marie Curie</w:t>
      </w:r>
    </w:p>
    <w:p w:rsidR="00AB1F3C" w:rsidRDefault="00AB1F3C" w:rsidP="00363036">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AB1F3C" w:rsidRPr="00363036" w:rsidRDefault="00AB1F3C" w:rsidP="00363036">
      <w:pPr>
        <w:spacing w:after="0" w:line="240" w:lineRule="auto"/>
        <w:jc w:val="center"/>
        <w:textAlignment w:val="top"/>
        <w:rPr>
          <w:rFonts w:ascii="Comic Sans MS" w:eastAsia="Times New Roman" w:hAnsi="Comic Sans MS" w:cs="Times New Roman"/>
          <w:color w:val="004669"/>
          <w:sz w:val="23"/>
          <w:szCs w:val="23"/>
          <w:lang w:eastAsia="en-GB"/>
        </w:rPr>
      </w:pPr>
    </w:p>
    <w:p w:rsidR="00363036" w:rsidRPr="00363036" w:rsidRDefault="00363036" w:rsidP="00363036">
      <w:pPr>
        <w:spacing w:line="240" w:lineRule="auto"/>
        <w:jc w:val="center"/>
        <w:textAlignment w:val="top"/>
        <w:rPr>
          <w:rFonts w:ascii="Comic Sans MS" w:eastAsia="Times New Roman" w:hAnsi="Comic Sans MS" w:cs="Times New Roman"/>
          <w:color w:val="004669"/>
          <w:sz w:val="23"/>
          <w:szCs w:val="23"/>
          <w:lang w:eastAsia="en-GB"/>
        </w:rPr>
      </w:pPr>
      <w:r w:rsidRPr="00363036">
        <w:rPr>
          <w:rFonts w:ascii="Comic Sans MS" w:eastAsia="Times New Roman" w:hAnsi="Comic Sans MS" w:cs="Times New Roman"/>
          <w:color w:val="004669"/>
          <w:sz w:val="23"/>
          <w:szCs w:val="23"/>
          <w:lang w:eastAsia="en-GB"/>
        </w:rPr>
        <w:t> </w:t>
      </w:r>
    </w:p>
    <w:p w:rsidR="00363036" w:rsidRPr="00363036" w:rsidRDefault="00363036" w:rsidP="00AB1F3C">
      <w:pPr>
        <w:tabs>
          <w:tab w:val="left" w:pos="1276"/>
        </w:tabs>
        <w:spacing w:after="0" w:line="240" w:lineRule="auto"/>
        <w:textAlignment w:val="top"/>
        <w:rPr>
          <w:rFonts w:ascii="Comic Sans MS" w:eastAsia="Times New Roman" w:hAnsi="Comic Sans MS" w:cs="Times New Roman"/>
          <w:color w:val="004669"/>
          <w:sz w:val="23"/>
          <w:szCs w:val="23"/>
          <w:lang w:eastAsia="en-GB"/>
        </w:rPr>
      </w:pPr>
      <w:r w:rsidRPr="00363036">
        <w:rPr>
          <w:rFonts w:ascii="Comic Sans MS" w:eastAsia="Times New Roman" w:hAnsi="Comic Sans MS" w:cs="Times New Roman"/>
          <w:color w:val="004669"/>
          <w:sz w:val="23"/>
          <w:szCs w:val="23"/>
          <w:lang w:eastAsia="en-GB"/>
        </w:rPr>
        <w:lastRenderedPageBreak/>
        <w:t> </w:t>
      </w:r>
    </w:p>
    <w:p w:rsidR="00AB1F3C" w:rsidRDefault="00AB1F3C" w:rsidP="00363036">
      <w:pPr>
        <w:spacing w:after="0" w:line="240" w:lineRule="auto"/>
        <w:textAlignment w:val="top"/>
        <w:rPr>
          <w:rFonts w:ascii="Comic Sans MS" w:eastAsia="Times New Roman" w:hAnsi="Comic Sans MS" w:cs="Times New Roman"/>
          <w:b/>
          <w:bCs/>
          <w:color w:val="1F3864" w:themeColor="accent1" w:themeShade="80"/>
          <w:sz w:val="23"/>
          <w:szCs w:val="23"/>
          <w:bdr w:val="none" w:sz="0" w:space="0" w:color="auto" w:frame="1"/>
          <w:lang w:eastAsia="en-GB"/>
        </w:rPr>
      </w:pPr>
    </w:p>
    <w:p w:rsidR="00363036" w:rsidRPr="00AB1F3C" w:rsidRDefault="00363036" w:rsidP="00363036">
      <w:pPr>
        <w:spacing w:after="0" w:line="240" w:lineRule="auto"/>
        <w:textAlignment w:val="top"/>
        <w:rPr>
          <w:rFonts w:ascii="Comic Sans MS" w:eastAsia="Times New Roman" w:hAnsi="Comic Sans MS" w:cs="Times New Roman"/>
          <w:color w:val="1F3864" w:themeColor="accent1" w:themeShade="80"/>
          <w:sz w:val="23"/>
          <w:szCs w:val="23"/>
          <w:lang w:eastAsia="en-GB"/>
        </w:rPr>
      </w:pPr>
      <w:r w:rsidRPr="00AB1F3C">
        <w:rPr>
          <w:rFonts w:ascii="Comic Sans MS" w:eastAsia="Times New Roman" w:hAnsi="Comic Sans MS" w:cs="Times New Roman"/>
          <w:b/>
          <w:bCs/>
          <w:color w:val="1F3864" w:themeColor="accent1" w:themeShade="80"/>
          <w:sz w:val="23"/>
          <w:szCs w:val="23"/>
          <w:bdr w:val="none" w:sz="0" w:space="0" w:color="auto" w:frame="1"/>
          <w:lang w:eastAsia="en-GB"/>
        </w:rPr>
        <w:t>Intent (curriculum design</w:t>
      </w:r>
      <w:r w:rsidR="00AB1F3C" w:rsidRPr="00AB1F3C">
        <w:rPr>
          <w:rFonts w:ascii="Comic Sans MS" w:eastAsia="Times New Roman" w:hAnsi="Comic Sans MS" w:cs="Times New Roman"/>
          <w:b/>
          <w:bCs/>
          <w:color w:val="1F3864" w:themeColor="accent1" w:themeShade="80"/>
          <w:sz w:val="23"/>
          <w:szCs w:val="23"/>
          <w:bdr w:val="none" w:sz="0" w:space="0" w:color="auto" w:frame="1"/>
          <w:lang w:eastAsia="en-GB"/>
        </w:rPr>
        <w:t>, coverage and appropriateness)</w:t>
      </w:r>
      <w:r w:rsidRPr="00AB1F3C">
        <w:rPr>
          <w:rFonts w:ascii="Comic Sans MS" w:eastAsia="Times New Roman" w:hAnsi="Comic Sans MS" w:cs="Times New Roman"/>
          <w:b/>
          <w:bCs/>
          <w:color w:val="1F3864" w:themeColor="accent1" w:themeShade="80"/>
          <w:sz w:val="23"/>
          <w:szCs w:val="23"/>
          <w:bdr w:val="none" w:sz="0" w:space="0" w:color="auto" w:frame="1"/>
          <w:lang w:eastAsia="en-GB"/>
        </w:rPr>
        <w:t>:</w:t>
      </w:r>
    </w:p>
    <w:p w:rsidR="00363036" w:rsidRPr="00AB1F3C" w:rsidRDefault="00363036" w:rsidP="00363036">
      <w:pPr>
        <w:spacing w:after="0" w:line="240" w:lineRule="auto"/>
        <w:textAlignment w:val="top"/>
        <w:rPr>
          <w:rFonts w:ascii="Comic Sans MS" w:eastAsia="Times New Roman" w:hAnsi="Comic Sans MS" w:cs="Times New Roman"/>
          <w:color w:val="1F3864" w:themeColor="accent1" w:themeShade="80"/>
          <w:sz w:val="23"/>
          <w:szCs w:val="23"/>
          <w:lang w:eastAsia="en-GB"/>
        </w:rPr>
      </w:pPr>
      <w:r w:rsidRPr="00AB1F3C">
        <w:rPr>
          <w:rFonts w:ascii="Comic Sans MS" w:eastAsia="Times New Roman" w:hAnsi="Comic Sans MS" w:cs="Times New Roman"/>
          <w:color w:val="1F3864" w:themeColor="accent1" w:themeShade="80"/>
          <w:bdr w:val="none" w:sz="0" w:space="0" w:color="auto" w:frame="1"/>
          <w:lang w:eastAsia="en-GB"/>
        </w:rPr>
        <w:t>At Burnham Infants, in line with National Curriculum expectations, our children investigate the themes of Materials, Animals including humans and Plants alongside Seasonal Change (year1) and Habitats (year 2) all children are provided opportunities for hands on learning about the world around them. Their skills and the methods they use are continuously developed by asking and answering lots of questions, using simple equipment, gathering information, and making observations to answer these questions.</w:t>
      </w:r>
    </w:p>
    <w:p w:rsidR="00363036" w:rsidRPr="00AB1F3C" w:rsidRDefault="00363036" w:rsidP="00363036">
      <w:pPr>
        <w:spacing w:after="0" w:line="240" w:lineRule="auto"/>
        <w:textAlignment w:val="top"/>
        <w:rPr>
          <w:rFonts w:ascii="Comic Sans MS" w:eastAsia="Times New Roman" w:hAnsi="Comic Sans MS" w:cs="Times New Roman"/>
          <w:color w:val="1F3864" w:themeColor="accent1" w:themeShade="80"/>
          <w:sz w:val="23"/>
          <w:szCs w:val="23"/>
          <w:lang w:eastAsia="en-GB"/>
        </w:rPr>
      </w:pPr>
      <w:r w:rsidRPr="00AB1F3C">
        <w:rPr>
          <w:rFonts w:ascii="Comic Sans MS" w:eastAsia="Times New Roman" w:hAnsi="Comic Sans MS" w:cs="Times New Roman"/>
          <w:color w:val="1F3864" w:themeColor="accent1" w:themeShade="80"/>
          <w:sz w:val="23"/>
          <w:szCs w:val="23"/>
          <w:lang w:eastAsia="en-GB"/>
        </w:rPr>
        <w:t> </w:t>
      </w:r>
    </w:p>
    <w:p w:rsidR="00363036" w:rsidRPr="00AB1F3C" w:rsidRDefault="00363036" w:rsidP="00363036">
      <w:pPr>
        <w:spacing w:after="0" w:line="240" w:lineRule="auto"/>
        <w:textAlignment w:val="top"/>
        <w:rPr>
          <w:rFonts w:ascii="Comic Sans MS" w:eastAsia="Times New Roman" w:hAnsi="Comic Sans MS" w:cs="Times New Roman"/>
          <w:color w:val="1F3864" w:themeColor="accent1" w:themeShade="80"/>
          <w:sz w:val="23"/>
          <w:szCs w:val="23"/>
          <w:lang w:eastAsia="en-GB"/>
        </w:rPr>
      </w:pPr>
      <w:r w:rsidRPr="00AB1F3C">
        <w:rPr>
          <w:rFonts w:ascii="Comic Sans MS" w:eastAsia="Times New Roman" w:hAnsi="Comic Sans MS" w:cs="Times New Roman"/>
          <w:b/>
          <w:bCs/>
          <w:color w:val="1F3864" w:themeColor="accent1" w:themeShade="80"/>
          <w:sz w:val="23"/>
          <w:szCs w:val="23"/>
          <w:bdr w:val="none" w:sz="0" w:space="0" w:color="auto" w:frame="1"/>
          <w:lang w:eastAsia="en-GB"/>
        </w:rPr>
        <w:t>Implementation (curriculum delivery, teaching and assessment):</w:t>
      </w:r>
    </w:p>
    <w:p w:rsidR="00363036" w:rsidRPr="00AB1F3C" w:rsidRDefault="00363036" w:rsidP="00363036">
      <w:pPr>
        <w:spacing w:after="0" w:line="240" w:lineRule="auto"/>
        <w:textAlignment w:val="top"/>
        <w:rPr>
          <w:rFonts w:ascii="Comic Sans MS" w:eastAsia="Times New Roman" w:hAnsi="Comic Sans MS" w:cs="Times New Roman"/>
          <w:color w:val="1F3864" w:themeColor="accent1" w:themeShade="80"/>
          <w:sz w:val="23"/>
          <w:szCs w:val="23"/>
          <w:lang w:eastAsia="en-GB"/>
        </w:rPr>
      </w:pPr>
      <w:r w:rsidRPr="00AB1F3C">
        <w:rPr>
          <w:rFonts w:ascii="Comic Sans MS" w:eastAsia="Times New Roman" w:hAnsi="Comic Sans MS" w:cs="Times New Roman"/>
          <w:color w:val="1F3864" w:themeColor="accent1" w:themeShade="80"/>
          <w:bdr w:val="none" w:sz="0" w:space="0" w:color="auto" w:frame="1"/>
          <w:lang w:eastAsia="en-GB"/>
        </w:rPr>
        <w:t>At Burnham Infants we ask questions about ourselves and the world around us and then explore what the answers could be. All pupils participate in engaging and purposeful activities often using skills and knowledge from the other curriculum areas, especially STEM (science, technology, engineering and maths). We use the indoor and outdoor environments to support the teaching and learning of science. We also provide many opportunities for the children to further their learning</w:t>
      </w:r>
      <w:r w:rsidRPr="00AB1F3C">
        <w:rPr>
          <w:rFonts w:ascii="Comic Sans MS" w:eastAsia="Times New Roman" w:hAnsi="Comic Sans MS" w:cs="Times New Roman"/>
          <w:color w:val="1F3864" w:themeColor="accent1" w:themeShade="80"/>
          <w:sz w:val="23"/>
          <w:szCs w:val="23"/>
          <w:lang w:eastAsia="en-GB"/>
        </w:rPr>
        <w:t> </w:t>
      </w:r>
      <w:r w:rsidRPr="00AB1F3C">
        <w:rPr>
          <w:rFonts w:ascii="Comic Sans MS" w:eastAsia="Times New Roman" w:hAnsi="Comic Sans MS" w:cs="Times New Roman"/>
          <w:color w:val="1F3864" w:themeColor="accent1" w:themeShade="80"/>
          <w:bdr w:val="none" w:sz="0" w:space="0" w:color="auto" w:frame="1"/>
          <w:lang w:eastAsia="en-GB"/>
        </w:rPr>
        <w:t>through participating in Science workshops and visits.</w:t>
      </w:r>
    </w:p>
    <w:p w:rsidR="00363036" w:rsidRPr="00AB1F3C" w:rsidRDefault="00363036" w:rsidP="00363036">
      <w:pPr>
        <w:spacing w:after="0" w:line="240" w:lineRule="auto"/>
        <w:textAlignment w:val="top"/>
        <w:rPr>
          <w:rFonts w:ascii="Comic Sans MS" w:eastAsia="Times New Roman" w:hAnsi="Comic Sans MS" w:cs="Times New Roman"/>
          <w:color w:val="1F3864" w:themeColor="accent1" w:themeShade="80"/>
          <w:sz w:val="23"/>
          <w:szCs w:val="23"/>
          <w:lang w:eastAsia="en-GB"/>
        </w:rPr>
      </w:pPr>
      <w:r w:rsidRPr="00AB1F3C">
        <w:rPr>
          <w:rFonts w:ascii="Comic Sans MS" w:eastAsia="Times New Roman" w:hAnsi="Comic Sans MS" w:cs="Times New Roman"/>
          <w:color w:val="1F3864" w:themeColor="accent1" w:themeShade="80"/>
          <w:sz w:val="23"/>
          <w:szCs w:val="23"/>
          <w:lang w:eastAsia="en-GB"/>
        </w:rPr>
        <w:t> </w:t>
      </w:r>
    </w:p>
    <w:p w:rsidR="00363036" w:rsidRPr="00AB1F3C" w:rsidRDefault="00363036" w:rsidP="00363036">
      <w:pPr>
        <w:spacing w:after="0" w:line="240" w:lineRule="auto"/>
        <w:textAlignment w:val="top"/>
        <w:rPr>
          <w:rFonts w:ascii="Comic Sans MS" w:eastAsia="Times New Roman" w:hAnsi="Comic Sans MS" w:cs="Times New Roman"/>
          <w:color w:val="1F3864" w:themeColor="accent1" w:themeShade="80"/>
          <w:sz w:val="23"/>
          <w:szCs w:val="23"/>
          <w:lang w:eastAsia="en-GB"/>
        </w:rPr>
      </w:pPr>
      <w:r w:rsidRPr="00AB1F3C">
        <w:rPr>
          <w:rFonts w:ascii="Comic Sans MS" w:eastAsia="Times New Roman" w:hAnsi="Comic Sans MS" w:cs="Times New Roman"/>
          <w:b/>
          <w:bCs/>
          <w:color w:val="1F3864" w:themeColor="accent1" w:themeShade="80"/>
          <w:sz w:val="23"/>
          <w:szCs w:val="23"/>
          <w:bdr w:val="none" w:sz="0" w:space="0" w:color="auto" w:frame="1"/>
          <w:lang w:eastAsia="en-GB"/>
        </w:rPr>
        <w:t>Impact (attainment and progress):</w:t>
      </w:r>
    </w:p>
    <w:p w:rsidR="00363036" w:rsidRPr="00AB1F3C" w:rsidRDefault="00363036" w:rsidP="00363036">
      <w:pPr>
        <w:spacing w:after="0" w:line="240" w:lineRule="auto"/>
        <w:textAlignment w:val="top"/>
        <w:rPr>
          <w:rFonts w:ascii="Comic Sans MS" w:eastAsia="Times New Roman" w:hAnsi="Comic Sans MS" w:cs="Times New Roman"/>
          <w:color w:val="1F3864" w:themeColor="accent1" w:themeShade="80"/>
          <w:sz w:val="23"/>
          <w:szCs w:val="23"/>
          <w:lang w:eastAsia="en-GB"/>
        </w:rPr>
      </w:pPr>
      <w:r w:rsidRPr="00AB1F3C">
        <w:rPr>
          <w:rFonts w:ascii="Comic Sans MS" w:eastAsia="Times New Roman" w:hAnsi="Comic Sans MS" w:cs="Times New Roman"/>
          <w:color w:val="1F3864" w:themeColor="accent1" w:themeShade="80"/>
          <w:bdr w:val="none" w:sz="0" w:space="0" w:color="auto" w:frame="1"/>
          <w:lang w:eastAsia="en-GB"/>
        </w:rPr>
        <w:t>Through Science, our children will ask questions, become resourceful, use their skills and knowledge to answer those questions; preparing them for further deeper study at Key Stage 2. The children explore biology, physics and chemistry and become scientists. Learning is assessed through the analysis of the pupi</w:t>
      </w:r>
      <w:r w:rsidR="00AB1F3C" w:rsidRPr="00AB1F3C">
        <w:rPr>
          <w:rFonts w:ascii="Comic Sans MS" w:eastAsia="Times New Roman" w:hAnsi="Comic Sans MS" w:cs="Times New Roman"/>
          <w:color w:val="1F3864" w:themeColor="accent1" w:themeShade="80"/>
          <w:bdr w:val="none" w:sz="0" w:space="0" w:color="auto" w:frame="1"/>
          <w:lang w:eastAsia="en-GB"/>
        </w:rPr>
        <w:t>l’s ability</w:t>
      </w:r>
      <w:r w:rsidRPr="00AB1F3C">
        <w:rPr>
          <w:rFonts w:ascii="Comic Sans MS" w:eastAsia="Times New Roman" w:hAnsi="Comic Sans MS" w:cs="Times New Roman"/>
          <w:color w:val="1F3864" w:themeColor="accent1" w:themeShade="80"/>
          <w:bdr w:val="none" w:sz="0" w:space="0" w:color="auto" w:frame="1"/>
          <w:lang w:eastAsia="en-GB"/>
        </w:rPr>
        <w:t>.</w:t>
      </w:r>
      <w:r w:rsidR="00AB1F3C" w:rsidRPr="00AB1F3C">
        <w:rPr>
          <w:rFonts w:ascii="Comic Sans MS" w:eastAsia="Times New Roman" w:hAnsi="Comic Sans MS" w:cs="Times New Roman"/>
          <w:color w:val="1F3864" w:themeColor="accent1" w:themeShade="80"/>
          <w:bdr w:val="none" w:sz="0" w:space="0" w:color="auto" w:frame="1"/>
          <w:lang w:eastAsia="en-GB"/>
        </w:rPr>
        <w:t xml:space="preserve"> </w:t>
      </w:r>
    </w:p>
    <w:p w:rsidR="00363036" w:rsidRPr="00AB1F3C" w:rsidRDefault="00363036" w:rsidP="00363036">
      <w:pPr>
        <w:spacing w:after="0" w:line="240" w:lineRule="auto"/>
        <w:textAlignment w:val="top"/>
        <w:rPr>
          <w:rFonts w:ascii="Comic Sans MS" w:eastAsia="Times New Roman" w:hAnsi="Comic Sans MS" w:cs="Times New Roman"/>
          <w:color w:val="1F3864" w:themeColor="accent1" w:themeShade="80"/>
          <w:sz w:val="23"/>
          <w:szCs w:val="23"/>
          <w:lang w:eastAsia="en-GB"/>
        </w:rPr>
      </w:pPr>
      <w:r w:rsidRPr="00AB1F3C">
        <w:rPr>
          <w:rFonts w:ascii="Comic Sans MS" w:eastAsia="Times New Roman" w:hAnsi="Comic Sans MS" w:cs="Times New Roman"/>
          <w:color w:val="1F3864" w:themeColor="accent1" w:themeShade="80"/>
          <w:sz w:val="23"/>
          <w:szCs w:val="23"/>
          <w:lang w:eastAsia="en-GB"/>
        </w:rPr>
        <w:t> </w:t>
      </w:r>
    </w:p>
    <w:p w:rsidR="00363036" w:rsidRPr="00AB1F3C" w:rsidRDefault="00363036" w:rsidP="00363036">
      <w:pPr>
        <w:spacing w:after="0" w:line="240" w:lineRule="auto"/>
        <w:textAlignment w:val="top"/>
        <w:rPr>
          <w:rFonts w:ascii="Comic Sans MS" w:eastAsia="Times New Roman" w:hAnsi="Comic Sans MS" w:cs="Times New Roman"/>
          <w:color w:val="1F3864" w:themeColor="accent1" w:themeShade="80"/>
          <w:sz w:val="23"/>
          <w:szCs w:val="23"/>
          <w:lang w:eastAsia="en-GB"/>
        </w:rPr>
      </w:pPr>
      <w:r w:rsidRPr="00AB1F3C">
        <w:rPr>
          <w:rFonts w:ascii="Comic Sans MS" w:eastAsia="Times New Roman" w:hAnsi="Comic Sans MS" w:cs="Times New Roman"/>
          <w:b/>
          <w:bCs/>
          <w:color w:val="1F3864" w:themeColor="accent1" w:themeShade="80"/>
          <w:sz w:val="23"/>
          <w:szCs w:val="23"/>
          <w:bdr w:val="none" w:sz="0" w:space="0" w:color="auto" w:frame="1"/>
          <w:lang w:eastAsia="en-GB"/>
        </w:rPr>
        <w:t>The Science lead at Burnham-on-Sea will;</w:t>
      </w:r>
    </w:p>
    <w:p w:rsidR="00363036" w:rsidRPr="00AB1F3C" w:rsidRDefault="00363036" w:rsidP="00363036">
      <w:pPr>
        <w:numPr>
          <w:ilvl w:val="0"/>
          <w:numId w:val="1"/>
        </w:numPr>
        <w:spacing w:after="0" w:line="240" w:lineRule="auto"/>
        <w:ind w:left="0"/>
        <w:textAlignment w:val="top"/>
        <w:rPr>
          <w:rFonts w:ascii="Comic Sans MS" w:eastAsia="Times New Roman" w:hAnsi="Comic Sans MS" w:cs="Times New Roman"/>
          <w:color w:val="1F3864" w:themeColor="accent1" w:themeShade="80"/>
          <w:sz w:val="23"/>
          <w:szCs w:val="23"/>
          <w:lang w:eastAsia="en-GB"/>
        </w:rPr>
      </w:pPr>
      <w:r w:rsidRPr="00AB1F3C">
        <w:rPr>
          <w:rFonts w:ascii="Comic Sans MS" w:eastAsia="Times New Roman" w:hAnsi="Comic Sans MS" w:cs="Times New Roman"/>
          <w:color w:val="1F3864" w:themeColor="accent1" w:themeShade="80"/>
          <w:sz w:val="23"/>
          <w:szCs w:val="23"/>
          <w:lang w:eastAsia="en-GB"/>
        </w:rPr>
        <w:t>Help design the rolling curriculum map and then to monitor to ensure that units are being taught at the correct time.</w:t>
      </w:r>
    </w:p>
    <w:p w:rsidR="00363036" w:rsidRPr="00AB1F3C" w:rsidRDefault="00363036" w:rsidP="00363036">
      <w:pPr>
        <w:numPr>
          <w:ilvl w:val="0"/>
          <w:numId w:val="1"/>
        </w:numPr>
        <w:spacing w:after="0" w:line="240" w:lineRule="auto"/>
        <w:ind w:left="0"/>
        <w:textAlignment w:val="top"/>
        <w:rPr>
          <w:rFonts w:ascii="Comic Sans MS" w:eastAsia="Times New Roman" w:hAnsi="Comic Sans MS" w:cs="Times New Roman"/>
          <w:color w:val="1F3864" w:themeColor="accent1" w:themeShade="80"/>
          <w:sz w:val="23"/>
          <w:szCs w:val="23"/>
          <w:lang w:eastAsia="en-GB"/>
        </w:rPr>
      </w:pPr>
      <w:r w:rsidRPr="00AB1F3C">
        <w:rPr>
          <w:rFonts w:ascii="Comic Sans MS" w:eastAsia="Times New Roman" w:hAnsi="Comic Sans MS" w:cs="Times New Roman"/>
          <w:color w:val="1F3864" w:themeColor="accent1" w:themeShade="80"/>
          <w:sz w:val="23"/>
          <w:szCs w:val="23"/>
          <w:lang w:eastAsia="en-GB"/>
        </w:rPr>
        <w:t>Complete learning walks, speak to pupils about their learning and discuss with colleagues successes and barriers.</w:t>
      </w:r>
    </w:p>
    <w:p w:rsidR="00363036" w:rsidRPr="00AB1F3C" w:rsidRDefault="00363036" w:rsidP="00363036">
      <w:pPr>
        <w:numPr>
          <w:ilvl w:val="0"/>
          <w:numId w:val="1"/>
        </w:numPr>
        <w:spacing w:after="0" w:line="240" w:lineRule="auto"/>
        <w:ind w:left="0"/>
        <w:textAlignment w:val="top"/>
        <w:rPr>
          <w:rFonts w:ascii="Comic Sans MS" w:eastAsia="Times New Roman" w:hAnsi="Comic Sans MS" w:cs="Times New Roman"/>
          <w:color w:val="1F3864" w:themeColor="accent1" w:themeShade="80"/>
          <w:sz w:val="23"/>
          <w:szCs w:val="23"/>
          <w:lang w:eastAsia="en-GB"/>
        </w:rPr>
      </w:pPr>
      <w:r w:rsidRPr="00AB1F3C">
        <w:rPr>
          <w:rFonts w:ascii="Comic Sans MS" w:eastAsia="Times New Roman" w:hAnsi="Comic Sans MS" w:cs="Times New Roman"/>
          <w:color w:val="1F3864" w:themeColor="accent1" w:themeShade="80"/>
          <w:sz w:val="23"/>
          <w:szCs w:val="23"/>
          <w:lang w:eastAsia="en-GB"/>
        </w:rPr>
        <w:t>Available to offer subject knowledge and advice when needed to support teaching staff in their understanding and delivery of science.</w:t>
      </w:r>
    </w:p>
    <w:p w:rsidR="00363036" w:rsidRPr="00AB1F3C" w:rsidRDefault="00363036" w:rsidP="00363036">
      <w:pPr>
        <w:numPr>
          <w:ilvl w:val="0"/>
          <w:numId w:val="1"/>
        </w:numPr>
        <w:spacing w:line="240" w:lineRule="auto"/>
        <w:ind w:left="0"/>
        <w:textAlignment w:val="top"/>
        <w:rPr>
          <w:rFonts w:ascii="Comic Sans MS" w:eastAsia="Times New Roman" w:hAnsi="Comic Sans MS" w:cs="Times New Roman"/>
          <w:color w:val="1F3864" w:themeColor="accent1" w:themeShade="80"/>
          <w:sz w:val="23"/>
          <w:szCs w:val="23"/>
          <w:lang w:eastAsia="en-GB"/>
        </w:rPr>
      </w:pPr>
      <w:r w:rsidRPr="00AB1F3C">
        <w:rPr>
          <w:rFonts w:ascii="Comic Sans MS" w:eastAsia="Times New Roman" w:hAnsi="Comic Sans MS" w:cs="Times New Roman"/>
          <w:color w:val="1F3864" w:themeColor="accent1" w:themeShade="80"/>
          <w:sz w:val="23"/>
          <w:szCs w:val="23"/>
          <w:lang w:eastAsia="en-GB"/>
        </w:rPr>
        <w:t>Lead the school's Eco Warriors Club and undertake Eco-Schools assessment.</w:t>
      </w:r>
    </w:p>
    <w:p w:rsidR="003E0E4B" w:rsidRDefault="003E0E4B"/>
    <w:p w:rsidR="00AB1F3C" w:rsidRDefault="00AB1F3C"/>
    <w:p w:rsidR="00AB1F3C" w:rsidRDefault="00AB1F3C"/>
    <w:p w:rsidR="00AB1F3C" w:rsidRDefault="00AB1F3C"/>
    <w:p w:rsidR="00AB1F3C" w:rsidRDefault="00AB1F3C"/>
    <w:p w:rsidR="00DB6880" w:rsidRDefault="00DB6880"/>
    <w:tbl>
      <w:tblPr>
        <w:tblStyle w:val="TableGrid"/>
        <w:tblW w:w="15701" w:type="dxa"/>
        <w:tblLook w:val="04A0" w:firstRow="1" w:lastRow="0" w:firstColumn="1" w:lastColumn="0" w:noHBand="0" w:noVBand="1"/>
      </w:tblPr>
      <w:tblGrid>
        <w:gridCol w:w="1131"/>
        <w:gridCol w:w="1132"/>
        <w:gridCol w:w="4091"/>
        <w:gridCol w:w="341"/>
        <w:gridCol w:w="573"/>
        <w:gridCol w:w="2054"/>
        <w:gridCol w:w="1980"/>
        <w:gridCol w:w="682"/>
        <w:gridCol w:w="3717"/>
      </w:tblGrid>
      <w:tr w:rsidR="00DB6880" w:rsidRPr="00A64BD5" w:rsidTr="008B3542">
        <w:tc>
          <w:tcPr>
            <w:tcW w:w="15701" w:type="dxa"/>
            <w:gridSpan w:val="9"/>
            <w:shd w:val="clear" w:color="auto" w:fill="0070C0"/>
          </w:tcPr>
          <w:p w:rsidR="00DB6880" w:rsidRPr="00A64BD5" w:rsidRDefault="00AB1F3C" w:rsidP="00AB1F3C">
            <w:pPr>
              <w:jc w:val="center"/>
              <w:rPr>
                <w:rFonts w:ascii="Comic Sans MS" w:hAnsi="Comic Sans MS"/>
                <w:b/>
                <w:color w:val="FFFFFF" w:themeColor="background1"/>
                <w:sz w:val="28"/>
                <w:szCs w:val="28"/>
              </w:rPr>
            </w:pPr>
            <w:r>
              <w:rPr>
                <w:rFonts w:ascii="Comic Sans MS" w:hAnsi="Comic Sans MS"/>
                <w:b/>
                <w:color w:val="FFFFFF" w:themeColor="background1"/>
                <w:sz w:val="28"/>
                <w:szCs w:val="28"/>
              </w:rPr>
              <w:lastRenderedPageBreak/>
              <w:t>Science</w:t>
            </w:r>
            <w:r w:rsidR="00DB6880" w:rsidRPr="00A64BD5">
              <w:rPr>
                <w:rFonts w:ascii="Comic Sans MS" w:hAnsi="Comic Sans MS"/>
                <w:b/>
                <w:color w:val="FFFFFF" w:themeColor="background1"/>
                <w:sz w:val="28"/>
                <w:szCs w:val="28"/>
              </w:rPr>
              <w:t xml:space="preserve"> Curriculum Overview</w:t>
            </w:r>
          </w:p>
        </w:tc>
      </w:tr>
      <w:tr w:rsidR="00DB6880" w:rsidRPr="00D41678" w:rsidTr="008B3542">
        <w:tc>
          <w:tcPr>
            <w:tcW w:w="15701" w:type="dxa"/>
            <w:gridSpan w:val="9"/>
          </w:tcPr>
          <w:p w:rsidR="00DB6880" w:rsidRPr="00AB1F3C" w:rsidRDefault="00AB1F3C" w:rsidP="00AB1F3C">
            <w:pPr>
              <w:jc w:val="center"/>
              <w:rPr>
                <w:rFonts w:ascii="Comic Sans MS" w:hAnsi="Comic Sans MS"/>
                <w:b/>
                <w:color w:val="1F3864" w:themeColor="accent1" w:themeShade="80"/>
                <w:sz w:val="28"/>
                <w:szCs w:val="28"/>
              </w:rPr>
            </w:pPr>
            <w:r w:rsidRPr="00AB1F3C">
              <w:rPr>
                <w:rFonts w:ascii="Comic Sans MS" w:hAnsi="Comic Sans MS"/>
                <w:b/>
                <w:color w:val="1F3864" w:themeColor="accent1" w:themeShade="80"/>
                <w:sz w:val="28"/>
                <w:szCs w:val="28"/>
              </w:rPr>
              <w:t>Science</w:t>
            </w:r>
            <w:r w:rsidR="00DB6880" w:rsidRPr="00AB1F3C">
              <w:rPr>
                <w:rFonts w:ascii="Comic Sans MS" w:hAnsi="Comic Sans MS"/>
                <w:b/>
                <w:color w:val="1F3864" w:themeColor="accent1" w:themeShade="80"/>
                <w:sz w:val="28"/>
                <w:szCs w:val="28"/>
              </w:rPr>
              <w:t xml:space="preserve"> in the EYFS</w:t>
            </w:r>
          </w:p>
        </w:tc>
      </w:tr>
      <w:tr w:rsidR="00363484" w:rsidRPr="00A64BD5" w:rsidTr="008B3542">
        <w:tc>
          <w:tcPr>
            <w:tcW w:w="15701" w:type="dxa"/>
            <w:gridSpan w:val="9"/>
          </w:tcPr>
          <w:p w:rsidR="00363484" w:rsidRDefault="00363484" w:rsidP="00AB1F3C">
            <w:pPr>
              <w:rPr>
                <w:rFonts w:ascii="Comic Sans MS" w:hAnsi="Comic Sans MS"/>
                <w:color w:val="1F3864" w:themeColor="accent1" w:themeShade="80"/>
              </w:rPr>
            </w:pPr>
            <w:r w:rsidRPr="00AB1F3C">
              <w:rPr>
                <w:rFonts w:ascii="Comic Sans MS" w:hAnsi="Comic Sans MS"/>
                <w:color w:val="1F3864" w:themeColor="accent1" w:themeShade="80"/>
              </w:rPr>
              <w:t>Early Learning Goal</w:t>
            </w:r>
            <w:r>
              <w:rPr>
                <w:rFonts w:ascii="Comic Sans MS" w:hAnsi="Comic Sans MS"/>
                <w:color w:val="1F3864" w:themeColor="accent1" w:themeShade="80"/>
              </w:rPr>
              <w:t xml:space="preserve"> for Understanding the World: The Natural World</w:t>
            </w:r>
          </w:p>
          <w:p w:rsidR="00363484" w:rsidRPr="00363484" w:rsidRDefault="00363484" w:rsidP="00363484">
            <w:pPr>
              <w:pStyle w:val="ListParagraph"/>
              <w:numPr>
                <w:ilvl w:val="0"/>
                <w:numId w:val="2"/>
              </w:numPr>
              <w:rPr>
                <w:rFonts w:ascii="Comic Sans MS" w:hAnsi="Comic Sans MS"/>
                <w:color w:val="1F3864" w:themeColor="accent1" w:themeShade="80"/>
              </w:rPr>
            </w:pPr>
            <w:r w:rsidRPr="00363484">
              <w:rPr>
                <w:rFonts w:ascii="Comic Sans MS" w:hAnsi="Comic Sans MS"/>
                <w:color w:val="1F3864" w:themeColor="accent1" w:themeShade="80"/>
              </w:rPr>
              <w:t xml:space="preserve">Explore the natural world around them, making observations and drawing pictures of animals and plants. </w:t>
            </w:r>
          </w:p>
          <w:p w:rsidR="00363484" w:rsidRPr="00363484" w:rsidRDefault="00363484" w:rsidP="00363484">
            <w:pPr>
              <w:pStyle w:val="ListParagraph"/>
              <w:numPr>
                <w:ilvl w:val="0"/>
                <w:numId w:val="2"/>
              </w:numPr>
              <w:rPr>
                <w:rFonts w:ascii="Comic Sans MS" w:hAnsi="Comic Sans MS"/>
                <w:color w:val="1F3864" w:themeColor="accent1" w:themeShade="80"/>
              </w:rPr>
            </w:pPr>
            <w:r w:rsidRPr="00363484">
              <w:rPr>
                <w:rFonts w:ascii="Comic Sans MS" w:hAnsi="Comic Sans MS"/>
                <w:color w:val="1F3864" w:themeColor="accent1" w:themeShade="80"/>
              </w:rPr>
              <w:t xml:space="preserve">Know some similarities and differences between the natural world around them and contrasting environments, drawing on their experiences and what has been read in class. </w:t>
            </w:r>
          </w:p>
          <w:p w:rsidR="00363484" w:rsidRPr="00363484" w:rsidRDefault="00363484" w:rsidP="00363484">
            <w:pPr>
              <w:pStyle w:val="ListParagraph"/>
              <w:numPr>
                <w:ilvl w:val="0"/>
                <w:numId w:val="2"/>
              </w:numPr>
              <w:rPr>
                <w:rFonts w:ascii="Comic Sans MS" w:hAnsi="Comic Sans MS"/>
                <w:color w:val="1F3864" w:themeColor="accent1" w:themeShade="80"/>
              </w:rPr>
            </w:pPr>
            <w:r w:rsidRPr="00363484">
              <w:rPr>
                <w:rFonts w:ascii="Comic Sans MS" w:hAnsi="Comic Sans MS"/>
                <w:color w:val="1F3864" w:themeColor="accent1" w:themeShade="80"/>
              </w:rPr>
              <w:t>Understand some important processes and changes in the natural world around them, including the seasons and changing states of matter.</w:t>
            </w:r>
          </w:p>
        </w:tc>
      </w:tr>
      <w:tr w:rsidR="00DB6880" w:rsidRPr="00A64BD5" w:rsidTr="008B3542">
        <w:tc>
          <w:tcPr>
            <w:tcW w:w="2263" w:type="dxa"/>
            <w:gridSpan w:val="2"/>
          </w:tcPr>
          <w:p w:rsidR="00DB6880" w:rsidRPr="00AB1F3C" w:rsidRDefault="00DB6880" w:rsidP="00AB1F3C">
            <w:pPr>
              <w:rPr>
                <w:rFonts w:ascii="Comic Sans MS" w:hAnsi="Comic Sans MS"/>
                <w:color w:val="1F3864" w:themeColor="accent1" w:themeShade="80"/>
              </w:rPr>
            </w:pPr>
          </w:p>
        </w:tc>
        <w:tc>
          <w:tcPr>
            <w:tcW w:w="4091" w:type="dxa"/>
          </w:tcPr>
          <w:p w:rsidR="00DB6880" w:rsidRPr="00AB1F3C" w:rsidRDefault="00DB6880" w:rsidP="00AB1F3C">
            <w:pPr>
              <w:rPr>
                <w:rFonts w:ascii="Comic Sans MS" w:hAnsi="Comic Sans MS"/>
                <w:color w:val="1F3864" w:themeColor="accent1" w:themeShade="80"/>
              </w:rPr>
            </w:pPr>
            <w:r w:rsidRPr="00AB1F3C">
              <w:rPr>
                <w:rFonts w:ascii="Comic Sans MS" w:hAnsi="Comic Sans MS"/>
                <w:color w:val="1F3864" w:themeColor="accent1" w:themeShade="80"/>
              </w:rPr>
              <w:t>Autumn</w:t>
            </w:r>
          </w:p>
        </w:tc>
        <w:tc>
          <w:tcPr>
            <w:tcW w:w="4948" w:type="dxa"/>
            <w:gridSpan w:val="4"/>
          </w:tcPr>
          <w:p w:rsidR="00DB6880" w:rsidRPr="00AB1F3C" w:rsidRDefault="00DB6880" w:rsidP="00AB1F3C">
            <w:pPr>
              <w:rPr>
                <w:rFonts w:ascii="Comic Sans MS" w:hAnsi="Comic Sans MS"/>
                <w:color w:val="1F3864" w:themeColor="accent1" w:themeShade="80"/>
              </w:rPr>
            </w:pPr>
            <w:r w:rsidRPr="00AB1F3C">
              <w:rPr>
                <w:rFonts w:ascii="Comic Sans MS" w:hAnsi="Comic Sans MS"/>
                <w:color w:val="1F3864" w:themeColor="accent1" w:themeShade="80"/>
              </w:rPr>
              <w:t>Spring</w:t>
            </w:r>
          </w:p>
        </w:tc>
        <w:tc>
          <w:tcPr>
            <w:tcW w:w="4399" w:type="dxa"/>
            <w:gridSpan w:val="2"/>
          </w:tcPr>
          <w:p w:rsidR="00DB6880" w:rsidRPr="00AB1F3C" w:rsidRDefault="00DB6880" w:rsidP="00AB1F3C">
            <w:pPr>
              <w:rPr>
                <w:rFonts w:ascii="Comic Sans MS" w:hAnsi="Comic Sans MS"/>
                <w:color w:val="1F3864" w:themeColor="accent1" w:themeShade="80"/>
              </w:rPr>
            </w:pPr>
            <w:r w:rsidRPr="00AB1F3C">
              <w:rPr>
                <w:rFonts w:ascii="Comic Sans MS" w:hAnsi="Comic Sans MS"/>
                <w:color w:val="1F3864" w:themeColor="accent1" w:themeShade="80"/>
              </w:rPr>
              <w:t>Summer</w:t>
            </w:r>
          </w:p>
        </w:tc>
      </w:tr>
      <w:tr w:rsidR="00363484" w:rsidRPr="00A64BD5" w:rsidTr="008B3542">
        <w:trPr>
          <w:cantSplit/>
          <w:trHeight w:val="1134"/>
        </w:trPr>
        <w:tc>
          <w:tcPr>
            <w:tcW w:w="2263" w:type="dxa"/>
            <w:gridSpan w:val="2"/>
            <w:textDirection w:val="btLr"/>
          </w:tcPr>
          <w:p w:rsidR="00363484" w:rsidRPr="00363484" w:rsidRDefault="00363484" w:rsidP="00363484">
            <w:pPr>
              <w:ind w:left="113" w:right="113"/>
              <w:rPr>
                <w:rFonts w:ascii="Comic Sans MS" w:hAnsi="Comic Sans MS"/>
                <w:color w:val="1F3864" w:themeColor="accent1" w:themeShade="80"/>
              </w:rPr>
            </w:pPr>
            <w:r w:rsidRPr="00363484">
              <w:rPr>
                <w:rFonts w:ascii="Comic Sans MS" w:hAnsi="Comic Sans MS"/>
                <w:color w:val="1F3864" w:themeColor="accent1" w:themeShade="80"/>
              </w:rPr>
              <w:lastRenderedPageBreak/>
              <w:t>Knowledge</w:t>
            </w:r>
          </w:p>
        </w:tc>
        <w:tc>
          <w:tcPr>
            <w:tcW w:w="4091" w:type="dxa"/>
          </w:tcPr>
          <w:p w:rsidR="00363484" w:rsidRPr="00363484" w:rsidRDefault="00363484" w:rsidP="00363484">
            <w:pPr>
              <w:pStyle w:val="paragraph"/>
              <w:spacing w:before="0" w:beforeAutospacing="0" w:after="0" w:afterAutospacing="0"/>
              <w:textAlignment w:val="baseline"/>
              <w:rPr>
                <w:rStyle w:val="eop"/>
                <w:rFonts w:ascii="Comic Sans MS" w:hAnsi="Comic Sans MS" w:cs="Arial"/>
                <w:color w:val="1F3864" w:themeColor="accent1" w:themeShade="80"/>
                <w:sz w:val="18"/>
                <w:szCs w:val="18"/>
              </w:rPr>
            </w:pPr>
            <w:r w:rsidRPr="00363484">
              <w:rPr>
                <w:rStyle w:val="eop"/>
                <w:rFonts w:ascii="Comic Sans MS" w:hAnsi="Comic Sans MS" w:cs="Arial"/>
                <w:color w:val="1F3864" w:themeColor="accent1" w:themeShade="80"/>
                <w:sz w:val="18"/>
                <w:szCs w:val="18"/>
              </w:rPr>
              <w:t xml:space="preserve">Describe their immediate environment using knowledge from observation, discussion, stories, non-fiction texts and maps. For example, describe what they can see, hear and feel. </w:t>
            </w:r>
          </w:p>
          <w:p w:rsidR="00363484" w:rsidRPr="00363484" w:rsidRDefault="00363484" w:rsidP="00363484">
            <w:pPr>
              <w:pStyle w:val="paragraph"/>
              <w:spacing w:before="0" w:beforeAutospacing="0" w:after="0" w:afterAutospacing="0"/>
              <w:textAlignment w:val="baseline"/>
              <w:rPr>
                <w:rStyle w:val="eop"/>
                <w:rFonts w:ascii="Comic Sans MS" w:hAnsi="Comic Sans MS" w:cs="Arial"/>
                <w:color w:val="1F3864" w:themeColor="accent1" w:themeShade="80"/>
                <w:sz w:val="18"/>
                <w:szCs w:val="18"/>
                <w:highlight w:val="yellow"/>
              </w:rPr>
            </w:pPr>
          </w:p>
          <w:p w:rsidR="00363484" w:rsidRPr="00363484" w:rsidRDefault="00363484" w:rsidP="00363484">
            <w:pPr>
              <w:pStyle w:val="paragraph"/>
              <w:spacing w:before="0" w:beforeAutospacing="0" w:after="0" w:afterAutospacing="0"/>
              <w:textAlignment w:val="baseline"/>
              <w:rPr>
                <w:rStyle w:val="eop"/>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Know some similarities and differences between the natural world around them and contrasting environment, drawing on their experiences and what has been read in class. </w:t>
            </w:r>
          </w:p>
          <w:p w:rsidR="00363484" w:rsidRPr="00363484" w:rsidRDefault="00363484" w:rsidP="00363484">
            <w:pPr>
              <w:pStyle w:val="Default"/>
              <w:rPr>
                <w:rStyle w:val="eop"/>
                <w:rFonts w:ascii="Comic Sans MS" w:hAnsi="Comic Sans MS"/>
                <w:color w:val="1F3864" w:themeColor="accent1" w:themeShade="80"/>
                <w:sz w:val="18"/>
                <w:szCs w:val="18"/>
                <w:highlight w:val="yellow"/>
              </w:rPr>
            </w:pPr>
          </w:p>
          <w:p w:rsidR="00363484" w:rsidRPr="00363484" w:rsidRDefault="00363484" w:rsidP="00363484">
            <w:pPr>
              <w:pStyle w:val="paragraph"/>
              <w:spacing w:before="0" w:beforeAutospacing="0" w:after="0" w:afterAutospacing="0"/>
              <w:textAlignment w:val="baseline"/>
              <w:rPr>
                <w:rStyle w:val="eop"/>
                <w:rFonts w:ascii="Comic Sans MS" w:hAnsi="Comic Sans MS" w:cs="Arial"/>
                <w:color w:val="1F3864" w:themeColor="accent1" w:themeShade="80"/>
                <w:sz w:val="18"/>
                <w:szCs w:val="18"/>
              </w:rPr>
            </w:pPr>
            <w:r w:rsidRPr="00363484">
              <w:rPr>
                <w:rStyle w:val="eop"/>
                <w:rFonts w:ascii="Comic Sans MS" w:hAnsi="Comic Sans MS" w:cs="Arial"/>
                <w:color w:val="1F3864" w:themeColor="accent1" w:themeShade="80"/>
                <w:sz w:val="18"/>
                <w:szCs w:val="18"/>
              </w:rPr>
              <w:t xml:space="preserve">Explore the natural world around them, making observations by naming plants and animals. </w:t>
            </w: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Understand some important processes and changes in the natural world around them, including the seasons and changing states of matter.</w:t>
            </w: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Explore and talk about forces they can feel. </w:t>
            </w: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p>
          <w:p w:rsidR="00363484" w:rsidRPr="00363484" w:rsidRDefault="00363484" w:rsidP="00363484">
            <w:pPr>
              <w:rPr>
                <w:rFonts w:ascii="Comic Sans MS" w:eastAsia="Arial" w:hAnsi="Comic Sans MS" w:cs="Arial"/>
                <w:color w:val="1F3864" w:themeColor="accent1" w:themeShade="80"/>
                <w:sz w:val="18"/>
                <w:szCs w:val="18"/>
              </w:rPr>
            </w:pPr>
            <w:r w:rsidRPr="00363484">
              <w:rPr>
                <w:rFonts w:ascii="Comic Sans MS" w:eastAsia="Arial" w:hAnsi="Comic Sans MS" w:cs="Arial"/>
                <w:color w:val="1F3864" w:themeColor="accent1" w:themeShade="80"/>
                <w:sz w:val="18"/>
                <w:szCs w:val="18"/>
              </w:rPr>
              <w:t>Develop an awareness of common words and phrases relating to geographical and scientific thinking.  For example, field study, map, street, road, season, weather, continents, house, church, melt, heat, light, dark, transparent, magnetic, attract and repel.</w:t>
            </w:r>
          </w:p>
          <w:p w:rsidR="00363484" w:rsidRPr="00363484" w:rsidRDefault="00363484" w:rsidP="00363484">
            <w:pPr>
              <w:rPr>
                <w:rFonts w:ascii="Comic Sans MS" w:eastAsia="Arial" w:hAnsi="Comic Sans MS" w:cs="Arial"/>
                <w:color w:val="1F3864" w:themeColor="accent1" w:themeShade="80"/>
                <w:sz w:val="18"/>
                <w:szCs w:val="18"/>
              </w:rPr>
            </w:pPr>
          </w:p>
          <w:p w:rsidR="00363484" w:rsidRPr="00363484" w:rsidRDefault="00363484" w:rsidP="00363484">
            <w:pPr>
              <w:rPr>
                <w:rFonts w:ascii="Comic Sans MS" w:hAnsi="Comic Sans MS" w:cs="Arial"/>
                <w:color w:val="1F3864" w:themeColor="accent1" w:themeShade="80"/>
                <w:sz w:val="18"/>
                <w:szCs w:val="18"/>
              </w:rPr>
            </w:pPr>
          </w:p>
        </w:tc>
        <w:tc>
          <w:tcPr>
            <w:tcW w:w="4948" w:type="dxa"/>
            <w:gridSpan w:val="4"/>
          </w:tcPr>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r w:rsidRPr="00363484">
              <w:rPr>
                <w:rStyle w:val="eop"/>
                <w:rFonts w:ascii="Comic Sans MS" w:hAnsi="Comic Sans MS" w:cs="Arial"/>
                <w:color w:val="1F3864" w:themeColor="accent1" w:themeShade="80"/>
                <w:sz w:val="18"/>
                <w:szCs w:val="18"/>
              </w:rPr>
              <w:t xml:space="preserve">Describe their immediate environment using knowledge from observation, discussion, stories, non-fiction texts and maps. For example, describe what they can see, hear and feel. </w:t>
            </w:r>
          </w:p>
          <w:p w:rsidR="00363484" w:rsidRPr="00363484" w:rsidRDefault="00363484" w:rsidP="00363484">
            <w:pPr>
              <w:pStyle w:val="Default"/>
              <w:rPr>
                <w:rFonts w:ascii="Comic Sans MS" w:hAnsi="Comic Sans MS"/>
                <w:color w:val="1F3864" w:themeColor="accent1" w:themeShade="80"/>
                <w:sz w:val="18"/>
                <w:szCs w:val="18"/>
                <w:highlight w:val="green"/>
              </w:rPr>
            </w:pP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Know some similarities and differences between the natural world around them and contrasting environment, drawing on their experiences and what has been read in class. </w:t>
            </w: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p>
          <w:p w:rsidR="00363484" w:rsidRPr="00363484" w:rsidRDefault="00363484" w:rsidP="00363484">
            <w:pPr>
              <w:pStyle w:val="paragraph"/>
              <w:spacing w:before="0" w:beforeAutospacing="0" w:after="0" w:afterAutospacing="0"/>
              <w:textAlignment w:val="baseline"/>
              <w:rPr>
                <w:rStyle w:val="eop"/>
                <w:rFonts w:ascii="Comic Sans MS" w:hAnsi="Comic Sans MS" w:cs="Arial"/>
                <w:color w:val="1F3864" w:themeColor="accent1" w:themeShade="80"/>
                <w:sz w:val="18"/>
                <w:szCs w:val="18"/>
              </w:rPr>
            </w:pPr>
            <w:r w:rsidRPr="00363484">
              <w:rPr>
                <w:rStyle w:val="eop"/>
                <w:rFonts w:ascii="Comic Sans MS" w:hAnsi="Comic Sans MS" w:cs="Arial"/>
                <w:color w:val="1F3864" w:themeColor="accent1" w:themeShade="80"/>
                <w:sz w:val="18"/>
                <w:szCs w:val="18"/>
              </w:rPr>
              <w:t xml:space="preserve">Explore the natural world around them, making observations by naming and drawing plants. Understand how to care for plants. </w:t>
            </w: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Understand some important processes and changes in the natural world around them, including the seasons and changing states of matter.</w:t>
            </w: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Explore and talk about forces they can feel. </w:t>
            </w: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Understand life cycles. </w:t>
            </w: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p>
          <w:p w:rsidR="00363484" w:rsidRPr="00363484" w:rsidRDefault="00363484" w:rsidP="00363484">
            <w:pPr>
              <w:rPr>
                <w:rFonts w:ascii="Comic Sans MS" w:eastAsia="Arial" w:hAnsi="Comic Sans MS" w:cs="Arial"/>
                <w:color w:val="1F3864" w:themeColor="accent1" w:themeShade="80"/>
                <w:sz w:val="18"/>
                <w:szCs w:val="18"/>
              </w:rPr>
            </w:pPr>
            <w:r w:rsidRPr="00363484">
              <w:rPr>
                <w:rFonts w:ascii="Comic Sans MS" w:eastAsia="Arial" w:hAnsi="Comic Sans MS" w:cs="Arial"/>
                <w:color w:val="1F3864" w:themeColor="accent1" w:themeShade="80"/>
                <w:sz w:val="18"/>
                <w:szCs w:val="18"/>
              </w:rPr>
              <w:t xml:space="preserve">Develop an awareness of common words and phrases relating to geographical and scientific thinking.  For example, soil, office, life cycle, force, push and pull. </w:t>
            </w:r>
          </w:p>
          <w:p w:rsidR="00363484" w:rsidRPr="00363484" w:rsidRDefault="00363484" w:rsidP="00363484">
            <w:pPr>
              <w:rPr>
                <w:rFonts w:ascii="Comic Sans MS" w:hAnsi="Comic Sans MS" w:cs="Arial"/>
                <w:color w:val="1F3864" w:themeColor="accent1" w:themeShade="80"/>
                <w:sz w:val="18"/>
                <w:szCs w:val="18"/>
              </w:rPr>
            </w:pPr>
          </w:p>
        </w:tc>
        <w:tc>
          <w:tcPr>
            <w:tcW w:w="4399" w:type="dxa"/>
            <w:gridSpan w:val="2"/>
          </w:tcPr>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r w:rsidRPr="00363484">
              <w:rPr>
                <w:rStyle w:val="eop"/>
                <w:rFonts w:ascii="Comic Sans MS" w:hAnsi="Comic Sans MS" w:cs="Arial"/>
                <w:color w:val="1F3864" w:themeColor="accent1" w:themeShade="80"/>
                <w:sz w:val="18"/>
                <w:szCs w:val="18"/>
              </w:rPr>
              <w:t xml:space="preserve">Describe their immediate environment using knowledge from observation, discussion, stories, non-fiction texts and maps. For example, describe what they can see, hear and feel. </w:t>
            </w:r>
          </w:p>
          <w:p w:rsidR="00363484" w:rsidRPr="00363484" w:rsidRDefault="00363484" w:rsidP="00363484">
            <w:pPr>
              <w:pStyle w:val="Default"/>
              <w:rPr>
                <w:rStyle w:val="normaltextrun"/>
                <w:rFonts w:ascii="Comic Sans MS" w:hAnsi="Comic Sans MS"/>
                <w:color w:val="1F3864" w:themeColor="accent1" w:themeShade="80"/>
                <w:sz w:val="18"/>
                <w:szCs w:val="18"/>
                <w:highlight w:val="green"/>
              </w:rPr>
            </w:pP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Know some similarities and differences between the natural world around them and contrasting environment, drawing on their experiences and what has been read in class. </w:t>
            </w:r>
          </w:p>
          <w:p w:rsidR="00363484" w:rsidRPr="00363484" w:rsidRDefault="00363484" w:rsidP="00363484">
            <w:pPr>
              <w:pStyle w:val="paragraph"/>
              <w:spacing w:before="0" w:beforeAutospacing="0" w:after="0" w:afterAutospacing="0"/>
              <w:textAlignment w:val="baseline"/>
              <w:rPr>
                <w:rStyle w:val="eop"/>
                <w:rFonts w:ascii="Comic Sans MS" w:hAnsi="Comic Sans MS" w:cs="Arial"/>
                <w:color w:val="1F3864" w:themeColor="accent1" w:themeShade="80"/>
                <w:sz w:val="18"/>
                <w:szCs w:val="18"/>
              </w:rPr>
            </w:pPr>
          </w:p>
          <w:p w:rsidR="00363484" w:rsidRPr="00363484" w:rsidRDefault="00363484" w:rsidP="00363484">
            <w:pPr>
              <w:pStyle w:val="paragraph"/>
              <w:spacing w:before="0" w:beforeAutospacing="0" w:after="0" w:afterAutospacing="0"/>
              <w:textAlignment w:val="baseline"/>
              <w:rPr>
                <w:rStyle w:val="eop"/>
                <w:rFonts w:ascii="Comic Sans MS" w:hAnsi="Comic Sans MS" w:cs="Arial"/>
                <w:color w:val="1F3864" w:themeColor="accent1" w:themeShade="80"/>
                <w:sz w:val="18"/>
                <w:szCs w:val="18"/>
              </w:rPr>
            </w:pPr>
            <w:r w:rsidRPr="00363484">
              <w:rPr>
                <w:rStyle w:val="eop"/>
                <w:rFonts w:ascii="Comic Sans MS" w:hAnsi="Comic Sans MS" w:cs="Arial"/>
                <w:color w:val="1F3864" w:themeColor="accent1" w:themeShade="80"/>
                <w:sz w:val="18"/>
                <w:szCs w:val="18"/>
              </w:rPr>
              <w:t xml:space="preserve">Explore the natural world around them, making observations by naming and drawing trees. </w:t>
            </w:r>
          </w:p>
          <w:p w:rsidR="00363484" w:rsidRPr="00363484" w:rsidRDefault="00363484" w:rsidP="00363484">
            <w:pPr>
              <w:pStyle w:val="paragraph"/>
              <w:spacing w:before="0" w:beforeAutospacing="0" w:after="0" w:afterAutospacing="0"/>
              <w:textAlignment w:val="baseline"/>
              <w:rPr>
                <w:rStyle w:val="eop"/>
                <w:rFonts w:ascii="Comic Sans MS" w:hAnsi="Comic Sans MS"/>
                <w:color w:val="1F3864" w:themeColor="accent1" w:themeShade="80"/>
                <w:sz w:val="18"/>
                <w:szCs w:val="18"/>
              </w:rPr>
            </w:pPr>
          </w:p>
          <w:p w:rsidR="00363484" w:rsidRPr="00363484" w:rsidRDefault="00363484" w:rsidP="00363484">
            <w:pPr>
              <w:pStyle w:val="paragraph"/>
              <w:spacing w:before="0" w:beforeAutospacing="0" w:after="0" w:afterAutospacing="0"/>
              <w:textAlignment w:val="baseline"/>
              <w:rPr>
                <w:rStyle w:val="eop"/>
                <w:rFonts w:ascii="Comic Sans MS" w:hAnsi="Comic Sans MS" w:cs="Arial"/>
                <w:color w:val="1F3864" w:themeColor="accent1" w:themeShade="80"/>
                <w:sz w:val="18"/>
                <w:szCs w:val="18"/>
              </w:rPr>
            </w:pPr>
            <w:r w:rsidRPr="00363484">
              <w:rPr>
                <w:rStyle w:val="eop"/>
                <w:rFonts w:ascii="Comic Sans MS" w:hAnsi="Comic Sans MS" w:cs="Arial"/>
                <w:color w:val="1F3864" w:themeColor="accent1" w:themeShade="80"/>
                <w:sz w:val="18"/>
                <w:szCs w:val="18"/>
              </w:rPr>
              <w:t xml:space="preserve">Explore the natural world around them, making observations by naming animals from around the planet. </w:t>
            </w:r>
          </w:p>
          <w:p w:rsidR="00363484" w:rsidRPr="00363484" w:rsidRDefault="00363484" w:rsidP="00363484">
            <w:pPr>
              <w:pStyle w:val="paragraph"/>
              <w:spacing w:before="0" w:beforeAutospacing="0" w:after="0" w:afterAutospacing="0"/>
              <w:textAlignment w:val="baseline"/>
              <w:rPr>
                <w:rStyle w:val="eop"/>
                <w:rFonts w:ascii="Comic Sans MS" w:hAnsi="Comic Sans MS" w:cs="Arial"/>
                <w:color w:val="1F3864" w:themeColor="accent1" w:themeShade="80"/>
                <w:sz w:val="18"/>
                <w:szCs w:val="18"/>
              </w:rPr>
            </w:pP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Understand the importance of recycling and how we can look after our environment.  </w:t>
            </w: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Understand some important processes and changes in the natural world around them, including the seasons and changing states of matter.</w:t>
            </w: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Understand life cycles. </w:t>
            </w: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p>
          <w:p w:rsidR="00363484" w:rsidRPr="00363484" w:rsidRDefault="00363484" w:rsidP="00363484">
            <w:pPr>
              <w:rPr>
                <w:rFonts w:ascii="Comic Sans MS" w:eastAsia="Arial" w:hAnsi="Comic Sans MS" w:cs="Arial"/>
                <w:color w:val="1F3864" w:themeColor="accent1" w:themeShade="80"/>
                <w:sz w:val="18"/>
                <w:szCs w:val="18"/>
              </w:rPr>
            </w:pPr>
            <w:r w:rsidRPr="00363484">
              <w:rPr>
                <w:rFonts w:ascii="Comic Sans MS" w:eastAsia="Arial" w:hAnsi="Comic Sans MS" w:cs="Arial"/>
                <w:color w:val="1F3864" w:themeColor="accent1" w:themeShade="80"/>
                <w:sz w:val="18"/>
                <w:szCs w:val="18"/>
              </w:rPr>
              <w:t xml:space="preserve">Develop an awareness of common words and phrases relating to geographical and scientific thinking.  For example, beach, farm, sea, shop, materials, float, sink and buoyancy. </w:t>
            </w:r>
          </w:p>
          <w:p w:rsidR="00363484" w:rsidRPr="00363484" w:rsidRDefault="00363484" w:rsidP="00363484">
            <w:pPr>
              <w:rPr>
                <w:rFonts w:ascii="Comic Sans MS" w:eastAsia="Arial" w:hAnsi="Comic Sans MS" w:cs="Arial"/>
                <w:color w:val="1F3864" w:themeColor="accent1" w:themeShade="80"/>
                <w:sz w:val="18"/>
                <w:szCs w:val="18"/>
              </w:rPr>
            </w:pPr>
          </w:p>
        </w:tc>
      </w:tr>
      <w:tr w:rsidR="00363484" w:rsidRPr="00A64BD5" w:rsidTr="008B3542">
        <w:trPr>
          <w:cantSplit/>
          <w:trHeight w:val="1134"/>
        </w:trPr>
        <w:tc>
          <w:tcPr>
            <w:tcW w:w="2263" w:type="dxa"/>
            <w:gridSpan w:val="2"/>
            <w:textDirection w:val="btLr"/>
          </w:tcPr>
          <w:p w:rsidR="00363484" w:rsidRPr="00AB1F3C" w:rsidRDefault="00363484" w:rsidP="00363484">
            <w:pPr>
              <w:ind w:left="113" w:right="113"/>
              <w:rPr>
                <w:rFonts w:ascii="Comic Sans MS" w:hAnsi="Comic Sans MS"/>
                <w:color w:val="1F3864" w:themeColor="accent1" w:themeShade="80"/>
              </w:rPr>
            </w:pPr>
            <w:r>
              <w:rPr>
                <w:rFonts w:ascii="Comic Sans MS" w:hAnsi="Comic Sans MS"/>
                <w:color w:val="1F3864" w:themeColor="accent1" w:themeShade="80"/>
              </w:rPr>
              <w:lastRenderedPageBreak/>
              <w:t>Implementation</w:t>
            </w:r>
          </w:p>
        </w:tc>
        <w:tc>
          <w:tcPr>
            <w:tcW w:w="4091" w:type="dxa"/>
          </w:tcPr>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Simple Field Study: Autumn welly walk around the immediate environment (take a photo of a tree, take note of the weather and season). Vocabulary: evergreen, deciduous. Adult to display a simple map of the route and plot the photographs taken on the welly walk. </w:t>
            </w:r>
          </w:p>
          <w:p w:rsidR="00363484" w:rsidRPr="00363484" w:rsidRDefault="00363484" w:rsidP="00363484">
            <w:pPr>
              <w:pStyle w:val="Default"/>
              <w:rPr>
                <w:rFonts w:ascii="Comic Sans MS" w:hAnsi="Comic Sans MS"/>
                <w:color w:val="1F3864" w:themeColor="accent1" w:themeShade="80"/>
                <w:sz w:val="18"/>
                <w:szCs w:val="18"/>
              </w:rPr>
            </w:pP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b/>
                <w:color w:val="1F3864" w:themeColor="accent1" w:themeShade="80"/>
                <w:sz w:val="18"/>
                <w:szCs w:val="18"/>
              </w:rPr>
              <w:t>Key Texts</w:t>
            </w:r>
            <w:r w:rsidRPr="00363484">
              <w:rPr>
                <w:rFonts w:ascii="Comic Sans MS" w:hAnsi="Comic Sans MS"/>
                <w:color w:val="1F3864" w:themeColor="accent1" w:themeShade="80"/>
                <w:sz w:val="18"/>
                <w:szCs w:val="18"/>
              </w:rPr>
              <w:t>:</w:t>
            </w: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Tree by Patricia </w:t>
            </w:r>
            <w:proofErr w:type="spellStart"/>
            <w:r w:rsidRPr="00363484">
              <w:rPr>
                <w:rFonts w:ascii="Comic Sans MS" w:hAnsi="Comic Sans MS"/>
                <w:color w:val="1F3864" w:themeColor="accent1" w:themeShade="80"/>
                <w:sz w:val="18"/>
                <w:szCs w:val="18"/>
              </w:rPr>
              <w:t>Hegarty</w:t>
            </w:r>
            <w:proofErr w:type="spellEnd"/>
            <w:r w:rsidRPr="00363484">
              <w:rPr>
                <w:rFonts w:ascii="Comic Sans MS" w:hAnsi="Comic Sans MS"/>
                <w:color w:val="1F3864" w:themeColor="accent1" w:themeShade="80"/>
                <w:sz w:val="18"/>
                <w:szCs w:val="18"/>
              </w:rPr>
              <w:t xml:space="preserve"> (non-fiction and seasons)</w:t>
            </w: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Leaf Man by Lois </w:t>
            </w:r>
            <w:proofErr w:type="spellStart"/>
            <w:r w:rsidRPr="00363484">
              <w:rPr>
                <w:rFonts w:ascii="Comic Sans MS" w:hAnsi="Comic Sans MS"/>
                <w:color w:val="1F3864" w:themeColor="accent1" w:themeShade="80"/>
                <w:sz w:val="18"/>
                <w:szCs w:val="18"/>
              </w:rPr>
              <w:t>Ehlert</w:t>
            </w:r>
            <w:proofErr w:type="spellEnd"/>
            <w:r w:rsidRPr="00363484">
              <w:rPr>
                <w:rFonts w:ascii="Comic Sans MS" w:hAnsi="Comic Sans MS"/>
                <w:color w:val="1F3864" w:themeColor="accent1" w:themeShade="80"/>
                <w:sz w:val="18"/>
                <w:szCs w:val="18"/>
              </w:rPr>
              <w:t xml:space="preserve"> (story) </w:t>
            </w: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The Leaf Thief by Alice Hemming (story and seasons) </w:t>
            </w: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We are Going on a Lion Hunt by David Axtell (habitats) </w:t>
            </w: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Here We Are by Oliver Jeffers (ecological) </w:t>
            </w: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My Map Book by Sara </w:t>
            </w:r>
            <w:proofErr w:type="spellStart"/>
            <w:r w:rsidRPr="00363484">
              <w:rPr>
                <w:rFonts w:ascii="Comic Sans MS" w:hAnsi="Comic Sans MS"/>
                <w:color w:val="1F3864" w:themeColor="accent1" w:themeShade="80"/>
                <w:sz w:val="18"/>
                <w:szCs w:val="18"/>
              </w:rPr>
              <w:t>Fanelli</w:t>
            </w:r>
            <w:proofErr w:type="spellEnd"/>
            <w:r w:rsidRPr="00363484">
              <w:rPr>
                <w:rFonts w:ascii="Comic Sans MS" w:hAnsi="Comic Sans MS"/>
                <w:color w:val="1F3864" w:themeColor="accent1" w:themeShade="80"/>
                <w:sz w:val="18"/>
                <w:szCs w:val="18"/>
              </w:rPr>
              <w:t xml:space="preserve"> (non-fiction) </w:t>
            </w:r>
          </w:p>
          <w:p w:rsidR="00363484" w:rsidRPr="00363484" w:rsidRDefault="00363484" w:rsidP="00363484">
            <w:pPr>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We’re Going on a Bear Hunt by Michael Rosen (journey) </w:t>
            </w: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Rosie’s Walk by Pat Hutchins (journey) </w:t>
            </w: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Changes, Changes by Pat Hutchins (journey) </w:t>
            </w:r>
          </w:p>
          <w:p w:rsidR="00363484" w:rsidRPr="00363484" w:rsidRDefault="00363484" w:rsidP="00363484">
            <w:pPr>
              <w:rPr>
                <w:rFonts w:ascii="Comic Sans MS" w:eastAsia="Arial" w:hAnsi="Comic Sans MS" w:cs="Arial"/>
                <w:color w:val="1F3864" w:themeColor="accent1" w:themeShade="80"/>
                <w:sz w:val="18"/>
                <w:szCs w:val="18"/>
              </w:rPr>
            </w:pP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Heating and cooling: Chocolate (melting), bread (toast) and jelly. </w:t>
            </w: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Explore a range of different sized magnets varying in strength. What does repulsion feel like? What does attract feel like? </w:t>
            </w:r>
          </w:p>
          <w:p w:rsidR="00363484" w:rsidRPr="00363484" w:rsidRDefault="00363484" w:rsidP="00363484">
            <w:pPr>
              <w:pStyle w:val="Default"/>
              <w:rPr>
                <w:rFonts w:ascii="Comic Sans MS" w:hAnsi="Comic Sans MS"/>
                <w:color w:val="1F3864" w:themeColor="accent1" w:themeShade="80"/>
                <w:sz w:val="18"/>
                <w:szCs w:val="18"/>
              </w:rPr>
            </w:pP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Explore transparent materials and non-transparent materials. Shadow puppets (light and dark).  </w:t>
            </w:r>
          </w:p>
          <w:p w:rsidR="00363484" w:rsidRPr="00363484" w:rsidRDefault="00363484" w:rsidP="00363484">
            <w:pPr>
              <w:pStyle w:val="Default"/>
              <w:rPr>
                <w:rFonts w:ascii="Comic Sans MS" w:hAnsi="Comic Sans MS"/>
                <w:color w:val="1F3864" w:themeColor="accent1" w:themeShade="80"/>
                <w:sz w:val="18"/>
                <w:szCs w:val="18"/>
              </w:rPr>
            </w:pPr>
          </w:p>
          <w:p w:rsidR="00363484" w:rsidRPr="00363484" w:rsidRDefault="00363484" w:rsidP="00363484">
            <w:pPr>
              <w:pStyle w:val="Default"/>
              <w:rPr>
                <w:rFonts w:ascii="Comic Sans MS" w:eastAsia="Arial" w:hAnsi="Comic Sans MS"/>
                <w:color w:val="1F3864" w:themeColor="accent1" w:themeShade="80"/>
                <w:sz w:val="18"/>
                <w:szCs w:val="18"/>
              </w:rPr>
            </w:pPr>
          </w:p>
        </w:tc>
        <w:tc>
          <w:tcPr>
            <w:tcW w:w="4948" w:type="dxa"/>
            <w:gridSpan w:val="4"/>
          </w:tcPr>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Simple Field Study: Winter welly walk, on the same route, around the immediate environment (take a photo of the same tree from the autumn welly walk, take photographs of landmarks, take note of the weather and season). Adult to add to the display of the simple map of the route and plot the photographs taken on the welly walk. </w:t>
            </w:r>
          </w:p>
          <w:p w:rsidR="00363484" w:rsidRPr="00363484" w:rsidRDefault="00363484" w:rsidP="00363484">
            <w:pPr>
              <w:pStyle w:val="Default"/>
              <w:rPr>
                <w:rFonts w:ascii="Comic Sans MS" w:hAnsi="Comic Sans MS"/>
                <w:color w:val="1F3864" w:themeColor="accent1" w:themeShade="80"/>
                <w:sz w:val="18"/>
                <w:szCs w:val="18"/>
              </w:rPr>
            </w:pPr>
          </w:p>
          <w:p w:rsidR="00363484" w:rsidRPr="00363484" w:rsidRDefault="00363484" w:rsidP="00363484">
            <w:pPr>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Put coats, woolly hats, scarves, gloves and blankets in the home corner. </w:t>
            </w:r>
          </w:p>
          <w:p w:rsidR="00363484" w:rsidRPr="00363484" w:rsidRDefault="00363484" w:rsidP="00363484">
            <w:pPr>
              <w:pStyle w:val="Default"/>
              <w:rPr>
                <w:rFonts w:ascii="Comic Sans MS" w:hAnsi="Comic Sans MS"/>
                <w:color w:val="1F3864" w:themeColor="accent1" w:themeShade="80"/>
                <w:sz w:val="18"/>
                <w:szCs w:val="18"/>
              </w:rPr>
            </w:pP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Simple Field Study: Spring welly walk, on the same route, around the immediate environment (take a photo of the same tree, from the autumn and winter welly walks, take note of the weather and season). Vocabulary: daffodils, blossom. Adult to add to the display of the simple map of the route and plot the photographs taken on the welly walk. </w:t>
            </w:r>
          </w:p>
          <w:p w:rsidR="00363484" w:rsidRPr="00363484" w:rsidRDefault="00363484" w:rsidP="00363484">
            <w:pPr>
              <w:rPr>
                <w:rFonts w:ascii="Comic Sans MS" w:hAnsi="Comic Sans MS" w:cs="Arial"/>
                <w:i/>
                <w:iCs/>
                <w:color w:val="1F3864" w:themeColor="accent1" w:themeShade="80"/>
                <w:sz w:val="18"/>
                <w:szCs w:val="18"/>
              </w:rPr>
            </w:pPr>
          </w:p>
          <w:p w:rsidR="00363484" w:rsidRPr="00363484" w:rsidRDefault="00363484" w:rsidP="00363484">
            <w:pPr>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Put daffodils in the home corner. </w:t>
            </w:r>
          </w:p>
          <w:p w:rsidR="00363484" w:rsidRPr="00363484" w:rsidRDefault="00363484" w:rsidP="00363484">
            <w:pPr>
              <w:rPr>
                <w:rFonts w:ascii="Comic Sans MS" w:hAnsi="Comic Sans MS" w:cs="Arial"/>
                <w:i/>
                <w:iCs/>
                <w:color w:val="1F3864" w:themeColor="accent1" w:themeShade="80"/>
                <w:sz w:val="18"/>
                <w:szCs w:val="18"/>
              </w:rPr>
            </w:pPr>
          </w:p>
          <w:p w:rsidR="00363484" w:rsidRPr="00363484" w:rsidRDefault="00363484" w:rsidP="00363484">
            <w:pPr>
              <w:rPr>
                <w:rFonts w:ascii="Comic Sans MS" w:hAnsi="Comic Sans MS" w:cs="Arial"/>
                <w:b/>
                <w:iCs/>
                <w:color w:val="1F3864" w:themeColor="accent1" w:themeShade="80"/>
                <w:sz w:val="18"/>
                <w:szCs w:val="18"/>
              </w:rPr>
            </w:pPr>
            <w:r w:rsidRPr="00363484">
              <w:rPr>
                <w:rFonts w:ascii="Comic Sans MS" w:hAnsi="Comic Sans MS" w:cs="Arial"/>
                <w:b/>
                <w:iCs/>
                <w:color w:val="1F3864" w:themeColor="accent1" w:themeShade="80"/>
                <w:sz w:val="18"/>
                <w:szCs w:val="18"/>
              </w:rPr>
              <w:t>Key Texts</w:t>
            </w:r>
          </w:p>
          <w:p w:rsidR="00363484" w:rsidRPr="00363484" w:rsidRDefault="00363484" w:rsidP="00363484">
            <w:pPr>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Goodbye Autumn, Hello Winter by </w:t>
            </w:r>
            <w:proofErr w:type="spellStart"/>
            <w:r w:rsidRPr="00363484">
              <w:rPr>
                <w:rFonts w:ascii="Comic Sans MS" w:hAnsi="Comic Sans MS" w:cs="Arial"/>
                <w:color w:val="1F3864" w:themeColor="accent1" w:themeShade="80"/>
                <w:sz w:val="18"/>
                <w:szCs w:val="18"/>
              </w:rPr>
              <w:t>Kenard</w:t>
            </w:r>
            <w:proofErr w:type="spellEnd"/>
            <w:r w:rsidRPr="00363484">
              <w:rPr>
                <w:rFonts w:ascii="Comic Sans MS" w:hAnsi="Comic Sans MS" w:cs="Arial"/>
                <w:color w:val="1F3864" w:themeColor="accent1" w:themeShade="80"/>
                <w:sz w:val="18"/>
                <w:szCs w:val="18"/>
              </w:rPr>
              <w:t xml:space="preserve"> Pak (story) </w:t>
            </w: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Tree by Patricia </w:t>
            </w:r>
            <w:proofErr w:type="spellStart"/>
            <w:r w:rsidRPr="00363484">
              <w:rPr>
                <w:rFonts w:ascii="Comic Sans MS" w:hAnsi="Comic Sans MS"/>
                <w:color w:val="1F3864" w:themeColor="accent1" w:themeShade="80"/>
                <w:sz w:val="18"/>
                <w:szCs w:val="18"/>
              </w:rPr>
              <w:t>Hegarty</w:t>
            </w:r>
            <w:proofErr w:type="spellEnd"/>
            <w:r w:rsidRPr="00363484">
              <w:rPr>
                <w:rFonts w:ascii="Comic Sans MS" w:hAnsi="Comic Sans MS"/>
                <w:color w:val="1F3864" w:themeColor="accent1" w:themeShade="80"/>
                <w:sz w:val="18"/>
                <w:szCs w:val="18"/>
              </w:rPr>
              <w:t xml:space="preserve"> (non-fiction and seasons)</w:t>
            </w:r>
          </w:p>
          <w:p w:rsidR="00363484" w:rsidRPr="00363484" w:rsidRDefault="00363484" w:rsidP="00363484">
            <w:pPr>
              <w:rPr>
                <w:rFonts w:ascii="Comic Sans MS" w:hAnsi="Comic Sans MS" w:cs="Arial"/>
                <w:color w:val="1F3864" w:themeColor="accent1" w:themeShade="80"/>
                <w:sz w:val="18"/>
                <w:szCs w:val="18"/>
                <w:lang w:val="en-US"/>
              </w:rPr>
            </w:pPr>
            <w:r w:rsidRPr="00363484">
              <w:rPr>
                <w:rFonts w:ascii="Comic Sans MS" w:hAnsi="Comic Sans MS" w:cs="Arial"/>
                <w:color w:val="1F3864" w:themeColor="accent1" w:themeShade="80"/>
                <w:sz w:val="18"/>
                <w:szCs w:val="18"/>
                <w:lang w:val="en-US"/>
              </w:rPr>
              <w:t xml:space="preserve">Robin’s Winter Song by Suzanne Barton (story) </w:t>
            </w:r>
          </w:p>
          <w:p w:rsidR="00363484" w:rsidRPr="00363484" w:rsidRDefault="00363484" w:rsidP="00363484">
            <w:pPr>
              <w:rPr>
                <w:rFonts w:ascii="Comic Sans MS" w:hAnsi="Comic Sans MS" w:cs="Arial"/>
                <w:color w:val="1F3864" w:themeColor="accent1" w:themeShade="80"/>
                <w:sz w:val="18"/>
                <w:szCs w:val="18"/>
                <w:lang w:val="en-US"/>
              </w:rPr>
            </w:pPr>
            <w:r w:rsidRPr="00363484">
              <w:rPr>
                <w:rFonts w:ascii="Comic Sans MS" w:hAnsi="Comic Sans MS" w:cs="Arial"/>
                <w:color w:val="1F3864" w:themeColor="accent1" w:themeShade="80"/>
                <w:sz w:val="18"/>
                <w:szCs w:val="18"/>
                <w:lang w:val="en-US"/>
              </w:rPr>
              <w:t xml:space="preserve">Spring by Lizzie Scott (non-fiction) </w:t>
            </w:r>
          </w:p>
          <w:p w:rsidR="00363484" w:rsidRPr="00363484" w:rsidRDefault="00363484" w:rsidP="00363484">
            <w:pPr>
              <w:rPr>
                <w:rFonts w:ascii="Comic Sans MS" w:hAnsi="Comic Sans MS" w:cs="Arial"/>
                <w:color w:val="1F3864" w:themeColor="accent1" w:themeShade="80"/>
                <w:sz w:val="18"/>
                <w:szCs w:val="18"/>
                <w:lang w:val="en-US"/>
              </w:rPr>
            </w:pPr>
            <w:r w:rsidRPr="00363484">
              <w:rPr>
                <w:rFonts w:ascii="Comic Sans MS" w:hAnsi="Comic Sans MS" w:cs="Arial"/>
                <w:color w:val="1F3864" w:themeColor="accent1" w:themeShade="80"/>
                <w:sz w:val="18"/>
                <w:szCs w:val="18"/>
                <w:lang w:val="en-US"/>
              </w:rPr>
              <w:t xml:space="preserve">One Springy Day by Nick Butterworth (story) </w:t>
            </w:r>
          </w:p>
          <w:p w:rsidR="00363484" w:rsidRPr="00363484" w:rsidRDefault="00363484" w:rsidP="00363484">
            <w:pPr>
              <w:pStyle w:val="Default"/>
              <w:rPr>
                <w:rFonts w:ascii="Comic Sans MS" w:hAnsi="Comic Sans MS"/>
                <w:color w:val="1F3864" w:themeColor="accent1" w:themeShade="80"/>
                <w:sz w:val="18"/>
                <w:szCs w:val="18"/>
              </w:rPr>
            </w:pPr>
          </w:p>
          <w:p w:rsidR="00363484" w:rsidRPr="00363484" w:rsidRDefault="00363484" w:rsidP="00363484">
            <w:pPr>
              <w:rPr>
                <w:rFonts w:ascii="Comic Sans MS" w:hAnsi="Comic Sans MS" w:cs="Arial"/>
                <w:color w:val="1F3864" w:themeColor="accent1" w:themeShade="80"/>
                <w:sz w:val="18"/>
                <w:szCs w:val="18"/>
                <w:lang w:val="en-US"/>
              </w:rPr>
            </w:pP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Dinosaur exploration (names of dinosaurs, kinds of dinosaurs and dinosaur habitats). </w:t>
            </w:r>
          </w:p>
          <w:p w:rsidR="00363484" w:rsidRPr="00363484" w:rsidRDefault="00363484" w:rsidP="00363484">
            <w:pPr>
              <w:pStyle w:val="Default"/>
              <w:rPr>
                <w:rFonts w:ascii="Comic Sans MS" w:hAnsi="Comic Sans MS"/>
                <w:color w:val="1F3864" w:themeColor="accent1" w:themeShade="80"/>
                <w:sz w:val="18"/>
                <w:szCs w:val="18"/>
              </w:rPr>
            </w:pP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Plant beans and cress. </w:t>
            </w:r>
          </w:p>
          <w:p w:rsidR="00363484" w:rsidRPr="00363484" w:rsidRDefault="00363484" w:rsidP="00363484">
            <w:pPr>
              <w:pStyle w:val="Default"/>
              <w:rPr>
                <w:rFonts w:ascii="Comic Sans MS" w:hAnsi="Comic Sans MS"/>
                <w:color w:val="1F3864" w:themeColor="accent1" w:themeShade="80"/>
                <w:sz w:val="18"/>
                <w:szCs w:val="18"/>
              </w:rPr>
            </w:pP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Forces: Push and pull moving toys. </w:t>
            </w:r>
          </w:p>
          <w:p w:rsidR="00363484" w:rsidRPr="00363484" w:rsidRDefault="00363484" w:rsidP="00363484">
            <w:pPr>
              <w:pStyle w:val="Default"/>
              <w:rPr>
                <w:rFonts w:ascii="Comic Sans MS" w:hAnsi="Comic Sans MS"/>
                <w:color w:val="1F3864" w:themeColor="accent1" w:themeShade="80"/>
                <w:sz w:val="18"/>
                <w:szCs w:val="18"/>
              </w:rPr>
            </w:pP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Host a collection of hen eggs. Hatch your own chicks.  </w:t>
            </w:r>
          </w:p>
          <w:p w:rsidR="00363484" w:rsidRPr="00363484" w:rsidRDefault="00363484" w:rsidP="00363484">
            <w:pPr>
              <w:pStyle w:val="Default"/>
              <w:rPr>
                <w:rFonts w:ascii="Comic Sans MS" w:hAnsi="Comic Sans MS"/>
                <w:color w:val="1F3864" w:themeColor="accent1" w:themeShade="80"/>
                <w:sz w:val="18"/>
                <w:szCs w:val="18"/>
              </w:rPr>
            </w:pP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Host a collection of tadpoles. Grow your own frogs. </w:t>
            </w:r>
          </w:p>
          <w:p w:rsidR="00363484" w:rsidRPr="00363484" w:rsidRDefault="00363484" w:rsidP="00363484">
            <w:pPr>
              <w:rPr>
                <w:rFonts w:ascii="Comic Sans MS" w:eastAsia="Arial" w:hAnsi="Comic Sans MS" w:cs="Arial"/>
                <w:color w:val="1F3864" w:themeColor="accent1" w:themeShade="80"/>
                <w:sz w:val="18"/>
                <w:szCs w:val="18"/>
              </w:rPr>
            </w:pPr>
          </w:p>
          <w:p w:rsidR="00363484" w:rsidRPr="00363484" w:rsidRDefault="00363484" w:rsidP="00363484">
            <w:pPr>
              <w:rPr>
                <w:rFonts w:ascii="Comic Sans MS" w:eastAsia="Arial" w:hAnsi="Comic Sans MS" w:cs="Arial"/>
                <w:color w:val="1F3864" w:themeColor="accent1" w:themeShade="80"/>
                <w:sz w:val="18"/>
                <w:szCs w:val="18"/>
              </w:rPr>
            </w:pPr>
          </w:p>
        </w:tc>
        <w:tc>
          <w:tcPr>
            <w:tcW w:w="4399" w:type="dxa"/>
            <w:gridSpan w:val="2"/>
          </w:tcPr>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Simple Field Study: Summer welly walk, on the same route, around the immediate environment (take a photo of the same tree from the autumn, winter and spring welly walks, take note of the weather and season). Vocabulary: tree names. Adult to add to the display of the simple map of the route and plot the photographs taken on the welly walk. </w:t>
            </w:r>
          </w:p>
          <w:p w:rsidR="00363484" w:rsidRPr="00363484" w:rsidRDefault="00363484" w:rsidP="00363484">
            <w:pPr>
              <w:pStyle w:val="Default"/>
              <w:rPr>
                <w:rFonts w:ascii="Comic Sans MS" w:hAnsi="Comic Sans MS"/>
                <w:color w:val="1F3864" w:themeColor="accent1" w:themeShade="80"/>
                <w:sz w:val="18"/>
                <w:szCs w:val="18"/>
              </w:rPr>
            </w:pPr>
          </w:p>
          <w:p w:rsidR="00363484" w:rsidRPr="00363484" w:rsidRDefault="00363484" w:rsidP="00363484">
            <w:pPr>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Put sun hats and sunglasses in the home corner.</w:t>
            </w:r>
          </w:p>
          <w:p w:rsidR="00363484" w:rsidRPr="00363484" w:rsidRDefault="00363484" w:rsidP="00363484">
            <w:pPr>
              <w:rPr>
                <w:rFonts w:ascii="Comic Sans MS" w:hAnsi="Comic Sans MS" w:cs="Arial"/>
                <w:i/>
                <w:iCs/>
                <w:color w:val="1F3864" w:themeColor="accent1" w:themeShade="80"/>
                <w:sz w:val="18"/>
                <w:szCs w:val="18"/>
              </w:rPr>
            </w:pPr>
          </w:p>
          <w:p w:rsidR="00363484" w:rsidRPr="00363484" w:rsidRDefault="00363484" w:rsidP="00363484">
            <w:pPr>
              <w:pStyle w:val="Default"/>
              <w:rPr>
                <w:rFonts w:ascii="Comic Sans MS" w:hAnsi="Comic Sans MS"/>
                <w:b/>
                <w:color w:val="1F3864" w:themeColor="accent1" w:themeShade="80"/>
                <w:sz w:val="18"/>
                <w:szCs w:val="18"/>
              </w:rPr>
            </w:pPr>
            <w:r w:rsidRPr="00363484">
              <w:rPr>
                <w:rFonts w:ascii="Comic Sans MS" w:hAnsi="Comic Sans MS"/>
                <w:b/>
                <w:color w:val="1F3864" w:themeColor="accent1" w:themeShade="80"/>
                <w:sz w:val="18"/>
                <w:szCs w:val="18"/>
              </w:rPr>
              <w:t>Key Texts</w:t>
            </w: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Tree by Patricia </w:t>
            </w:r>
            <w:proofErr w:type="spellStart"/>
            <w:r w:rsidRPr="00363484">
              <w:rPr>
                <w:rFonts w:ascii="Comic Sans MS" w:hAnsi="Comic Sans MS"/>
                <w:color w:val="1F3864" w:themeColor="accent1" w:themeShade="80"/>
                <w:sz w:val="18"/>
                <w:szCs w:val="18"/>
              </w:rPr>
              <w:t>Hegarty</w:t>
            </w:r>
            <w:proofErr w:type="spellEnd"/>
            <w:r w:rsidRPr="00363484">
              <w:rPr>
                <w:rFonts w:ascii="Comic Sans MS" w:hAnsi="Comic Sans MS"/>
                <w:color w:val="1F3864" w:themeColor="accent1" w:themeShade="80"/>
                <w:sz w:val="18"/>
                <w:szCs w:val="18"/>
              </w:rPr>
              <w:t xml:space="preserve"> (non-fiction and seasons)</w:t>
            </w: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The Bee Book by Charlotte Milner </w:t>
            </w:r>
          </w:p>
          <w:p w:rsidR="00363484" w:rsidRPr="00363484" w:rsidRDefault="00363484" w:rsidP="00363484">
            <w:pPr>
              <w:rPr>
                <w:rFonts w:ascii="Comic Sans MS" w:hAnsi="Comic Sans MS" w:cs="Arial"/>
                <w:color w:val="1F3864" w:themeColor="accent1" w:themeShade="80"/>
                <w:sz w:val="18"/>
                <w:szCs w:val="18"/>
                <w:lang w:val="en-US"/>
              </w:rPr>
            </w:pPr>
            <w:r w:rsidRPr="00363484">
              <w:rPr>
                <w:rFonts w:ascii="Comic Sans MS" w:hAnsi="Comic Sans MS" w:cs="Arial"/>
                <w:color w:val="1F3864" w:themeColor="accent1" w:themeShade="80"/>
                <w:sz w:val="18"/>
                <w:szCs w:val="18"/>
                <w:lang w:val="en-US"/>
              </w:rPr>
              <w:t xml:space="preserve">Cyril The Lonely Cloud by Tim </w:t>
            </w:r>
            <w:proofErr w:type="spellStart"/>
            <w:r w:rsidRPr="00363484">
              <w:rPr>
                <w:rFonts w:ascii="Comic Sans MS" w:hAnsi="Comic Sans MS" w:cs="Arial"/>
                <w:color w:val="1F3864" w:themeColor="accent1" w:themeShade="80"/>
                <w:sz w:val="18"/>
                <w:szCs w:val="18"/>
                <w:lang w:val="en-US"/>
              </w:rPr>
              <w:t>Hopgood</w:t>
            </w:r>
            <w:proofErr w:type="spellEnd"/>
            <w:r w:rsidRPr="00363484">
              <w:rPr>
                <w:rFonts w:ascii="Comic Sans MS" w:hAnsi="Comic Sans MS" w:cs="Arial"/>
                <w:color w:val="1F3864" w:themeColor="accent1" w:themeShade="80"/>
                <w:sz w:val="18"/>
                <w:szCs w:val="18"/>
                <w:lang w:val="en-US"/>
              </w:rPr>
              <w:t xml:space="preserve"> (story) </w:t>
            </w:r>
          </w:p>
          <w:p w:rsidR="00363484" w:rsidRPr="00363484" w:rsidRDefault="00363484" w:rsidP="00363484">
            <w:pPr>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The Street Beneath my Feet by Charlotte </w:t>
            </w:r>
            <w:proofErr w:type="spellStart"/>
            <w:r w:rsidRPr="00363484">
              <w:rPr>
                <w:rFonts w:ascii="Comic Sans MS" w:hAnsi="Comic Sans MS" w:cs="Arial"/>
                <w:color w:val="1F3864" w:themeColor="accent1" w:themeShade="80"/>
                <w:sz w:val="18"/>
                <w:szCs w:val="18"/>
              </w:rPr>
              <w:t>Guillian</w:t>
            </w:r>
            <w:proofErr w:type="spellEnd"/>
            <w:r w:rsidRPr="00363484">
              <w:rPr>
                <w:rFonts w:ascii="Comic Sans MS" w:hAnsi="Comic Sans MS" w:cs="Arial"/>
                <w:color w:val="1F3864" w:themeColor="accent1" w:themeShade="80"/>
                <w:sz w:val="18"/>
                <w:szCs w:val="18"/>
              </w:rPr>
              <w:t xml:space="preserve"> (story) </w:t>
            </w:r>
          </w:p>
          <w:p w:rsidR="00363484" w:rsidRPr="00363484" w:rsidRDefault="00363484" w:rsidP="00363484">
            <w:pPr>
              <w:rPr>
                <w:rFonts w:ascii="Comic Sans MS" w:hAnsi="Comic Sans MS" w:cs="Arial"/>
                <w:color w:val="1F3864" w:themeColor="accent1" w:themeShade="80"/>
                <w:sz w:val="18"/>
                <w:szCs w:val="18"/>
                <w:lang w:val="en-US"/>
              </w:rPr>
            </w:pPr>
            <w:r w:rsidRPr="00363484">
              <w:rPr>
                <w:rFonts w:ascii="Comic Sans MS" w:hAnsi="Comic Sans MS" w:cs="Arial"/>
                <w:color w:val="1F3864" w:themeColor="accent1" w:themeShade="80"/>
                <w:sz w:val="18"/>
                <w:szCs w:val="18"/>
                <w:lang w:val="en-US"/>
              </w:rPr>
              <w:t xml:space="preserve">What Can You See in Summer? By Sian Smith (non-fiction) </w:t>
            </w:r>
          </w:p>
          <w:p w:rsidR="00363484" w:rsidRPr="00363484" w:rsidRDefault="00363484" w:rsidP="00363484">
            <w:pPr>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Kipper’s Sunny Day by Nick Butterworth (story) </w:t>
            </w: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The Train Ride by Julie Crebbin (story, journey, town, country) </w:t>
            </w: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The Bear in the Cave by Michael Rosen (story, town, country) </w:t>
            </w: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Where the Forest Meets the Sea by Jeannie Baker (ecological) </w:t>
            </w: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Window by Jeannie Baker (ecological) </w:t>
            </w: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Rosie Revere Engineer by Andrea </w:t>
            </w:r>
            <w:proofErr w:type="spellStart"/>
            <w:r w:rsidRPr="00363484">
              <w:rPr>
                <w:rFonts w:ascii="Comic Sans MS" w:hAnsi="Comic Sans MS" w:cs="Arial"/>
                <w:color w:val="1F3864" w:themeColor="accent1" w:themeShade="80"/>
                <w:sz w:val="18"/>
                <w:szCs w:val="18"/>
              </w:rPr>
              <w:t>Beaty</w:t>
            </w:r>
            <w:proofErr w:type="spellEnd"/>
            <w:r w:rsidRPr="00363484">
              <w:rPr>
                <w:rFonts w:ascii="Comic Sans MS" w:hAnsi="Comic Sans MS" w:cs="Arial"/>
                <w:color w:val="1F3864" w:themeColor="accent1" w:themeShade="80"/>
                <w:sz w:val="18"/>
                <w:szCs w:val="18"/>
              </w:rPr>
              <w:t xml:space="preserve"> (technological) </w:t>
            </w: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Iggy Peck Architect by (technological) </w:t>
            </w: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10 Things I Can Do to Help My World by Melanie Walsh (non-fiction) </w:t>
            </w: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Planet Full of Plastic by Neil Layton (ecological) </w:t>
            </w: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Go litter picking. Discuss different types of materials. For example, paper, cardboard, metal, glass and plastic. </w:t>
            </w:r>
          </w:p>
          <w:p w:rsidR="00363484" w:rsidRPr="00363484" w:rsidRDefault="00363484" w:rsidP="00363484">
            <w:pPr>
              <w:pStyle w:val="Default"/>
              <w:rPr>
                <w:rFonts w:ascii="Comic Sans MS" w:hAnsi="Comic Sans MS"/>
                <w:color w:val="1F3864" w:themeColor="accent1" w:themeShade="80"/>
                <w:sz w:val="18"/>
                <w:szCs w:val="18"/>
              </w:rPr>
            </w:pP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Visit a place where children can see a wide range of different animals. </w:t>
            </w:r>
          </w:p>
          <w:p w:rsidR="00363484" w:rsidRPr="00363484" w:rsidRDefault="00363484" w:rsidP="00363484">
            <w:pPr>
              <w:pStyle w:val="Default"/>
              <w:rPr>
                <w:rFonts w:ascii="Comic Sans MS" w:hAnsi="Comic Sans MS"/>
                <w:color w:val="1F3864" w:themeColor="accent1" w:themeShade="80"/>
                <w:sz w:val="18"/>
                <w:szCs w:val="18"/>
              </w:rPr>
            </w:pP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Explore how different materials float and sink. Demonstrate and discuss buoyancy. </w:t>
            </w:r>
          </w:p>
          <w:p w:rsidR="00363484" w:rsidRPr="00363484" w:rsidRDefault="00363484" w:rsidP="00363484">
            <w:pPr>
              <w:rPr>
                <w:rFonts w:ascii="Comic Sans MS" w:hAnsi="Comic Sans MS" w:cs="Arial"/>
                <w:color w:val="1F3864" w:themeColor="accent1" w:themeShade="80"/>
                <w:sz w:val="18"/>
                <w:szCs w:val="18"/>
              </w:rPr>
            </w:pP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Melting and freezing: Leave ice cubes out in the sun, see what happens when you shake salt onto them.</w:t>
            </w:r>
          </w:p>
          <w:p w:rsidR="00363484" w:rsidRPr="00363484" w:rsidRDefault="00363484" w:rsidP="00363484">
            <w:pPr>
              <w:pStyle w:val="Default"/>
              <w:rPr>
                <w:rFonts w:ascii="Comic Sans MS" w:hAnsi="Comic Sans MS"/>
                <w:color w:val="1F3864" w:themeColor="accent1" w:themeShade="80"/>
                <w:sz w:val="18"/>
                <w:szCs w:val="18"/>
              </w:rPr>
            </w:pPr>
            <w:r w:rsidRPr="00363484">
              <w:rPr>
                <w:rFonts w:ascii="Comic Sans MS" w:hAnsi="Comic Sans MS"/>
                <w:color w:val="1F3864" w:themeColor="accent1" w:themeShade="80"/>
                <w:sz w:val="18"/>
                <w:szCs w:val="18"/>
              </w:rPr>
              <w:t xml:space="preserve">Experiment with and discuss sound and vibration (speaking tubes, guitar strings). </w:t>
            </w:r>
          </w:p>
          <w:p w:rsidR="00363484" w:rsidRPr="00363484" w:rsidRDefault="00363484" w:rsidP="00363484">
            <w:pPr>
              <w:pStyle w:val="Default"/>
              <w:rPr>
                <w:rFonts w:ascii="Comic Sans MS" w:hAnsi="Comic Sans MS"/>
                <w:color w:val="1F3864" w:themeColor="accent1" w:themeShade="80"/>
                <w:sz w:val="18"/>
                <w:szCs w:val="18"/>
              </w:rPr>
            </w:pPr>
          </w:p>
          <w:p w:rsidR="00363484" w:rsidRPr="00363484" w:rsidRDefault="00363484" w:rsidP="00363484">
            <w:pPr>
              <w:pStyle w:val="paragraph"/>
              <w:spacing w:before="0" w:beforeAutospacing="0" w:after="0" w:afterAutospacing="0"/>
              <w:textAlignment w:val="baseline"/>
              <w:rPr>
                <w:rFonts w:ascii="Comic Sans MS" w:hAnsi="Comic Sans MS" w:cs="Arial"/>
                <w:color w:val="1F3864" w:themeColor="accent1" w:themeShade="80"/>
                <w:sz w:val="18"/>
                <w:szCs w:val="18"/>
              </w:rPr>
            </w:pPr>
            <w:r w:rsidRPr="00363484">
              <w:rPr>
                <w:rFonts w:ascii="Comic Sans MS" w:hAnsi="Comic Sans MS" w:cs="Arial"/>
                <w:color w:val="1F3864" w:themeColor="accent1" w:themeShade="80"/>
                <w:sz w:val="18"/>
                <w:szCs w:val="18"/>
              </w:rPr>
              <w:t xml:space="preserve">Grow your own butterflies. </w:t>
            </w:r>
          </w:p>
        </w:tc>
      </w:tr>
      <w:tr w:rsidR="00DB6880" w:rsidRPr="00D41678" w:rsidTr="008B3542">
        <w:tc>
          <w:tcPr>
            <w:tcW w:w="15701" w:type="dxa"/>
            <w:gridSpan w:val="9"/>
          </w:tcPr>
          <w:p w:rsidR="00F46FB8" w:rsidRPr="00AB1F3C" w:rsidRDefault="00AB1F3C" w:rsidP="00724BE3">
            <w:pPr>
              <w:jc w:val="center"/>
              <w:rPr>
                <w:rFonts w:ascii="Comic Sans MS" w:hAnsi="Comic Sans MS"/>
                <w:b/>
                <w:color w:val="1F3864" w:themeColor="accent1" w:themeShade="80"/>
                <w:sz w:val="28"/>
                <w:szCs w:val="28"/>
              </w:rPr>
            </w:pPr>
            <w:r w:rsidRPr="00AB1F3C">
              <w:rPr>
                <w:rFonts w:ascii="Comic Sans MS" w:hAnsi="Comic Sans MS"/>
                <w:b/>
                <w:color w:val="1F3864" w:themeColor="accent1" w:themeShade="80"/>
                <w:sz w:val="28"/>
                <w:szCs w:val="28"/>
              </w:rPr>
              <w:lastRenderedPageBreak/>
              <w:t xml:space="preserve">Science </w:t>
            </w:r>
            <w:r w:rsidR="00DB6880" w:rsidRPr="00AB1F3C">
              <w:rPr>
                <w:rFonts w:ascii="Comic Sans MS" w:hAnsi="Comic Sans MS"/>
                <w:b/>
                <w:color w:val="1F3864" w:themeColor="accent1" w:themeShade="80"/>
                <w:sz w:val="28"/>
                <w:szCs w:val="28"/>
              </w:rPr>
              <w:t>at Key Stage 1</w:t>
            </w:r>
          </w:p>
        </w:tc>
      </w:tr>
      <w:tr w:rsidR="00DB6880" w:rsidRPr="00D41678" w:rsidTr="008B3542">
        <w:tc>
          <w:tcPr>
            <w:tcW w:w="7268" w:type="dxa"/>
            <w:gridSpan w:val="5"/>
          </w:tcPr>
          <w:p w:rsidR="00DB6880" w:rsidRDefault="00DB6880" w:rsidP="00363484">
            <w:pPr>
              <w:rPr>
                <w:rFonts w:ascii="Comic Sans MS" w:hAnsi="Comic Sans MS"/>
                <w:color w:val="1F3864" w:themeColor="accent1" w:themeShade="80"/>
                <w:sz w:val="24"/>
                <w:szCs w:val="24"/>
              </w:rPr>
            </w:pPr>
            <w:r w:rsidRPr="00AB1F3C">
              <w:rPr>
                <w:rFonts w:ascii="Comic Sans MS" w:hAnsi="Comic Sans MS"/>
                <w:color w:val="1F3864" w:themeColor="accent1" w:themeShade="80"/>
                <w:sz w:val="24"/>
                <w:szCs w:val="24"/>
              </w:rPr>
              <w:t>The Key Stage 1 National Curri</w:t>
            </w:r>
            <w:r w:rsidR="00AB1F3C" w:rsidRPr="00AB1F3C">
              <w:rPr>
                <w:rFonts w:ascii="Comic Sans MS" w:hAnsi="Comic Sans MS"/>
                <w:color w:val="1F3864" w:themeColor="accent1" w:themeShade="80"/>
                <w:sz w:val="24"/>
                <w:szCs w:val="24"/>
              </w:rPr>
              <w:t>culum for Science</w:t>
            </w:r>
          </w:p>
          <w:p w:rsidR="00363484" w:rsidRDefault="00363484" w:rsidP="00363484">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Year 1 – Plants</w:t>
            </w:r>
          </w:p>
          <w:p w:rsidR="00363484" w:rsidRPr="00363484" w:rsidRDefault="00363484" w:rsidP="00363484">
            <w:pPr>
              <w:rPr>
                <w:rFonts w:ascii="Comic Sans MS" w:hAnsi="Comic Sans MS"/>
                <w:color w:val="1F3864" w:themeColor="accent1" w:themeShade="80"/>
                <w:sz w:val="24"/>
                <w:szCs w:val="24"/>
              </w:rPr>
            </w:pPr>
            <w:r w:rsidRPr="00363484">
              <w:rPr>
                <w:rFonts w:ascii="Comic Sans MS" w:hAnsi="Comic Sans MS"/>
                <w:color w:val="1F3864" w:themeColor="accent1" w:themeShade="80"/>
                <w:sz w:val="24"/>
                <w:szCs w:val="24"/>
              </w:rPr>
              <w:t>Pupils should be taught to:</w:t>
            </w:r>
          </w:p>
          <w:p w:rsidR="00363484" w:rsidRDefault="00363484" w:rsidP="00363484">
            <w:pPr>
              <w:pStyle w:val="ListParagraph"/>
              <w:numPr>
                <w:ilvl w:val="0"/>
                <w:numId w:val="3"/>
              </w:numPr>
              <w:rPr>
                <w:rFonts w:ascii="Comic Sans MS" w:hAnsi="Comic Sans MS"/>
                <w:color w:val="1F3864" w:themeColor="accent1" w:themeShade="80"/>
                <w:sz w:val="24"/>
                <w:szCs w:val="24"/>
              </w:rPr>
            </w:pPr>
            <w:r w:rsidRPr="00363484">
              <w:rPr>
                <w:rFonts w:ascii="Comic Sans MS" w:hAnsi="Comic Sans MS"/>
                <w:color w:val="1F3864" w:themeColor="accent1" w:themeShade="80"/>
                <w:sz w:val="24"/>
                <w:szCs w:val="24"/>
              </w:rPr>
              <w:t>identify and name a variety of common wild and garden plants, including deciduous</w:t>
            </w:r>
            <w:r>
              <w:rPr>
                <w:rFonts w:ascii="Comic Sans MS" w:hAnsi="Comic Sans MS"/>
                <w:color w:val="1F3864" w:themeColor="accent1" w:themeShade="80"/>
                <w:sz w:val="24"/>
                <w:szCs w:val="24"/>
              </w:rPr>
              <w:t xml:space="preserve"> </w:t>
            </w:r>
            <w:r w:rsidRPr="00363484">
              <w:rPr>
                <w:rFonts w:ascii="Comic Sans MS" w:hAnsi="Comic Sans MS"/>
                <w:color w:val="1F3864" w:themeColor="accent1" w:themeShade="80"/>
                <w:sz w:val="24"/>
                <w:szCs w:val="24"/>
              </w:rPr>
              <w:t>and evergreen trees</w:t>
            </w:r>
          </w:p>
          <w:p w:rsidR="00363484" w:rsidRDefault="00363484" w:rsidP="00363484">
            <w:pPr>
              <w:pStyle w:val="ListParagraph"/>
              <w:numPr>
                <w:ilvl w:val="0"/>
                <w:numId w:val="3"/>
              </w:numPr>
              <w:rPr>
                <w:rFonts w:ascii="Comic Sans MS" w:hAnsi="Comic Sans MS"/>
                <w:color w:val="1F3864" w:themeColor="accent1" w:themeShade="80"/>
                <w:sz w:val="24"/>
                <w:szCs w:val="24"/>
              </w:rPr>
            </w:pPr>
            <w:r w:rsidRPr="00363484">
              <w:rPr>
                <w:rFonts w:ascii="Comic Sans MS" w:hAnsi="Comic Sans MS"/>
                <w:color w:val="1F3864" w:themeColor="accent1" w:themeShade="80"/>
                <w:sz w:val="24"/>
                <w:szCs w:val="24"/>
              </w:rPr>
              <w:t>identify and describe the basic structure of a variety of common flowering plants,</w:t>
            </w:r>
            <w:r>
              <w:rPr>
                <w:rFonts w:ascii="Comic Sans MS" w:hAnsi="Comic Sans MS"/>
                <w:color w:val="1F3864" w:themeColor="accent1" w:themeShade="80"/>
                <w:sz w:val="24"/>
                <w:szCs w:val="24"/>
              </w:rPr>
              <w:t xml:space="preserve"> </w:t>
            </w:r>
            <w:r w:rsidRPr="00363484">
              <w:rPr>
                <w:rFonts w:ascii="Comic Sans MS" w:hAnsi="Comic Sans MS"/>
                <w:color w:val="1F3864" w:themeColor="accent1" w:themeShade="80"/>
                <w:sz w:val="24"/>
                <w:szCs w:val="24"/>
              </w:rPr>
              <w:t>including trees.</w:t>
            </w:r>
          </w:p>
          <w:p w:rsidR="00363484" w:rsidRDefault="00363484" w:rsidP="00363484">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Year 1 Animals, including humans</w:t>
            </w:r>
          </w:p>
          <w:p w:rsidR="00F46FB8" w:rsidRPr="00F46FB8" w:rsidRDefault="00F46FB8" w:rsidP="00F46FB8">
            <w:pPr>
              <w:rPr>
                <w:rFonts w:ascii="Comic Sans MS" w:hAnsi="Comic Sans MS"/>
                <w:color w:val="1F3864" w:themeColor="accent1" w:themeShade="80"/>
                <w:sz w:val="24"/>
                <w:szCs w:val="24"/>
              </w:rPr>
            </w:pPr>
            <w:r w:rsidRPr="00F46FB8">
              <w:rPr>
                <w:rFonts w:ascii="Comic Sans MS" w:hAnsi="Comic Sans MS"/>
                <w:color w:val="1F3864" w:themeColor="accent1" w:themeShade="80"/>
                <w:sz w:val="24"/>
                <w:szCs w:val="24"/>
              </w:rPr>
              <w:t>Pupils should be taught to:</w:t>
            </w:r>
          </w:p>
          <w:p w:rsidR="00F46FB8" w:rsidRPr="00F46FB8" w:rsidRDefault="00F46FB8" w:rsidP="00F46FB8">
            <w:pPr>
              <w:pStyle w:val="ListParagraph"/>
              <w:numPr>
                <w:ilvl w:val="0"/>
                <w:numId w:val="4"/>
              </w:numPr>
              <w:rPr>
                <w:rFonts w:ascii="Comic Sans MS" w:hAnsi="Comic Sans MS"/>
                <w:color w:val="1F3864" w:themeColor="accent1" w:themeShade="80"/>
                <w:sz w:val="24"/>
                <w:szCs w:val="24"/>
              </w:rPr>
            </w:pPr>
            <w:r w:rsidRPr="00F46FB8">
              <w:rPr>
                <w:rFonts w:ascii="Comic Sans MS" w:hAnsi="Comic Sans MS"/>
                <w:color w:val="1F3864" w:themeColor="accent1" w:themeShade="80"/>
                <w:sz w:val="24"/>
                <w:szCs w:val="24"/>
              </w:rPr>
              <w:t>identify and name a variety of common animals including fish, amphibians, reptiles,</w:t>
            </w:r>
            <w:r>
              <w:rPr>
                <w:rFonts w:ascii="Comic Sans MS" w:hAnsi="Comic Sans MS"/>
                <w:color w:val="1F3864" w:themeColor="accent1" w:themeShade="80"/>
                <w:sz w:val="24"/>
                <w:szCs w:val="24"/>
              </w:rPr>
              <w:t xml:space="preserve"> </w:t>
            </w:r>
            <w:r w:rsidRPr="00F46FB8">
              <w:rPr>
                <w:rFonts w:ascii="Comic Sans MS" w:hAnsi="Comic Sans MS"/>
                <w:color w:val="1F3864" w:themeColor="accent1" w:themeShade="80"/>
                <w:sz w:val="24"/>
                <w:szCs w:val="24"/>
              </w:rPr>
              <w:t>birds and mammals</w:t>
            </w:r>
          </w:p>
          <w:p w:rsidR="00363484" w:rsidRDefault="00F46FB8" w:rsidP="00F46FB8">
            <w:pPr>
              <w:pStyle w:val="ListParagraph"/>
              <w:numPr>
                <w:ilvl w:val="0"/>
                <w:numId w:val="4"/>
              </w:numPr>
              <w:rPr>
                <w:rFonts w:ascii="Comic Sans MS" w:hAnsi="Comic Sans MS"/>
                <w:color w:val="1F3864" w:themeColor="accent1" w:themeShade="80"/>
                <w:sz w:val="24"/>
                <w:szCs w:val="24"/>
              </w:rPr>
            </w:pPr>
            <w:r w:rsidRPr="00F46FB8">
              <w:rPr>
                <w:rFonts w:ascii="Comic Sans MS" w:hAnsi="Comic Sans MS"/>
                <w:color w:val="1F3864" w:themeColor="accent1" w:themeShade="80"/>
                <w:sz w:val="24"/>
                <w:szCs w:val="24"/>
              </w:rPr>
              <w:t>identify and name a variety of common animals that are carnivores, herbivores and</w:t>
            </w:r>
            <w:r>
              <w:rPr>
                <w:rFonts w:ascii="Comic Sans MS" w:hAnsi="Comic Sans MS"/>
                <w:color w:val="1F3864" w:themeColor="accent1" w:themeShade="80"/>
                <w:sz w:val="24"/>
                <w:szCs w:val="24"/>
              </w:rPr>
              <w:t xml:space="preserve"> </w:t>
            </w:r>
            <w:r w:rsidRPr="00F46FB8">
              <w:rPr>
                <w:rFonts w:ascii="Comic Sans MS" w:hAnsi="Comic Sans MS"/>
                <w:color w:val="1F3864" w:themeColor="accent1" w:themeShade="80"/>
                <w:sz w:val="24"/>
                <w:szCs w:val="24"/>
              </w:rPr>
              <w:t>omnivores</w:t>
            </w:r>
          </w:p>
          <w:p w:rsidR="00F46FB8" w:rsidRPr="00F46FB8" w:rsidRDefault="00F46FB8" w:rsidP="00F46FB8">
            <w:pPr>
              <w:pStyle w:val="ListParagraph"/>
              <w:numPr>
                <w:ilvl w:val="0"/>
                <w:numId w:val="4"/>
              </w:numPr>
              <w:rPr>
                <w:rFonts w:ascii="Comic Sans MS" w:hAnsi="Comic Sans MS"/>
                <w:color w:val="1F3864" w:themeColor="accent1" w:themeShade="80"/>
                <w:sz w:val="24"/>
                <w:szCs w:val="24"/>
              </w:rPr>
            </w:pPr>
            <w:r w:rsidRPr="00F46FB8">
              <w:rPr>
                <w:rFonts w:ascii="Comic Sans MS" w:hAnsi="Comic Sans MS"/>
                <w:color w:val="1F3864" w:themeColor="accent1" w:themeShade="80"/>
                <w:sz w:val="24"/>
                <w:szCs w:val="24"/>
              </w:rPr>
              <w:t>describe and compare the structure of a variety of common animals (fish,</w:t>
            </w:r>
            <w:r>
              <w:rPr>
                <w:rFonts w:ascii="Comic Sans MS" w:hAnsi="Comic Sans MS"/>
                <w:color w:val="1F3864" w:themeColor="accent1" w:themeShade="80"/>
                <w:sz w:val="24"/>
                <w:szCs w:val="24"/>
              </w:rPr>
              <w:t xml:space="preserve"> </w:t>
            </w:r>
            <w:r w:rsidRPr="00F46FB8">
              <w:rPr>
                <w:rFonts w:ascii="Comic Sans MS" w:hAnsi="Comic Sans MS"/>
                <w:color w:val="1F3864" w:themeColor="accent1" w:themeShade="80"/>
                <w:sz w:val="24"/>
                <w:szCs w:val="24"/>
              </w:rPr>
              <w:t>amphibians, reptiles, birds and mammals, including pets)</w:t>
            </w:r>
          </w:p>
          <w:p w:rsidR="00F46FB8" w:rsidRDefault="00F46FB8" w:rsidP="00F46FB8">
            <w:pPr>
              <w:pStyle w:val="ListParagraph"/>
              <w:numPr>
                <w:ilvl w:val="0"/>
                <w:numId w:val="4"/>
              </w:numPr>
              <w:rPr>
                <w:rFonts w:ascii="Comic Sans MS" w:hAnsi="Comic Sans MS"/>
                <w:color w:val="1F3864" w:themeColor="accent1" w:themeShade="80"/>
                <w:sz w:val="24"/>
                <w:szCs w:val="24"/>
              </w:rPr>
            </w:pPr>
            <w:r w:rsidRPr="00F46FB8">
              <w:rPr>
                <w:rFonts w:ascii="Comic Sans MS" w:hAnsi="Comic Sans MS"/>
                <w:color w:val="1F3864" w:themeColor="accent1" w:themeShade="80"/>
                <w:sz w:val="24"/>
                <w:szCs w:val="24"/>
              </w:rPr>
              <w:t>identify, name, draw and label the basic parts of the human body and say which part</w:t>
            </w:r>
            <w:r>
              <w:rPr>
                <w:rFonts w:ascii="Comic Sans MS" w:hAnsi="Comic Sans MS"/>
                <w:color w:val="1F3864" w:themeColor="accent1" w:themeShade="80"/>
                <w:sz w:val="24"/>
                <w:szCs w:val="24"/>
              </w:rPr>
              <w:t xml:space="preserve"> </w:t>
            </w:r>
            <w:r w:rsidRPr="00F46FB8">
              <w:rPr>
                <w:rFonts w:ascii="Comic Sans MS" w:hAnsi="Comic Sans MS"/>
                <w:color w:val="1F3864" w:themeColor="accent1" w:themeShade="80"/>
                <w:sz w:val="24"/>
                <w:szCs w:val="24"/>
              </w:rPr>
              <w:t>of the body is associated with each sense.</w:t>
            </w:r>
          </w:p>
          <w:p w:rsidR="00F46FB8" w:rsidRDefault="00F46FB8" w:rsidP="00F46FB8">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Year 1, Everyday Materials</w:t>
            </w:r>
          </w:p>
          <w:p w:rsidR="00F46FB8" w:rsidRPr="00F46FB8" w:rsidRDefault="00F46FB8" w:rsidP="00F46FB8">
            <w:pPr>
              <w:rPr>
                <w:rFonts w:ascii="Comic Sans MS" w:hAnsi="Comic Sans MS"/>
                <w:color w:val="1F3864" w:themeColor="accent1" w:themeShade="80"/>
                <w:sz w:val="24"/>
                <w:szCs w:val="24"/>
              </w:rPr>
            </w:pPr>
            <w:r w:rsidRPr="00F46FB8">
              <w:rPr>
                <w:rFonts w:ascii="Comic Sans MS" w:hAnsi="Comic Sans MS"/>
                <w:color w:val="1F3864" w:themeColor="accent1" w:themeShade="80"/>
                <w:sz w:val="24"/>
                <w:szCs w:val="24"/>
              </w:rPr>
              <w:t>Pupils should be taught to:</w:t>
            </w:r>
          </w:p>
          <w:p w:rsidR="00F46FB8" w:rsidRDefault="00F46FB8" w:rsidP="00F46FB8">
            <w:pPr>
              <w:pStyle w:val="ListParagraph"/>
              <w:numPr>
                <w:ilvl w:val="0"/>
                <w:numId w:val="5"/>
              </w:numPr>
              <w:rPr>
                <w:rFonts w:ascii="Comic Sans MS" w:hAnsi="Comic Sans MS"/>
                <w:color w:val="1F3864" w:themeColor="accent1" w:themeShade="80"/>
                <w:sz w:val="24"/>
                <w:szCs w:val="24"/>
              </w:rPr>
            </w:pPr>
            <w:r w:rsidRPr="00F46FB8">
              <w:rPr>
                <w:rFonts w:ascii="Comic Sans MS" w:hAnsi="Comic Sans MS"/>
                <w:color w:val="1F3864" w:themeColor="accent1" w:themeShade="80"/>
                <w:sz w:val="24"/>
                <w:szCs w:val="24"/>
              </w:rPr>
              <w:t>distinguish between an object and the material from which it is made</w:t>
            </w:r>
          </w:p>
          <w:p w:rsidR="00F46FB8" w:rsidRPr="00F46FB8" w:rsidRDefault="00F46FB8" w:rsidP="00F46FB8">
            <w:pPr>
              <w:pStyle w:val="ListParagraph"/>
              <w:numPr>
                <w:ilvl w:val="0"/>
                <w:numId w:val="5"/>
              </w:numPr>
              <w:rPr>
                <w:rFonts w:ascii="Comic Sans MS" w:hAnsi="Comic Sans MS"/>
                <w:color w:val="1F3864" w:themeColor="accent1" w:themeShade="80"/>
                <w:sz w:val="24"/>
                <w:szCs w:val="24"/>
              </w:rPr>
            </w:pPr>
            <w:r w:rsidRPr="00F46FB8">
              <w:rPr>
                <w:rFonts w:ascii="Comic Sans MS" w:hAnsi="Comic Sans MS"/>
                <w:color w:val="1F3864" w:themeColor="accent1" w:themeShade="80"/>
                <w:sz w:val="24"/>
                <w:szCs w:val="24"/>
              </w:rPr>
              <w:t>identify and name a variety of everyday materials, including wood, plastic, glass,</w:t>
            </w:r>
            <w:r>
              <w:rPr>
                <w:rFonts w:ascii="Comic Sans MS" w:hAnsi="Comic Sans MS"/>
                <w:color w:val="1F3864" w:themeColor="accent1" w:themeShade="80"/>
                <w:sz w:val="24"/>
                <w:szCs w:val="24"/>
              </w:rPr>
              <w:t xml:space="preserve"> </w:t>
            </w:r>
            <w:r w:rsidRPr="00F46FB8">
              <w:rPr>
                <w:rFonts w:ascii="Comic Sans MS" w:hAnsi="Comic Sans MS"/>
                <w:color w:val="1F3864" w:themeColor="accent1" w:themeShade="80"/>
                <w:sz w:val="24"/>
                <w:szCs w:val="24"/>
              </w:rPr>
              <w:t>metal, water, and rock</w:t>
            </w:r>
          </w:p>
          <w:p w:rsidR="00F46FB8" w:rsidRPr="00F46FB8" w:rsidRDefault="00F46FB8" w:rsidP="00F46FB8">
            <w:pPr>
              <w:pStyle w:val="ListParagraph"/>
              <w:numPr>
                <w:ilvl w:val="0"/>
                <w:numId w:val="5"/>
              </w:numPr>
              <w:rPr>
                <w:rFonts w:ascii="Comic Sans MS" w:hAnsi="Comic Sans MS"/>
                <w:color w:val="1F3864" w:themeColor="accent1" w:themeShade="80"/>
                <w:sz w:val="24"/>
                <w:szCs w:val="24"/>
              </w:rPr>
            </w:pPr>
            <w:r w:rsidRPr="00F46FB8">
              <w:rPr>
                <w:rFonts w:ascii="Comic Sans MS" w:hAnsi="Comic Sans MS"/>
                <w:color w:val="1F3864" w:themeColor="accent1" w:themeShade="80"/>
                <w:sz w:val="24"/>
                <w:szCs w:val="24"/>
              </w:rPr>
              <w:t>describe the simple physical properties of a variety of everyday materials</w:t>
            </w:r>
          </w:p>
          <w:p w:rsidR="00F46FB8" w:rsidRDefault="00F46FB8" w:rsidP="00F46FB8">
            <w:pPr>
              <w:pStyle w:val="ListParagraph"/>
              <w:numPr>
                <w:ilvl w:val="0"/>
                <w:numId w:val="5"/>
              </w:numPr>
              <w:rPr>
                <w:rFonts w:ascii="Comic Sans MS" w:hAnsi="Comic Sans MS"/>
                <w:color w:val="1F3864" w:themeColor="accent1" w:themeShade="80"/>
                <w:sz w:val="24"/>
                <w:szCs w:val="24"/>
              </w:rPr>
            </w:pPr>
            <w:r w:rsidRPr="00F46FB8">
              <w:rPr>
                <w:rFonts w:ascii="Comic Sans MS" w:hAnsi="Comic Sans MS"/>
                <w:color w:val="1F3864" w:themeColor="accent1" w:themeShade="80"/>
                <w:sz w:val="24"/>
                <w:szCs w:val="24"/>
              </w:rPr>
              <w:t>compare and group together a variety of everyday</w:t>
            </w:r>
            <w:r>
              <w:rPr>
                <w:rFonts w:ascii="Comic Sans MS" w:hAnsi="Comic Sans MS"/>
                <w:color w:val="1F3864" w:themeColor="accent1" w:themeShade="80"/>
                <w:sz w:val="24"/>
                <w:szCs w:val="24"/>
              </w:rPr>
              <w:t xml:space="preserve"> </w:t>
            </w:r>
            <w:r w:rsidRPr="00F46FB8">
              <w:rPr>
                <w:rFonts w:ascii="Comic Sans MS" w:hAnsi="Comic Sans MS"/>
                <w:color w:val="1F3864" w:themeColor="accent1" w:themeShade="80"/>
                <w:sz w:val="24"/>
                <w:szCs w:val="24"/>
              </w:rPr>
              <w:t>materials on the basis of their</w:t>
            </w:r>
            <w:r>
              <w:rPr>
                <w:rFonts w:ascii="Comic Sans MS" w:hAnsi="Comic Sans MS"/>
                <w:color w:val="1F3864" w:themeColor="accent1" w:themeShade="80"/>
                <w:sz w:val="24"/>
                <w:szCs w:val="24"/>
              </w:rPr>
              <w:t xml:space="preserve"> </w:t>
            </w:r>
            <w:r w:rsidRPr="00F46FB8">
              <w:rPr>
                <w:rFonts w:ascii="Comic Sans MS" w:hAnsi="Comic Sans MS"/>
                <w:color w:val="1F3864" w:themeColor="accent1" w:themeShade="80"/>
                <w:sz w:val="24"/>
                <w:szCs w:val="24"/>
              </w:rPr>
              <w:t>simple physical properties.</w:t>
            </w:r>
          </w:p>
          <w:p w:rsidR="00F46FB8" w:rsidRDefault="00F46FB8" w:rsidP="00F46FB8">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lastRenderedPageBreak/>
              <w:t>Year 1 Seasonal Changes</w:t>
            </w:r>
          </w:p>
          <w:p w:rsidR="00F46FB8" w:rsidRPr="00F46FB8" w:rsidRDefault="00F46FB8" w:rsidP="00F46FB8">
            <w:pPr>
              <w:rPr>
                <w:rFonts w:ascii="Comic Sans MS" w:hAnsi="Comic Sans MS"/>
                <w:color w:val="1F3864" w:themeColor="accent1" w:themeShade="80"/>
                <w:sz w:val="24"/>
                <w:szCs w:val="24"/>
              </w:rPr>
            </w:pPr>
            <w:r w:rsidRPr="00F46FB8">
              <w:rPr>
                <w:rFonts w:ascii="Comic Sans MS" w:hAnsi="Comic Sans MS"/>
                <w:color w:val="1F3864" w:themeColor="accent1" w:themeShade="80"/>
                <w:sz w:val="24"/>
                <w:szCs w:val="24"/>
              </w:rPr>
              <w:t>Pupils should be taught to:</w:t>
            </w:r>
          </w:p>
          <w:p w:rsidR="00F46FB8" w:rsidRPr="00F46FB8" w:rsidRDefault="00F46FB8" w:rsidP="00F46FB8">
            <w:pPr>
              <w:pStyle w:val="ListParagraph"/>
              <w:numPr>
                <w:ilvl w:val="0"/>
                <w:numId w:val="6"/>
              </w:numPr>
              <w:rPr>
                <w:rFonts w:ascii="Comic Sans MS" w:hAnsi="Comic Sans MS"/>
                <w:color w:val="1F3864" w:themeColor="accent1" w:themeShade="80"/>
                <w:sz w:val="24"/>
                <w:szCs w:val="24"/>
              </w:rPr>
            </w:pPr>
            <w:r w:rsidRPr="00F46FB8">
              <w:rPr>
                <w:rFonts w:ascii="Comic Sans MS" w:hAnsi="Comic Sans MS"/>
                <w:color w:val="1F3864" w:themeColor="accent1" w:themeShade="80"/>
                <w:sz w:val="24"/>
                <w:szCs w:val="24"/>
              </w:rPr>
              <w:t>observe changes across the four seasons</w:t>
            </w:r>
          </w:p>
          <w:p w:rsidR="00F46FB8" w:rsidRPr="00F46FB8" w:rsidRDefault="00F46FB8" w:rsidP="00F46FB8">
            <w:pPr>
              <w:pStyle w:val="ListParagraph"/>
              <w:numPr>
                <w:ilvl w:val="0"/>
                <w:numId w:val="6"/>
              </w:numPr>
              <w:rPr>
                <w:rFonts w:ascii="Comic Sans MS" w:hAnsi="Comic Sans MS"/>
                <w:color w:val="1F3864" w:themeColor="accent1" w:themeShade="80"/>
                <w:sz w:val="24"/>
                <w:szCs w:val="24"/>
              </w:rPr>
            </w:pPr>
            <w:r w:rsidRPr="00F46FB8">
              <w:rPr>
                <w:rFonts w:ascii="Comic Sans MS" w:hAnsi="Comic Sans MS"/>
                <w:color w:val="1F3864" w:themeColor="accent1" w:themeShade="80"/>
                <w:sz w:val="24"/>
                <w:szCs w:val="24"/>
              </w:rPr>
              <w:t>observe and describe weather associated with the seasons and how day length</w:t>
            </w:r>
            <w:r>
              <w:rPr>
                <w:rFonts w:ascii="Comic Sans MS" w:hAnsi="Comic Sans MS"/>
                <w:color w:val="1F3864" w:themeColor="accent1" w:themeShade="80"/>
                <w:sz w:val="24"/>
                <w:szCs w:val="24"/>
              </w:rPr>
              <w:t xml:space="preserve"> </w:t>
            </w:r>
            <w:r w:rsidRPr="00F46FB8">
              <w:rPr>
                <w:rFonts w:ascii="Comic Sans MS" w:hAnsi="Comic Sans MS"/>
                <w:color w:val="1F3864" w:themeColor="accent1" w:themeShade="80"/>
                <w:sz w:val="24"/>
                <w:szCs w:val="24"/>
              </w:rPr>
              <w:t>varies.</w:t>
            </w:r>
          </w:p>
        </w:tc>
        <w:tc>
          <w:tcPr>
            <w:tcW w:w="8433" w:type="dxa"/>
            <w:gridSpan w:val="4"/>
          </w:tcPr>
          <w:p w:rsidR="00F46FB8" w:rsidRPr="00F46FB8" w:rsidRDefault="00F46FB8" w:rsidP="00F46FB8">
            <w:pPr>
              <w:rPr>
                <w:rFonts w:ascii="Comic Sans MS" w:hAnsi="Comic Sans MS"/>
                <w:color w:val="1F3864" w:themeColor="accent1" w:themeShade="80"/>
                <w:sz w:val="24"/>
                <w:szCs w:val="24"/>
              </w:rPr>
            </w:pPr>
            <w:r w:rsidRPr="00F46FB8">
              <w:rPr>
                <w:rFonts w:ascii="Comic Sans MS" w:hAnsi="Comic Sans MS"/>
                <w:color w:val="1F3864" w:themeColor="accent1" w:themeShade="80"/>
                <w:sz w:val="24"/>
                <w:szCs w:val="24"/>
              </w:rPr>
              <w:lastRenderedPageBreak/>
              <w:t>The Key Stage 1 National Curriculum for Science</w:t>
            </w:r>
          </w:p>
          <w:p w:rsidR="00DB6880" w:rsidRDefault="00F46FB8" w:rsidP="00F46FB8">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Year 2 – Living Things and Their Habitats</w:t>
            </w:r>
          </w:p>
          <w:p w:rsidR="00F46FB8" w:rsidRPr="00F46FB8" w:rsidRDefault="00F46FB8" w:rsidP="00F46FB8">
            <w:pPr>
              <w:rPr>
                <w:rFonts w:ascii="Comic Sans MS" w:hAnsi="Comic Sans MS"/>
                <w:color w:val="1F3864" w:themeColor="accent1" w:themeShade="80"/>
                <w:sz w:val="24"/>
                <w:szCs w:val="24"/>
              </w:rPr>
            </w:pPr>
            <w:r w:rsidRPr="00F46FB8">
              <w:rPr>
                <w:rFonts w:ascii="Comic Sans MS" w:hAnsi="Comic Sans MS"/>
                <w:color w:val="1F3864" w:themeColor="accent1" w:themeShade="80"/>
                <w:sz w:val="24"/>
                <w:szCs w:val="24"/>
              </w:rPr>
              <w:t>Pupils should be taught to:</w:t>
            </w:r>
          </w:p>
          <w:p w:rsidR="00F46FB8" w:rsidRPr="00F46FB8" w:rsidRDefault="00F46FB8" w:rsidP="00F46FB8">
            <w:pPr>
              <w:pStyle w:val="ListParagraph"/>
              <w:numPr>
                <w:ilvl w:val="0"/>
                <w:numId w:val="7"/>
              </w:numPr>
              <w:rPr>
                <w:rFonts w:ascii="Comic Sans MS" w:hAnsi="Comic Sans MS"/>
                <w:color w:val="1F3864" w:themeColor="accent1" w:themeShade="80"/>
                <w:sz w:val="24"/>
                <w:szCs w:val="24"/>
              </w:rPr>
            </w:pPr>
            <w:r w:rsidRPr="00F46FB8">
              <w:rPr>
                <w:rFonts w:ascii="Comic Sans MS" w:hAnsi="Comic Sans MS"/>
                <w:color w:val="1F3864" w:themeColor="accent1" w:themeShade="80"/>
                <w:sz w:val="24"/>
                <w:szCs w:val="24"/>
              </w:rPr>
              <w:t>explore and compare the differences between things that are living, dead, and things</w:t>
            </w:r>
            <w:r>
              <w:rPr>
                <w:rFonts w:ascii="Comic Sans MS" w:hAnsi="Comic Sans MS"/>
                <w:color w:val="1F3864" w:themeColor="accent1" w:themeShade="80"/>
                <w:sz w:val="24"/>
                <w:szCs w:val="24"/>
              </w:rPr>
              <w:t xml:space="preserve"> </w:t>
            </w:r>
            <w:r w:rsidRPr="00F46FB8">
              <w:rPr>
                <w:rFonts w:ascii="Comic Sans MS" w:hAnsi="Comic Sans MS"/>
                <w:color w:val="1F3864" w:themeColor="accent1" w:themeShade="80"/>
                <w:sz w:val="24"/>
                <w:szCs w:val="24"/>
              </w:rPr>
              <w:t>that have never been alive</w:t>
            </w:r>
          </w:p>
          <w:p w:rsidR="00F46FB8" w:rsidRPr="00F46FB8" w:rsidRDefault="00F46FB8" w:rsidP="00F46FB8">
            <w:pPr>
              <w:pStyle w:val="ListParagraph"/>
              <w:numPr>
                <w:ilvl w:val="0"/>
                <w:numId w:val="7"/>
              </w:numPr>
              <w:rPr>
                <w:rFonts w:ascii="Comic Sans MS" w:hAnsi="Comic Sans MS"/>
                <w:color w:val="1F3864" w:themeColor="accent1" w:themeShade="80"/>
                <w:sz w:val="24"/>
                <w:szCs w:val="24"/>
              </w:rPr>
            </w:pPr>
            <w:r w:rsidRPr="00F46FB8">
              <w:rPr>
                <w:rFonts w:ascii="Comic Sans MS" w:hAnsi="Comic Sans MS"/>
                <w:color w:val="1F3864" w:themeColor="accent1" w:themeShade="80"/>
                <w:sz w:val="24"/>
                <w:szCs w:val="24"/>
              </w:rPr>
              <w:t>identify that most living things live in habitats to which they are suited and describe</w:t>
            </w:r>
            <w:r>
              <w:rPr>
                <w:rFonts w:ascii="Comic Sans MS" w:hAnsi="Comic Sans MS"/>
                <w:color w:val="1F3864" w:themeColor="accent1" w:themeShade="80"/>
                <w:sz w:val="24"/>
                <w:szCs w:val="24"/>
              </w:rPr>
              <w:t xml:space="preserve"> </w:t>
            </w:r>
            <w:r w:rsidRPr="00F46FB8">
              <w:rPr>
                <w:rFonts w:ascii="Comic Sans MS" w:hAnsi="Comic Sans MS"/>
                <w:color w:val="1F3864" w:themeColor="accent1" w:themeShade="80"/>
                <w:sz w:val="24"/>
                <w:szCs w:val="24"/>
              </w:rPr>
              <w:t>how different habitats provide for the basic needs of different kinds of animals and</w:t>
            </w:r>
            <w:r>
              <w:rPr>
                <w:rFonts w:ascii="Comic Sans MS" w:hAnsi="Comic Sans MS"/>
                <w:color w:val="1F3864" w:themeColor="accent1" w:themeShade="80"/>
                <w:sz w:val="24"/>
                <w:szCs w:val="24"/>
              </w:rPr>
              <w:t xml:space="preserve"> </w:t>
            </w:r>
            <w:r w:rsidRPr="00F46FB8">
              <w:rPr>
                <w:rFonts w:ascii="Comic Sans MS" w:hAnsi="Comic Sans MS"/>
                <w:color w:val="1F3864" w:themeColor="accent1" w:themeShade="80"/>
                <w:sz w:val="24"/>
                <w:szCs w:val="24"/>
              </w:rPr>
              <w:t>plants, and how they depend on each other</w:t>
            </w:r>
          </w:p>
          <w:p w:rsidR="00F46FB8" w:rsidRPr="00F46FB8" w:rsidRDefault="00F46FB8" w:rsidP="00F46FB8">
            <w:pPr>
              <w:pStyle w:val="ListParagraph"/>
              <w:numPr>
                <w:ilvl w:val="0"/>
                <w:numId w:val="7"/>
              </w:numPr>
              <w:rPr>
                <w:rFonts w:ascii="Comic Sans MS" w:hAnsi="Comic Sans MS"/>
                <w:color w:val="1F3864" w:themeColor="accent1" w:themeShade="80"/>
                <w:sz w:val="24"/>
                <w:szCs w:val="24"/>
              </w:rPr>
            </w:pPr>
            <w:r w:rsidRPr="00F46FB8">
              <w:rPr>
                <w:rFonts w:ascii="Comic Sans MS" w:hAnsi="Comic Sans MS"/>
                <w:color w:val="1F3864" w:themeColor="accent1" w:themeShade="80"/>
                <w:sz w:val="24"/>
                <w:szCs w:val="24"/>
              </w:rPr>
              <w:t>identify and name a variety of plants and animals in their habitats, including microhabitats</w:t>
            </w:r>
          </w:p>
          <w:p w:rsidR="00F46FB8" w:rsidRDefault="00F46FB8" w:rsidP="00F46FB8">
            <w:pPr>
              <w:pStyle w:val="ListParagraph"/>
              <w:numPr>
                <w:ilvl w:val="0"/>
                <w:numId w:val="7"/>
              </w:numPr>
              <w:rPr>
                <w:rFonts w:ascii="Comic Sans MS" w:hAnsi="Comic Sans MS"/>
                <w:color w:val="1F3864" w:themeColor="accent1" w:themeShade="80"/>
                <w:sz w:val="24"/>
                <w:szCs w:val="24"/>
              </w:rPr>
            </w:pPr>
            <w:r w:rsidRPr="00724BE3">
              <w:rPr>
                <w:rFonts w:ascii="Comic Sans MS" w:hAnsi="Comic Sans MS"/>
                <w:color w:val="1F3864" w:themeColor="accent1" w:themeShade="80"/>
                <w:sz w:val="24"/>
                <w:szCs w:val="24"/>
              </w:rPr>
              <w:t>describe how animals obtain their food from plants and other animals, using the idea</w:t>
            </w:r>
            <w:r w:rsidR="00724BE3">
              <w:rPr>
                <w:rFonts w:ascii="Comic Sans MS" w:hAnsi="Comic Sans MS"/>
                <w:color w:val="1F3864" w:themeColor="accent1" w:themeShade="80"/>
                <w:sz w:val="24"/>
                <w:szCs w:val="24"/>
              </w:rPr>
              <w:t xml:space="preserve"> </w:t>
            </w:r>
            <w:r w:rsidRPr="00724BE3">
              <w:rPr>
                <w:rFonts w:ascii="Comic Sans MS" w:hAnsi="Comic Sans MS"/>
                <w:color w:val="1F3864" w:themeColor="accent1" w:themeShade="80"/>
                <w:sz w:val="24"/>
                <w:szCs w:val="24"/>
              </w:rPr>
              <w:t>of a simple food chain, and identify and name different sources of food.</w:t>
            </w:r>
          </w:p>
          <w:p w:rsidR="00724BE3" w:rsidRDefault="00724BE3" w:rsidP="00724BE3">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Year 2 Plants</w:t>
            </w:r>
          </w:p>
          <w:p w:rsidR="00724BE3" w:rsidRPr="00724BE3" w:rsidRDefault="00724BE3" w:rsidP="00724BE3">
            <w:pPr>
              <w:rPr>
                <w:rFonts w:ascii="Comic Sans MS" w:hAnsi="Comic Sans MS"/>
                <w:color w:val="1F3864" w:themeColor="accent1" w:themeShade="80"/>
                <w:sz w:val="24"/>
                <w:szCs w:val="24"/>
              </w:rPr>
            </w:pPr>
            <w:r w:rsidRPr="00724BE3">
              <w:rPr>
                <w:rFonts w:ascii="Comic Sans MS" w:hAnsi="Comic Sans MS"/>
                <w:color w:val="1F3864" w:themeColor="accent1" w:themeShade="80"/>
                <w:sz w:val="24"/>
                <w:szCs w:val="24"/>
              </w:rPr>
              <w:t>Pupils should be taught to:</w:t>
            </w:r>
          </w:p>
          <w:p w:rsidR="00724BE3" w:rsidRPr="00724BE3" w:rsidRDefault="00724BE3" w:rsidP="00724BE3">
            <w:pPr>
              <w:pStyle w:val="ListParagraph"/>
              <w:numPr>
                <w:ilvl w:val="0"/>
                <w:numId w:val="8"/>
              </w:numPr>
              <w:rPr>
                <w:rFonts w:ascii="Comic Sans MS" w:hAnsi="Comic Sans MS"/>
                <w:color w:val="1F3864" w:themeColor="accent1" w:themeShade="80"/>
                <w:sz w:val="24"/>
                <w:szCs w:val="24"/>
              </w:rPr>
            </w:pPr>
            <w:r w:rsidRPr="00724BE3">
              <w:rPr>
                <w:rFonts w:ascii="Comic Sans MS" w:hAnsi="Comic Sans MS"/>
                <w:color w:val="1F3864" w:themeColor="accent1" w:themeShade="80"/>
                <w:sz w:val="24"/>
                <w:szCs w:val="24"/>
              </w:rPr>
              <w:t>observe and describe how seeds and bulbs grow into mature plants</w:t>
            </w:r>
          </w:p>
          <w:p w:rsidR="00724BE3" w:rsidRDefault="00724BE3" w:rsidP="00724BE3">
            <w:pPr>
              <w:pStyle w:val="ListParagraph"/>
              <w:numPr>
                <w:ilvl w:val="0"/>
                <w:numId w:val="8"/>
              </w:numPr>
              <w:rPr>
                <w:rFonts w:ascii="Comic Sans MS" w:hAnsi="Comic Sans MS"/>
                <w:color w:val="1F3864" w:themeColor="accent1" w:themeShade="80"/>
                <w:sz w:val="24"/>
                <w:szCs w:val="24"/>
              </w:rPr>
            </w:pPr>
            <w:r w:rsidRPr="00724BE3">
              <w:rPr>
                <w:rFonts w:ascii="Comic Sans MS" w:hAnsi="Comic Sans MS"/>
                <w:color w:val="1F3864" w:themeColor="accent1" w:themeShade="80"/>
                <w:sz w:val="24"/>
                <w:szCs w:val="24"/>
              </w:rPr>
              <w:t>find out and describe how plants need water, light and a suitable temperature to grow</w:t>
            </w:r>
            <w:r>
              <w:rPr>
                <w:rFonts w:ascii="Comic Sans MS" w:hAnsi="Comic Sans MS"/>
                <w:color w:val="1F3864" w:themeColor="accent1" w:themeShade="80"/>
                <w:sz w:val="24"/>
                <w:szCs w:val="24"/>
              </w:rPr>
              <w:t xml:space="preserve"> and stay healthy</w:t>
            </w:r>
          </w:p>
          <w:p w:rsidR="00724BE3" w:rsidRDefault="00724BE3" w:rsidP="00724BE3">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Year 2 Animals including humans</w:t>
            </w:r>
          </w:p>
          <w:p w:rsidR="00724BE3" w:rsidRPr="00724BE3" w:rsidRDefault="00724BE3" w:rsidP="00724BE3">
            <w:pPr>
              <w:rPr>
                <w:rFonts w:ascii="Comic Sans MS" w:hAnsi="Comic Sans MS"/>
                <w:color w:val="1F3864" w:themeColor="accent1" w:themeShade="80"/>
                <w:sz w:val="24"/>
                <w:szCs w:val="24"/>
              </w:rPr>
            </w:pPr>
            <w:r w:rsidRPr="00724BE3">
              <w:rPr>
                <w:rFonts w:ascii="Comic Sans MS" w:hAnsi="Comic Sans MS"/>
                <w:color w:val="1F3864" w:themeColor="accent1" w:themeShade="80"/>
                <w:sz w:val="24"/>
                <w:szCs w:val="24"/>
              </w:rPr>
              <w:t>Pupils should be taught to:</w:t>
            </w:r>
          </w:p>
          <w:p w:rsidR="00724BE3" w:rsidRPr="00724BE3" w:rsidRDefault="00724BE3" w:rsidP="00724BE3">
            <w:pPr>
              <w:pStyle w:val="ListParagraph"/>
              <w:numPr>
                <w:ilvl w:val="0"/>
                <w:numId w:val="9"/>
              </w:numPr>
              <w:rPr>
                <w:rFonts w:ascii="Comic Sans MS" w:hAnsi="Comic Sans MS"/>
                <w:color w:val="1F3864" w:themeColor="accent1" w:themeShade="80"/>
                <w:sz w:val="24"/>
                <w:szCs w:val="24"/>
              </w:rPr>
            </w:pPr>
            <w:r w:rsidRPr="00724BE3">
              <w:rPr>
                <w:rFonts w:ascii="Comic Sans MS" w:hAnsi="Comic Sans MS"/>
                <w:color w:val="1F3864" w:themeColor="accent1" w:themeShade="80"/>
                <w:sz w:val="24"/>
                <w:szCs w:val="24"/>
              </w:rPr>
              <w:t>notice that animals, including humans, have offspring which grow into adults</w:t>
            </w:r>
          </w:p>
          <w:p w:rsidR="00724BE3" w:rsidRPr="00724BE3" w:rsidRDefault="00724BE3" w:rsidP="00724BE3">
            <w:pPr>
              <w:pStyle w:val="ListParagraph"/>
              <w:numPr>
                <w:ilvl w:val="0"/>
                <w:numId w:val="9"/>
              </w:numPr>
              <w:rPr>
                <w:rFonts w:ascii="Comic Sans MS" w:hAnsi="Comic Sans MS"/>
                <w:color w:val="1F3864" w:themeColor="accent1" w:themeShade="80"/>
                <w:sz w:val="24"/>
                <w:szCs w:val="24"/>
              </w:rPr>
            </w:pPr>
            <w:r w:rsidRPr="00724BE3">
              <w:rPr>
                <w:rFonts w:ascii="Comic Sans MS" w:hAnsi="Comic Sans MS"/>
                <w:color w:val="1F3864" w:themeColor="accent1" w:themeShade="80"/>
                <w:sz w:val="24"/>
                <w:szCs w:val="24"/>
              </w:rPr>
              <w:t>find out about and describe the basic needs of animals, including humans, for</w:t>
            </w:r>
            <w:r>
              <w:rPr>
                <w:rFonts w:ascii="Comic Sans MS" w:hAnsi="Comic Sans MS"/>
                <w:color w:val="1F3864" w:themeColor="accent1" w:themeShade="80"/>
                <w:sz w:val="24"/>
                <w:szCs w:val="24"/>
              </w:rPr>
              <w:t xml:space="preserve"> </w:t>
            </w:r>
            <w:r w:rsidRPr="00724BE3">
              <w:rPr>
                <w:rFonts w:ascii="Comic Sans MS" w:hAnsi="Comic Sans MS"/>
                <w:color w:val="1F3864" w:themeColor="accent1" w:themeShade="80"/>
                <w:sz w:val="24"/>
                <w:szCs w:val="24"/>
              </w:rPr>
              <w:t>survival (water, food and air)</w:t>
            </w:r>
          </w:p>
          <w:p w:rsidR="00724BE3" w:rsidRDefault="00724BE3" w:rsidP="00724BE3">
            <w:pPr>
              <w:pStyle w:val="ListParagraph"/>
              <w:numPr>
                <w:ilvl w:val="0"/>
                <w:numId w:val="9"/>
              </w:numPr>
              <w:rPr>
                <w:rFonts w:ascii="Comic Sans MS" w:hAnsi="Comic Sans MS"/>
                <w:color w:val="1F3864" w:themeColor="accent1" w:themeShade="80"/>
                <w:sz w:val="24"/>
                <w:szCs w:val="24"/>
              </w:rPr>
            </w:pPr>
            <w:r w:rsidRPr="00724BE3">
              <w:rPr>
                <w:rFonts w:ascii="Comic Sans MS" w:hAnsi="Comic Sans MS"/>
                <w:color w:val="1F3864" w:themeColor="accent1" w:themeShade="80"/>
                <w:sz w:val="24"/>
                <w:szCs w:val="24"/>
              </w:rPr>
              <w:t>describe the importance for humans of exercise, eating the right amounts of different</w:t>
            </w:r>
            <w:r>
              <w:rPr>
                <w:rFonts w:ascii="Comic Sans MS" w:hAnsi="Comic Sans MS"/>
                <w:color w:val="1F3864" w:themeColor="accent1" w:themeShade="80"/>
                <w:sz w:val="24"/>
                <w:szCs w:val="24"/>
              </w:rPr>
              <w:t xml:space="preserve"> </w:t>
            </w:r>
            <w:r w:rsidRPr="00724BE3">
              <w:rPr>
                <w:rFonts w:ascii="Comic Sans MS" w:hAnsi="Comic Sans MS"/>
                <w:color w:val="1F3864" w:themeColor="accent1" w:themeShade="80"/>
                <w:sz w:val="24"/>
                <w:szCs w:val="24"/>
              </w:rPr>
              <w:t>types of food, and hygiene</w:t>
            </w:r>
          </w:p>
          <w:p w:rsidR="00724BE3" w:rsidRDefault="00724BE3" w:rsidP="00724BE3">
            <w:pPr>
              <w:rPr>
                <w:rFonts w:ascii="Comic Sans MS" w:hAnsi="Comic Sans MS"/>
                <w:color w:val="1F3864" w:themeColor="accent1" w:themeShade="80"/>
                <w:sz w:val="24"/>
                <w:szCs w:val="24"/>
              </w:rPr>
            </w:pPr>
          </w:p>
          <w:p w:rsidR="00724BE3" w:rsidRDefault="00724BE3" w:rsidP="00724BE3">
            <w:pPr>
              <w:rPr>
                <w:rFonts w:ascii="Comic Sans MS" w:hAnsi="Comic Sans MS"/>
                <w:color w:val="1F3864" w:themeColor="accent1" w:themeShade="80"/>
                <w:sz w:val="24"/>
                <w:szCs w:val="24"/>
              </w:rPr>
            </w:pPr>
          </w:p>
          <w:p w:rsidR="008B3542" w:rsidRDefault="008B3542" w:rsidP="00724BE3">
            <w:pPr>
              <w:rPr>
                <w:rFonts w:ascii="Comic Sans MS" w:hAnsi="Comic Sans MS"/>
                <w:color w:val="1F3864" w:themeColor="accent1" w:themeShade="80"/>
                <w:sz w:val="24"/>
                <w:szCs w:val="24"/>
              </w:rPr>
            </w:pPr>
          </w:p>
          <w:p w:rsidR="00724BE3" w:rsidRDefault="00724BE3" w:rsidP="00724BE3">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lastRenderedPageBreak/>
              <w:t>Year 2 Uses of Everyday Materials</w:t>
            </w:r>
          </w:p>
          <w:p w:rsidR="00724BE3" w:rsidRPr="00724BE3" w:rsidRDefault="00724BE3" w:rsidP="00724BE3">
            <w:pPr>
              <w:rPr>
                <w:rFonts w:ascii="Comic Sans MS" w:hAnsi="Comic Sans MS"/>
                <w:color w:val="1F3864" w:themeColor="accent1" w:themeShade="80"/>
                <w:sz w:val="24"/>
                <w:szCs w:val="24"/>
              </w:rPr>
            </w:pPr>
            <w:r w:rsidRPr="00724BE3">
              <w:rPr>
                <w:rFonts w:ascii="Comic Sans MS" w:hAnsi="Comic Sans MS"/>
                <w:color w:val="1F3864" w:themeColor="accent1" w:themeShade="80"/>
                <w:sz w:val="24"/>
                <w:szCs w:val="24"/>
              </w:rPr>
              <w:t>Pupils should be taught to:</w:t>
            </w:r>
          </w:p>
          <w:p w:rsidR="00724BE3" w:rsidRPr="00724BE3" w:rsidRDefault="00724BE3" w:rsidP="00724BE3">
            <w:pPr>
              <w:pStyle w:val="ListParagraph"/>
              <w:numPr>
                <w:ilvl w:val="0"/>
                <w:numId w:val="10"/>
              </w:numPr>
              <w:rPr>
                <w:rFonts w:ascii="Comic Sans MS" w:hAnsi="Comic Sans MS"/>
                <w:color w:val="1F3864" w:themeColor="accent1" w:themeShade="80"/>
                <w:sz w:val="24"/>
                <w:szCs w:val="24"/>
              </w:rPr>
            </w:pPr>
            <w:r w:rsidRPr="00724BE3">
              <w:rPr>
                <w:rFonts w:ascii="Comic Sans MS" w:hAnsi="Comic Sans MS"/>
                <w:color w:val="1F3864" w:themeColor="accent1" w:themeShade="80"/>
                <w:sz w:val="24"/>
                <w:szCs w:val="24"/>
              </w:rPr>
              <w:t>identify and compare the suitability of a variety of everyday materials, including</w:t>
            </w:r>
            <w:r>
              <w:rPr>
                <w:rFonts w:ascii="Comic Sans MS" w:hAnsi="Comic Sans MS"/>
                <w:color w:val="1F3864" w:themeColor="accent1" w:themeShade="80"/>
                <w:sz w:val="24"/>
                <w:szCs w:val="24"/>
              </w:rPr>
              <w:t xml:space="preserve"> </w:t>
            </w:r>
            <w:r w:rsidRPr="00724BE3">
              <w:rPr>
                <w:rFonts w:ascii="Comic Sans MS" w:hAnsi="Comic Sans MS"/>
                <w:color w:val="1F3864" w:themeColor="accent1" w:themeShade="80"/>
                <w:sz w:val="24"/>
                <w:szCs w:val="24"/>
              </w:rPr>
              <w:t>wood, metal, plastic, glass, brick, rock, paper and cardboard for particular uses</w:t>
            </w:r>
          </w:p>
          <w:p w:rsidR="00724BE3" w:rsidRPr="00724BE3" w:rsidRDefault="00724BE3" w:rsidP="00724BE3">
            <w:pPr>
              <w:pStyle w:val="ListParagraph"/>
              <w:numPr>
                <w:ilvl w:val="0"/>
                <w:numId w:val="10"/>
              </w:numPr>
              <w:rPr>
                <w:rFonts w:ascii="Comic Sans MS" w:hAnsi="Comic Sans MS"/>
                <w:color w:val="1F3864" w:themeColor="accent1" w:themeShade="80"/>
                <w:sz w:val="24"/>
                <w:szCs w:val="24"/>
              </w:rPr>
            </w:pPr>
            <w:r w:rsidRPr="00724BE3">
              <w:rPr>
                <w:rFonts w:ascii="Comic Sans MS" w:hAnsi="Comic Sans MS"/>
                <w:color w:val="1F3864" w:themeColor="accent1" w:themeShade="80"/>
                <w:sz w:val="24"/>
                <w:szCs w:val="24"/>
              </w:rPr>
              <w:t>find out how the shapes of solid objects made from some materials can be changed</w:t>
            </w:r>
            <w:r>
              <w:rPr>
                <w:rFonts w:ascii="Comic Sans MS" w:hAnsi="Comic Sans MS"/>
                <w:color w:val="1F3864" w:themeColor="accent1" w:themeShade="80"/>
                <w:sz w:val="24"/>
                <w:szCs w:val="24"/>
              </w:rPr>
              <w:t xml:space="preserve"> </w:t>
            </w:r>
            <w:r w:rsidRPr="00724BE3">
              <w:rPr>
                <w:rFonts w:ascii="Comic Sans MS" w:hAnsi="Comic Sans MS"/>
                <w:color w:val="1F3864" w:themeColor="accent1" w:themeShade="80"/>
                <w:sz w:val="24"/>
                <w:szCs w:val="24"/>
              </w:rPr>
              <w:t>by squashing, bending, twisting and stretching.</w:t>
            </w:r>
          </w:p>
        </w:tc>
      </w:tr>
      <w:tr w:rsidR="00DB6880" w:rsidRPr="00D41678" w:rsidTr="008B3542">
        <w:tc>
          <w:tcPr>
            <w:tcW w:w="7268" w:type="dxa"/>
            <w:gridSpan w:val="5"/>
          </w:tcPr>
          <w:p w:rsidR="00DB6880" w:rsidRDefault="00724BE3" w:rsidP="00724BE3">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lastRenderedPageBreak/>
              <w:t>The KS1 National Curriculum for Working Scientifically:</w:t>
            </w:r>
          </w:p>
          <w:p w:rsidR="00724BE3" w:rsidRPr="00724BE3" w:rsidRDefault="00724BE3" w:rsidP="00724BE3">
            <w:pPr>
              <w:rPr>
                <w:rFonts w:ascii="Comic Sans MS" w:hAnsi="Comic Sans MS"/>
                <w:color w:val="1F3864" w:themeColor="accent1" w:themeShade="80"/>
                <w:sz w:val="24"/>
                <w:szCs w:val="24"/>
              </w:rPr>
            </w:pPr>
            <w:r w:rsidRPr="00724BE3">
              <w:rPr>
                <w:rFonts w:ascii="Comic Sans MS" w:hAnsi="Comic Sans MS"/>
                <w:color w:val="1F3864" w:themeColor="accent1" w:themeShade="80"/>
                <w:sz w:val="24"/>
                <w:szCs w:val="24"/>
              </w:rPr>
              <w:t>During years 1 and 2, pupils should be taught to use the</w:t>
            </w:r>
            <w:r>
              <w:rPr>
                <w:rFonts w:ascii="Comic Sans MS" w:hAnsi="Comic Sans MS"/>
                <w:color w:val="1F3864" w:themeColor="accent1" w:themeShade="80"/>
                <w:sz w:val="24"/>
                <w:szCs w:val="24"/>
              </w:rPr>
              <w:t xml:space="preserve"> following practical scientific </w:t>
            </w:r>
            <w:r w:rsidRPr="00724BE3">
              <w:rPr>
                <w:rFonts w:ascii="Comic Sans MS" w:hAnsi="Comic Sans MS"/>
                <w:color w:val="1F3864" w:themeColor="accent1" w:themeShade="80"/>
                <w:sz w:val="24"/>
                <w:szCs w:val="24"/>
              </w:rPr>
              <w:t>methods, processes and skills through the teaching of the programme of study content:</w:t>
            </w:r>
          </w:p>
          <w:p w:rsidR="00724BE3" w:rsidRPr="00724BE3" w:rsidRDefault="00724BE3" w:rsidP="00724BE3">
            <w:pPr>
              <w:pStyle w:val="ListParagraph"/>
              <w:numPr>
                <w:ilvl w:val="0"/>
                <w:numId w:val="11"/>
              </w:numPr>
              <w:rPr>
                <w:rFonts w:ascii="Comic Sans MS" w:hAnsi="Comic Sans MS"/>
                <w:color w:val="1F3864" w:themeColor="accent1" w:themeShade="80"/>
                <w:sz w:val="24"/>
                <w:szCs w:val="24"/>
              </w:rPr>
            </w:pPr>
            <w:r w:rsidRPr="00724BE3">
              <w:rPr>
                <w:rFonts w:ascii="Comic Sans MS" w:hAnsi="Comic Sans MS"/>
                <w:color w:val="1F3864" w:themeColor="accent1" w:themeShade="80"/>
                <w:sz w:val="24"/>
                <w:szCs w:val="24"/>
              </w:rPr>
              <w:t>asking simple questions and recognising that they can be answered in different ways</w:t>
            </w:r>
          </w:p>
          <w:p w:rsidR="00724BE3" w:rsidRPr="00724BE3" w:rsidRDefault="00724BE3" w:rsidP="00724BE3">
            <w:pPr>
              <w:pStyle w:val="ListParagraph"/>
              <w:numPr>
                <w:ilvl w:val="0"/>
                <w:numId w:val="11"/>
              </w:numPr>
              <w:rPr>
                <w:rFonts w:ascii="Comic Sans MS" w:hAnsi="Comic Sans MS"/>
                <w:color w:val="1F3864" w:themeColor="accent1" w:themeShade="80"/>
                <w:sz w:val="24"/>
                <w:szCs w:val="24"/>
              </w:rPr>
            </w:pPr>
            <w:r w:rsidRPr="00724BE3">
              <w:rPr>
                <w:rFonts w:ascii="Comic Sans MS" w:hAnsi="Comic Sans MS"/>
                <w:color w:val="1F3864" w:themeColor="accent1" w:themeShade="80"/>
                <w:sz w:val="24"/>
                <w:szCs w:val="24"/>
              </w:rPr>
              <w:t>observing closely, using simple equipment</w:t>
            </w:r>
          </w:p>
          <w:p w:rsidR="00724BE3" w:rsidRPr="00724BE3" w:rsidRDefault="00724BE3" w:rsidP="00724BE3">
            <w:pPr>
              <w:pStyle w:val="ListParagraph"/>
              <w:numPr>
                <w:ilvl w:val="0"/>
                <w:numId w:val="11"/>
              </w:numPr>
              <w:rPr>
                <w:rFonts w:ascii="Comic Sans MS" w:hAnsi="Comic Sans MS"/>
                <w:color w:val="1F3864" w:themeColor="accent1" w:themeShade="80"/>
                <w:sz w:val="24"/>
                <w:szCs w:val="24"/>
              </w:rPr>
            </w:pPr>
            <w:r w:rsidRPr="00724BE3">
              <w:rPr>
                <w:rFonts w:ascii="Comic Sans MS" w:hAnsi="Comic Sans MS"/>
                <w:color w:val="1F3864" w:themeColor="accent1" w:themeShade="80"/>
                <w:sz w:val="24"/>
                <w:szCs w:val="24"/>
              </w:rPr>
              <w:t>performing simple tests</w:t>
            </w:r>
          </w:p>
          <w:p w:rsidR="00724BE3" w:rsidRPr="00724BE3" w:rsidRDefault="00724BE3" w:rsidP="00724BE3">
            <w:pPr>
              <w:pStyle w:val="ListParagraph"/>
              <w:numPr>
                <w:ilvl w:val="0"/>
                <w:numId w:val="11"/>
              </w:numPr>
              <w:rPr>
                <w:rFonts w:ascii="Comic Sans MS" w:hAnsi="Comic Sans MS"/>
                <w:color w:val="1F3864" w:themeColor="accent1" w:themeShade="80"/>
                <w:sz w:val="24"/>
                <w:szCs w:val="24"/>
              </w:rPr>
            </w:pPr>
            <w:r w:rsidRPr="00724BE3">
              <w:rPr>
                <w:rFonts w:ascii="Comic Sans MS" w:hAnsi="Comic Sans MS"/>
                <w:color w:val="1F3864" w:themeColor="accent1" w:themeShade="80"/>
                <w:sz w:val="24"/>
                <w:szCs w:val="24"/>
              </w:rPr>
              <w:t>identifying and classifying</w:t>
            </w:r>
          </w:p>
          <w:p w:rsidR="00724BE3" w:rsidRPr="00724BE3" w:rsidRDefault="00724BE3" w:rsidP="00724BE3">
            <w:pPr>
              <w:pStyle w:val="ListParagraph"/>
              <w:numPr>
                <w:ilvl w:val="0"/>
                <w:numId w:val="11"/>
              </w:numPr>
              <w:rPr>
                <w:rFonts w:ascii="Comic Sans MS" w:hAnsi="Comic Sans MS"/>
                <w:color w:val="1F3864" w:themeColor="accent1" w:themeShade="80"/>
                <w:sz w:val="24"/>
                <w:szCs w:val="24"/>
              </w:rPr>
            </w:pPr>
            <w:r w:rsidRPr="00724BE3">
              <w:rPr>
                <w:rFonts w:ascii="Comic Sans MS" w:hAnsi="Comic Sans MS"/>
                <w:color w:val="1F3864" w:themeColor="accent1" w:themeShade="80"/>
                <w:sz w:val="24"/>
                <w:szCs w:val="24"/>
              </w:rPr>
              <w:t>using their observations and ideas to suggest answers to questions</w:t>
            </w:r>
          </w:p>
          <w:p w:rsidR="00724BE3" w:rsidRPr="00724BE3" w:rsidRDefault="00724BE3" w:rsidP="00724BE3">
            <w:pPr>
              <w:pStyle w:val="ListParagraph"/>
              <w:numPr>
                <w:ilvl w:val="0"/>
                <w:numId w:val="11"/>
              </w:numPr>
              <w:rPr>
                <w:rFonts w:ascii="Comic Sans MS" w:hAnsi="Comic Sans MS"/>
                <w:color w:val="1F3864" w:themeColor="accent1" w:themeShade="80"/>
                <w:sz w:val="24"/>
                <w:szCs w:val="24"/>
              </w:rPr>
            </w:pPr>
            <w:r w:rsidRPr="00724BE3">
              <w:rPr>
                <w:rFonts w:ascii="Comic Sans MS" w:hAnsi="Comic Sans MS"/>
                <w:color w:val="1F3864" w:themeColor="accent1" w:themeShade="80"/>
                <w:sz w:val="24"/>
                <w:szCs w:val="24"/>
              </w:rPr>
              <w:t>gathering and recording data to help in answering questions.</w:t>
            </w:r>
          </w:p>
          <w:p w:rsidR="00724BE3" w:rsidRPr="00AB1F3C" w:rsidRDefault="00724BE3" w:rsidP="00724BE3">
            <w:pPr>
              <w:rPr>
                <w:rFonts w:ascii="Comic Sans MS" w:hAnsi="Comic Sans MS"/>
                <w:color w:val="1F3864" w:themeColor="accent1" w:themeShade="80"/>
                <w:sz w:val="24"/>
                <w:szCs w:val="24"/>
              </w:rPr>
            </w:pPr>
          </w:p>
        </w:tc>
        <w:tc>
          <w:tcPr>
            <w:tcW w:w="8433" w:type="dxa"/>
            <w:gridSpan w:val="4"/>
          </w:tcPr>
          <w:p w:rsidR="00DB6880" w:rsidRDefault="00724BE3" w:rsidP="00AB1F3C">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How we teach Science:</w:t>
            </w:r>
          </w:p>
          <w:p w:rsidR="009970E2" w:rsidRPr="008A6340" w:rsidRDefault="009970E2" w:rsidP="009970E2">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Science</w:t>
            </w:r>
            <w:r>
              <w:rPr>
                <w:rFonts w:ascii="Comic Sans MS" w:hAnsi="Comic Sans MS"/>
                <w:color w:val="1F3864" w:themeColor="accent1" w:themeShade="80"/>
                <w:sz w:val="24"/>
                <w:szCs w:val="24"/>
              </w:rPr>
              <w:t xml:space="preserve"> </w:t>
            </w:r>
            <w:r w:rsidRPr="008A6340">
              <w:rPr>
                <w:rFonts w:ascii="Comic Sans MS" w:hAnsi="Comic Sans MS"/>
                <w:color w:val="1F3864" w:themeColor="accent1" w:themeShade="80"/>
                <w:sz w:val="24"/>
                <w:szCs w:val="24"/>
              </w:rPr>
              <w:t xml:space="preserve">is taught each term using enquiry questions </w:t>
            </w:r>
            <w:r>
              <w:rPr>
                <w:rFonts w:ascii="Comic Sans MS" w:hAnsi="Comic Sans MS"/>
                <w:color w:val="1F3864" w:themeColor="accent1" w:themeShade="80"/>
                <w:sz w:val="24"/>
                <w:szCs w:val="24"/>
              </w:rPr>
              <w:t xml:space="preserve">exploring </w:t>
            </w:r>
            <w:r>
              <w:rPr>
                <w:rFonts w:ascii="Comic Sans MS" w:hAnsi="Comic Sans MS"/>
                <w:color w:val="1F3864" w:themeColor="accent1" w:themeShade="80"/>
                <w:sz w:val="24"/>
                <w:szCs w:val="24"/>
              </w:rPr>
              <w:t>an aspect of science. Lessons include investigations to develop scientific enquiry skills and opportunities to develop knowledge</w:t>
            </w:r>
          </w:p>
          <w:p w:rsidR="009970E2" w:rsidRDefault="009970E2" w:rsidP="009970E2">
            <w:pPr>
              <w:rPr>
                <w:rFonts w:ascii="Comic Sans MS" w:hAnsi="Comic Sans MS"/>
                <w:color w:val="1F3864" w:themeColor="accent1" w:themeShade="80"/>
                <w:sz w:val="24"/>
                <w:szCs w:val="24"/>
              </w:rPr>
            </w:pPr>
            <w:r w:rsidRPr="008A6340">
              <w:rPr>
                <w:rFonts w:ascii="Comic Sans MS" w:hAnsi="Comic Sans MS"/>
                <w:color w:val="1F3864" w:themeColor="accent1" w:themeShade="80"/>
                <w:sz w:val="24"/>
                <w:szCs w:val="24"/>
              </w:rPr>
              <w:t xml:space="preserve">For each unit of </w:t>
            </w:r>
            <w:proofErr w:type="gramStart"/>
            <w:r w:rsidRPr="008A6340">
              <w:rPr>
                <w:rFonts w:ascii="Comic Sans MS" w:hAnsi="Comic Sans MS"/>
                <w:color w:val="1F3864" w:themeColor="accent1" w:themeShade="80"/>
                <w:sz w:val="24"/>
                <w:szCs w:val="24"/>
              </w:rPr>
              <w:t>work</w:t>
            </w:r>
            <w:proofErr w:type="gramEnd"/>
            <w:r w:rsidRPr="008A6340">
              <w:rPr>
                <w:rFonts w:ascii="Comic Sans MS" w:hAnsi="Comic Sans MS"/>
                <w:color w:val="1F3864" w:themeColor="accent1" w:themeShade="80"/>
                <w:sz w:val="24"/>
                <w:szCs w:val="24"/>
              </w:rPr>
              <w:t xml:space="preserve"> a class / year group </w:t>
            </w:r>
            <w:proofErr w:type="spellStart"/>
            <w:r w:rsidRPr="008A6340">
              <w:rPr>
                <w:rFonts w:ascii="Comic Sans MS" w:hAnsi="Comic Sans MS"/>
                <w:color w:val="1F3864" w:themeColor="accent1" w:themeShade="80"/>
                <w:sz w:val="24"/>
                <w:szCs w:val="24"/>
              </w:rPr>
              <w:t>padlet</w:t>
            </w:r>
            <w:proofErr w:type="spellEnd"/>
            <w:r w:rsidRPr="008A6340">
              <w:rPr>
                <w:rFonts w:ascii="Comic Sans MS" w:hAnsi="Comic Sans MS"/>
                <w:color w:val="1F3864" w:themeColor="accent1" w:themeShade="80"/>
                <w:sz w:val="24"/>
                <w:szCs w:val="24"/>
              </w:rPr>
              <w:t xml:space="preserve"> is created to record pupil’s development of knowledge.  These are then used by pupils to create a </w:t>
            </w:r>
            <w:proofErr w:type="gramStart"/>
            <w:r w:rsidRPr="008A6340">
              <w:rPr>
                <w:rFonts w:ascii="Comic Sans MS" w:hAnsi="Comic Sans MS"/>
                <w:color w:val="1F3864" w:themeColor="accent1" w:themeShade="80"/>
                <w:sz w:val="24"/>
                <w:szCs w:val="24"/>
              </w:rPr>
              <w:t>2 page</w:t>
            </w:r>
            <w:proofErr w:type="gramEnd"/>
            <w:r w:rsidRPr="008A6340">
              <w:rPr>
                <w:rFonts w:ascii="Comic Sans MS" w:hAnsi="Comic Sans MS"/>
                <w:color w:val="1F3864" w:themeColor="accent1" w:themeShade="80"/>
                <w:sz w:val="24"/>
                <w:szCs w:val="24"/>
              </w:rPr>
              <w:t xml:space="preserve"> spread to share their learning. </w:t>
            </w:r>
          </w:p>
          <w:p w:rsidR="009970E2" w:rsidRPr="00AB1F3C" w:rsidRDefault="009970E2" w:rsidP="009970E2">
            <w:pPr>
              <w:rPr>
                <w:rFonts w:ascii="Comic Sans MS" w:hAnsi="Comic Sans MS"/>
                <w:color w:val="1F3864" w:themeColor="accent1" w:themeShade="80"/>
                <w:sz w:val="24"/>
                <w:szCs w:val="24"/>
              </w:rPr>
            </w:pPr>
            <w:r w:rsidRPr="008A6340">
              <w:rPr>
                <w:rFonts w:ascii="Comic Sans MS" w:hAnsi="Comic Sans MS"/>
                <w:color w:val="1F3864" w:themeColor="accent1" w:themeShade="80"/>
                <w:sz w:val="24"/>
                <w:szCs w:val="24"/>
              </w:rPr>
              <w:t xml:space="preserve">Key texts </w:t>
            </w:r>
            <w:r>
              <w:rPr>
                <w:rFonts w:ascii="Comic Sans MS" w:hAnsi="Comic Sans MS"/>
                <w:color w:val="1F3864" w:themeColor="accent1" w:themeShade="80"/>
                <w:sz w:val="24"/>
                <w:szCs w:val="24"/>
              </w:rPr>
              <w:t xml:space="preserve">and stories </w:t>
            </w:r>
            <w:r w:rsidRPr="008A6340">
              <w:rPr>
                <w:rFonts w:ascii="Comic Sans MS" w:hAnsi="Comic Sans MS"/>
                <w:color w:val="1F3864" w:themeColor="accent1" w:themeShade="80"/>
                <w:sz w:val="24"/>
                <w:szCs w:val="24"/>
              </w:rPr>
              <w:t>are used to develop the children’s learning</w:t>
            </w:r>
            <w:r>
              <w:rPr>
                <w:rFonts w:ascii="Comic Sans MS" w:hAnsi="Comic Sans MS"/>
                <w:color w:val="1F3864" w:themeColor="accent1" w:themeShade="80"/>
                <w:sz w:val="24"/>
                <w:szCs w:val="24"/>
              </w:rPr>
              <w:t xml:space="preserve"> and explore</w:t>
            </w:r>
            <w:r>
              <w:rPr>
                <w:rFonts w:ascii="Comic Sans MS" w:hAnsi="Comic Sans MS"/>
                <w:color w:val="1F3864" w:themeColor="accent1" w:themeShade="80"/>
                <w:sz w:val="24"/>
                <w:szCs w:val="24"/>
              </w:rPr>
              <w:t xml:space="preserve"> scientific concepts</w:t>
            </w:r>
            <w:r>
              <w:rPr>
                <w:rFonts w:ascii="Comic Sans MS" w:hAnsi="Comic Sans MS"/>
                <w:color w:val="1F3864" w:themeColor="accent1" w:themeShade="80"/>
                <w:sz w:val="24"/>
                <w:szCs w:val="24"/>
              </w:rPr>
              <w:t>.</w:t>
            </w:r>
          </w:p>
        </w:tc>
      </w:tr>
      <w:tr w:rsidR="00724BE3" w:rsidRPr="00D41678" w:rsidTr="008B3542">
        <w:tc>
          <w:tcPr>
            <w:tcW w:w="2263" w:type="dxa"/>
            <w:gridSpan w:val="2"/>
          </w:tcPr>
          <w:p w:rsidR="00724BE3" w:rsidRDefault="00724BE3" w:rsidP="00AB1F3C">
            <w:pPr>
              <w:rPr>
                <w:rFonts w:ascii="Comic Sans MS" w:hAnsi="Comic Sans MS"/>
                <w:color w:val="1F3864" w:themeColor="accent1" w:themeShade="80"/>
                <w:sz w:val="24"/>
                <w:szCs w:val="24"/>
              </w:rPr>
            </w:pPr>
          </w:p>
        </w:tc>
        <w:tc>
          <w:tcPr>
            <w:tcW w:w="4432" w:type="dxa"/>
            <w:gridSpan w:val="2"/>
          </w:tcPr>
          <w:p w:rsidR="00724BE3" w:rsidRDefault="00724BE3" w:rsidP="00AB1F3C">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Autumn</w:t>
            </w:r>
          </w:p>
        </w:tc>
        <w:tc>
          <w:tcPr>
            <w:tcW w:w="5289" w:type="dxa"/>
            <w:gridSpan w:val="4"/>
          </w:tcPr>
          <w:p w:rsidR="00724BE3" w:rsidRDefault="00724BE3" w:rsidP="00AB1F3C">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Spring</w:t>
            </w:r>
          </w:p>
        </w:tc>
        <w:tc>
          <w:tcPr>
            <w:tcW w:w="3717" w:type="dxa"/>
          </w:tcPr>
          <w:p w:rsidR="00724BE3" w:rsidRDefault="00724BE3" w:rsidP="00AB1F3C">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Summer</w:t>
            </w:r>
          </w:p>
        </w:tc>
      </w:tr>
      <w:tr w:rsidR="00724BE3" w:rsidRPr="00D41678" w:rsidTr="008B3542">
        <w:tc>
          <w:tcPr>
            <w:tcW w:w="2263" w:type="dxa"/>
            <w:gridSpan w:val="2"/>
            <w:vMerge w:val="restart"/>
          </w:tcPr>
          <w:p w:rsidR="00724BE3" w:rsidRDefault="00724BE3" w:rsidP="00AB1F3C">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Year 1</w:t>
            </w:r>
          </w:p>
        </w:tc>
        <w:tc>
          <w:tcPr>
            <w:tcW w:w="4432" w:type="dxa"/>
            <w:gridSpan w:val="2"/>
          </w:tcPr>
          <w:p w:rsidR="00724BE3" w:rsidRDefault="008B3542" w:rsidP="00AB1F3C">
            <w:pPr>
              <w:rPr>
                <w:rFonts w:ascii="Comic Sans MS" w:hAnsi="Comic Sans MS"/>
                <w:color w:val="1F3864" w:themeColor="accent1" w:themeShade="80"/>
                <w:sz w:val="24"/>
                <w:szCs w:val="24"/>
              </w:rPr>
            </w:pPr>
            <w:r w:rsidRPr="008B3542">
              <w:rPr>
                <w:rFonts w:ascii="Comic Sans MS" w:hAnsi="Comic Sans MS"/>
                <w:color w:val="1F3864" w:themeColor="accent1" w:themeShade="80"/>
                <w:sz w:val="24"/>
                <w:szCs w:val="24"/>
              </w:rPr>
              <w:t>Animals including Humans</w:t>
            </w:r>
          </w:p>
        </w:tc>
        <w:tc>
          <w:tcPr>
            <w:tcW w:w="5289" w:type="dxa"/>
            <w:gridSpan w:val="4"/>
          </w:tcPr>
          <w:p w:rsidR="00724BE3" w:rsidRDefault="008B3542" w:rsidP="00AB1F3C">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Pl</w:t>
            </w:r>
            <w:r w:rsidR="00721D3D">
              <w:rPr>
                <w:rFonts w:ascii="Comic Sans MS" w:hAnsi="Comic Sans MS"/>
                <w:color w:val="1F3864" w:themeColor="accent1" w:themeShade="80"/>
                <w:sz w:val="24"/>
                <w:szCs w:val="24"/>
              </w:rPr>
              <w:t>ants</w:t>
            </w:r>
          </w:p>
        </w:tc>
        <w:tc>
          <w:tcPr>
            <w:tcW w:w="3717" w:type="dxa"/>
          </w:tcPr>
          <w:p w:rsidR="00724BE3" w:rsidRDefault="00D06D5B" w:rsidP="00AB1F3C">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Everyday M</w:t>
            </w:r>
            <w:r w:rsidR="00C60096" w:rsidRPr="00C60096">
              <w:rPr>
                <w:rFonts w:ascii="Comic Sans MS" w:hAnsi="Comic Sans MS"/>
                <w:color w:val="1F3864" w:themeColor="accent1" w:themeShade="80"/>
                <w:sz w:val="24"/>
                <w:szCs w:val="24"/>
              </w:rPr>
              <w:t>aterials</w:t>
            </w:r>
          </w:p>
        </w:tc>
      </w:tr>
      <w:tr w:rsidR="00C60096" w:rsidRPr="00D41678" w:rsidTr="008B3542">
        <w:tc>
          <w:tcPr>
            <w:tcW w:w="2263" w:type="dxa"/>
            <w:gridSpan w:val="2"/>
            <w:vMerge/>
          </w:tcPr>
          <w:p w:rsidR="00C60096" w:rsidRDefault="00C60096" w:rsidP="00AB1F3C">
            <w:pPr>
              <w:rPr>
                <w:rFonts w:ascii="Comic Sans MS" w:hAnsi="Comic Sans MS"/>
                <w:color w:val="1F3864" w:themeColor="accent1" w:themeShade="80"/>
                <w:sz w:val="24"/>
                <w:szCs w:val="24"/>
              </w:rPr>
            </w:pPr>
          </w:p>
        </w:tc>
        <w:tc>
          <w:tcPr>
            <w:tcW w:w="13438" w:type="dxa"/>
            <w:gridSpan w:val="7"/>
          </w:tcPr>
          <w:p w:rsidR="00C60096" w:rsidRDefault="00C60096" w:rsidP="00C60096">
            <w:pPr>
              <w:jc w:val="center"/>
              <w:rPr>
                <w:rFonts w:ascii="Comic Sans MS" w:hAnsi="Comic Sans MS"/>
                <w:color w:val="1F3864" w:themeColor="accent1" w:themeShade="80"/>
                <w:sz w:val="24"/>
                <w:szCs w:val="24"/>
              </w:rPr>
            </w:pPr>
            <w:r w:rsidRPr="00C60096">
              <w:rPr>
                <w:rFonts w:ascii="Comic Sans MS" w:hAnsi="Comic Sans MS"/>
                <w:color w:val="1F3864" w:themeColor="accent1" w:themeShade="80"/>
                <w:sz w:val="24"/>
                <w:szCs w:val="24"/>
              </w:rPr>
              <w:t xml:space="preserve">Seasonal </w:t>
            </w:r>
            <w:r>
              <w:rPr>
                <w:rFonts w:ascii="Comic Sans MS" w:hAnsi="Comic Sans MS"/>
                <w:color w:val="1F3864" w:themeColor="accent1" w:themeShade="80"/>
                <w:sz w:val="24"/>
                <w:szCs w:val="24"/>
              </w:rPr>
              <w:t xml:space="preserve">changes (throughout the </w:t>
            </w:r>
            <w:proofErr w:type="gramStart"/>
            <w:r>
              <w:rPr>
                <w:rFonts w:ascii="Comic Sans MS" w:hAnsi="Comic Sans MS"/>
                <w:color w:val="1F3864" w:themeColor="accent1" w:themeShade="80"/>
                <w:sz w:val="24"/>
                <w:szCs w:val="24"/>
              </w:rPr>
              <w:t xml:space="preserve">year)  </w:t>
            </w:r>
            <w:r w:rsidRPr="00C60096">
              <w:rPr>
                <w:rFonts w:ascii="Comic Sans MS" w:hAnsi="Comic Sans MS"/>
                <w:color w:val="1F3864" w:themeColor="accent1" w:themeShade="80"/>
                <w:sz w:val="24"/>
                <w:szCs w:val="24"/>
              </w:rPr>
              <w:t>The</w:t>
            </w:r>
            <w:proofErr w:type="gramEnd"/>
            <w:r w:rsidRPr="00C60096">
              <w:rPr>
                <w:rFonts w:ascii="Comic Sans MS" w:hAnsi="Comic Sans MS"/>
                <w:color w:val="1F3864" w:themeColor="accent1" w:themeShade="80"/>
                <w:sz w:val="24"/>
                <w:szCs w:val="24"/>
              </w:rPr>
              <w:t xml:space="preserve"> 4 Seasons, Seasonal weather, Seasonal day length</w:t>
            </w:r>
          </w:p>
          <w:p w:rsidR="00721D3D" w:rsidRDefault="00721D3D" w:rsidP="00C60096">
            <w:pPr>
              <w:jc w:val="center"/>
              <w:rPr>
                <w:rFonts w:ascii="Comic Sans MS" w:hAnsi="Comic Sans MS"/>
                <w:color w:val="1F3864" w:themeColor="accent1" w:themeShade="80"/>
                <w:sz w:val="24"/>
                <w:szCs w:val="24"/>
              </w:rPr>
            </w:pPr>
          </w:p>
        </w:tc>
      </w:tr>
      <w:tr w:rsidR="00724BE3" w:rsidRPr="00D41678" w:rsidTr="008B3542">
        <w:tc>
          <w:tcPr>
            <w:tcW w:w="2263" w:type="dxa"/>
            <w:gridSpan w:val="2"/>
          </w:tcPr>
          <w:p w:rsidR="00724BE3" w:rsidRDefault="00724BE3" w:rsidP="00AB1F3C">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Year 2</w:t>
            </w:r>
          </w:p>
        </w:tc>
        <w:tc>
          <w:tcPr>
            <w:tcW w:w="4432" w:type="dxa"/>
            <w:gridSpan w:val="2"/>
          </w:tcPr>
          <w:p w:rsidR="00724BE3" w:rsidRDefault="0046437C" w:rsidP="00AB1F3C">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Animals including Humans</w:t>
            </w:r>
          </w:p>
          <w:p w:rsidR="0046437C" w:rsidRDefault="0046437C" w:rsidP="00AB1F3C">
            <w:pPr>
              <w:rPr>
                <w:rFonts w:ascii="Comic Sans MS" w:hAnsi="Comic Sans MS"/>
                <w:color w:val="1F3864" w:themeColor="accent1" w:themeShade="80"/>
                <w:sz w:val="24"/>
                <w:szCs w:val="24"/>
              </w:rPr>
            </w:pPr>
          </w:p>
          <w:p w:rsidR="0046437C" w:rsidRDefault="0046437C" w:rsidP="00AB1F3C">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Plants</w:t>
            </w:r>
          </w:p>
        </w:tc>
        <w:tc>
          <w:tcPr>
            <w:tcW w:w="5289" w:type="dxa"/>
            <w:gridSpan w:val="4"/>
          </w:tcPr>
          <w:p w:rsidR="00724BE3" w:rsidRDefault="0046437C" w:rsidP="00AB1F3C">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Living Things and their Habitats</w:t>
            </w:r>
          </w:p>
          <w:p w:rsidR="00721D3D" w:rsidRDefault="00721D3D" w:rsidP="00AB1F3C">
            <w:pPr>
              <w:rPr>
                <w:rFonts w:ascii="Comic Sans MS" w:hAnsi="Comic Sans MS"/>
                <w:color w:val="1F3864" w:themeColor="accent1" w:themeShade="80"/>
                <w:sz w:val="24"/>
                <w:szCs w:val="24"/>
              </w:rPr>
            </w:pPr>
          </w:p>
          <w:p w:rsidR="00721D3D" w:rsidRDefault="00721D3D" w:rsidP="00AB1F3C">
            <w:pPr>
              <w:rPr>
                <w:rFonts w:ascii="Comic Sans MS" w:hAnsi="Comic Sans MS"/>
                <w:color w:val="1F3864" w:themeColor="accent1" w:themeShade="80"/>
                <w:sz w:val="24"/>
                <w:szCs w:val="24"/>
              </w:rPr>
            </w:pPr>
          </w:p>
          <w:p w:rsidR="00721D3D" w:rsidRDefault="00721D3D" w:rsidP="00AB1F3C">
            <w:pPr>
              <w:rPr>
                <w:rFonts w:ascii="Comic Sans MS" w:hAnsi="Comic Sans MS"/>
                <w:color w:val="1F3864" w:themeColor="accent1" w:themeShade="80"/>
                <w:sz w:val="24"/>
                <w:szCs w:val="24"/>
              </w:rPr>
            </w:pPr>
          </w:p>
        </w:tc>
        <w:tc>
          <w:tcPr>
            <w:tcW w:w="3717" w:type="dxa"/>
          </w:tcPr>
          <w:p w:rsidR="00724BE3" w:rsidRDefault="00D06D5B" w:rsidP="00AB1F3C">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Uses for Everyday Materials</w:t>
            </w:r>
          </w:p>
        </w:tc>
      </w:tr>
      <w:tr w:rsidR="00DB6880" w:rsidRPr="00D41678" w:rsidTr="008B3542">
        <w:tc>
          <w:tcPr>
            <w:tcW w:w="15701" w:type="dxa"/>
            <w:gridSpan w:val="9"/>
          </w:tcPr>
          <w:p w:rsidR="00DB6880" w:rsidRPr="00AB1F3C" w:rsidRDefault="00AB1F3C" w:rsidP="00AB1F3C">
            <w:pPr>
              <w:jc w:val="center"/>
              <w:rPr>
                <w:rFonts w:ascii="Comic Sans MS" w:hAnsi="Comic Sans MS"/>
                <w:b/>
                <w:color w:val="1F3864" w:themeColor="accent1" w:themeShade="80"/>
                <w:sz w:val="28"/>
                <w:szCs w:val="28"/>
              </w:rPr>
            </w:pPr>
            <w:r w:rsidRPr="00AB1F3C">
              <w:rPr>
                <w:rFonts w:ascii="Comic Sans MS" w:hAnsi="Comic Sans MS"/>
                <w:b/>
                <w:color w:val="1F3864" w:themeColor="accent1" w:themeShade="80"/>
                <w:sz w:val="28"/>
                <w:szCs w:val="28"/>
              </w:rPr>
              <w:lastRenderedPageBreak/>
              <w:t xml:space="preserve">Science </w:t>
            </w:r>
            <w:r w:rsidR="00DB6880" w:rsidRPr="00AB1F3C">
              <w:rPr>
                <w:rFonts w:ascii="Comic Sans MS" w:hAnsi="Comic Sans MS"/>
                <w:b/>
                <w:color w:val="1F3864" w:themeColor="accent1" w:themeShade="80"/>
                <w:sz w:val="28"/>
                <w:szCs w:val="28"/>
              </w:rPr>
              <w:t>Curriculum Progression</w:t>
            </w:r>
          </w:p>
        </w:tc>
      </w:tr>
      <w:tr w:rsidR="00721D3D" w:rsidRPr="00D41678" w:rsidTr="00721D3D">
        <w:tc>
          <w:tcPr>
            <w:tcW w:w="1131" w:type="dxa"/>
          </w:tcPr>
          <w:p w:rsidR="00721D3D" w:rsidRPr="00AB1F3C" w:rsidRDefault="00721D3D" w:rsidP="008B3542">
            <w:pPr>
              <w:rPr>
                <w:rFonts w:ascii="Comic Sans MS" w:hAnsi="Comic Sans MS"/>
                <w:color w:val="1F3864" w:themeColor="accent1" w:themeShade="80"/>
                <w:sz w:val="24"/>
                <w:szCs w:val="24"/>
              </w:rPr>
            </w:pPr>
          </w:p>
        </w:tc>
        <w:tc>
          <w:tcPr>
            <w:tcW w:w="8191" w:type="dxa"/>
            <w:gridSpan w:val="5"/>
          </w:tcPr>
          <w:p w:rsidR="00721D3D" w:rsidRPr="00AB1F3C" w:rsidRDefault="00721D3D" w:rsidP="00AB1F3C">
            <w:pPr>
              <w:jc w:val="center"/>
              <w:rPr>
                <w:rFonts w:ascii="Comic Sans MS" w:hAnsi="Comic Sans MS"/>
                <w:color w:val="1F3864" w:themeColor="accent1" w:themeShade="80"/>
                <w:sz w:val="24"/>
                <w:szCs w:val="24"/>
              </w:rPr>
            </w:pPr>
            <w:r w:rsidRPr="00AB1F3C">
              <w:rPr>
                <w:rFonts w:ascii="Comic Sans MS" w:hAnsi="Comic Sans MS"/>
                <w:color w:val="1F3864" w:themeColor="accent1" w:themeShade="80"/>
                <w:sz w:val="24"/>
                <w:szCs w:val="24"/>
              </w:rPr>
              <w:t>Year 1</w:t>
            </w:r>
          </w:p>
        </w:tc>
        <w:tc>
          <w:tcPr>
            <w:tcW w:w="6379" w:type="dxa"/>
            <w:gridSpan w:val="3"/>
          </w:tcPr>
          <w:p w:rsidR="00721D3D" w:rsidRPr="00AB1F3C" w:rsidRDefault="00721D3D" w:rsidP="00AB1F3C">
            <w:pPr>
              <w:jc w:val="center"/>
              <w:rPr>
                <w:rFonts w:ascii="Comic Sans MS" w:hAnsi="Comic Sans MS"/>
                <w:color w:val="1F3864" w:themeColor="accent1" w:themeShade="80"/>
                <w:sz w:val="24"/>
                <w:szCs w:val="24"/>
              </w:rPr>
            </w:pPr>
            <w:r w:rsidRPr="00AB1F3C">
              <w:rPr>
                <w:rFonts w:ascii="Comic Sans MS" w:hAnsi="Comic Sans MS"/>
                <w:color w:val="1F3864" w:themeColor="accent1" w:themeShade="80"/>
                <w:sz w:val="24"/>
                <w:szCs w:val="24"/>
              </w:rPr>
              <w:t>Year 2</w:t>
            </w:r>
          </w:p>
        </w:tc>
      </w:tr>
      <w:tr w:rsidR="00721D3D" w:rsidRPr="00D41678" w:rsidTr="00E20308">
        <w:trPr>
          <w:cantSplit/>
          <w:trHeight w:val="463"/>
        </w:trPr>
        <w:tc>
          <w:tcPr>
            <w:tcW w:w="1131" w:type="dxa"/>
            <w:shd w:val="clear" w:color="auto" w:fill="0070C0"/>
            <w:textDirection w:val="btLr"/>
          </w:tcPr>
          <w:p w:rsidR="00721D3D" w:rsidRDefault="00721D3D" w:rsidP="008B3542">
            <w:pPr>
              <w:ind w:left="113" w:right="113"/>
              <w:rPr>
                <w:rFonts w:ascii="Comic Sans MS" w:hAnsi="Comic Sans MS"/>
                <w:color w:val="1F3864" w:themeColor="accent1" w:themeShade="80"/>
                <w:sz w:val="24"/>
                <w:szCs w:val="24"/>
              </w:rPr>
            </w:pPr>
          </w:p>
        </w:tc>
        <w:tc>
          <w:tcPr>
            <w:tcW w:w="8191" w:type="dxa"/>
            <w:gridSpan w:val="5"/>
            <w:shd w:val="clear" w:color="auto" w:fill="0070C0"/>
          </w:tcPr>
          <w:p w:rsidR="00721D3D" w:rsidRPr="00E20308" w:rsidRDefault="00721D3D" w:rsidP="00721D3D">
            <w:pPr>
              <w:jc w:val="center"/>
              <w:rPr>
                <w:rFonts w:ascii="Comic Sans MS" w:hAnsi="Comic Sans MS"/>
                <w:b/>
                <w:color w:val="FFFFFF" w:themeColor="background1"/>
                <w:sz w:val="24"/>
                <w:szCs w:val="24"/>
              </w:rPr>
            </w:pPr>
            <w:r w:rsidRPr="00E20308">
              <w:rPr>
                <w:rFonts w:ascii="Comic Sans MS" w:hAnsi="Comic Sans MS"/>
                <w:b/>
                <w:color w:val="FFFFFF" w:themeColor="background1"/>
                <w:sz w:val="24"/>
                <w:szCs w:val="24"/>
              </w:rPr>
              <w:t>Animals including Humans</w:t>
            </w:r>
          </w:p>
        </w:tc>
        <w:tc>
          <w:tcPr>
            <w:tcW w:w="6379" w:type="dxa"/>
            <w:gridSpan w:val="3"/>
            <w:shd w:val="clear" w:color="auto" w:fill="0070C0"/>
          </w:tcPr>
          <w:p w:rsidR="00721D3D" w:rsidRPr="00E20308" w:rsidRDefault="00721D3D" w:rsidP="00AB1F3C">
            <w:pPr>
              <w:jc w:val="center"/>
              <w:rPr>
                <w:rFonts w:ascii="Comic Sans MS" w:hAnsi="Comic Sans MS"/>
                <w:b/>
                <w:color w:val="FFFFFF" w:themeColor="background1"/>
                <w:sz w:val="24"/>
                <w:szCs w:val="24"/>
              </w:rPr>
            </w:pPr>
            <w:r w:rsidRPr="00E20308">
              <w:rPr>
                <w:rFonts w:ascii="Comic Sans MS" w:hAnsi="Comic Sans MS"/>
                <w:b/>
                <w:color w:val="FFFFFF" w:themeColor="background1"/>
                <w:sz w:val="24"/>
                <w:szCs w:val="24"/>
              </w:rPr>
              <w:t>Animals including Humans</w:t>
            </w:r>
          </w:p>
        </w:tc>
      </w:tr>
      <w:tr w:rsidR="0046437C" w:rsidRPr="00D41678" w:rsidTr="00721D3D">
        <w:trPr>
          <w:cantSplit/>
          <w:trHeight w:val="1134"/>
        </w:trPr>
        <w:tc>
          <w:tcPr>
            <w:tcW w:w="1131" w:type="dxa"/>
            <w:textDirection w:val="btLr"/>
          </w:tcPr>
          <w:p w:rsidR="0046437C" w:rsidRPr="00AB1F3C" w:rsidRDefault="0046437C" w:rsidP="0046437C">
            <w:pPr>
              <w:ind w:left="113" w:right="113"/>
              <w:rPr>
                <w:rFonts w:ascii="Comic Sans MS" w:hAnsi="Comic Sans MS"/>
                <w:color w:val="1F3864" w:themeColor="accent1" w:themeShade="80"/>
                <w:sz w:val="24"/>
                <w:szCs w:val="24"/>
              </w:rPr>
            </w:pPr>
            <w:r>
              <w:rPr>
                <w:rFonts w:ascii="Comic Sans MS" w:hAnsi="Comic Sans MS"/>
                <w:color w:val="1F3864" w:themeColor="accent1" w:themeShade="80"/>
                <w:sz w:val="24"/>
                <w:szCs w:val="24"/>
              </w:rPr>
              <w:t>Key Knowledge</w:t>
            </w:r>
          </w:p>
        </w:tc>
        <w:tc>
          <w:tcPr>
            <w:tcW w:w="8191" w:type="dxa"/>
            <w:gridSpan w:val="5"/>
          </w:tcPr>
          <w:p w:rsidR="0046437C" w:rsidRPr="00D06D5B" w:rsidRDefault="0046437C" w:rsidP="00D06D5B">
            <w:pPr>
              <w:pStyle w:val="ListParagraph"/>
              <w:numPr>
                <w:ilvl w:val="0"/>
                <w:numId w:val="28"/>
              </w:numPr>
              <w:rPr>
                <w:rFonts w:ascii="Comic Sans MS" w:hAnsi="Comic Sans MS"/>
                <w:color w:val="1F3864" w:themeColor="accent1" w:themeShade="80"/>
                <w:sz w:val="24"/>
                <w:szCs w:val="24"/>
              </w:rPr>
            </w:pPr>
            <w:r w:rsidRPr="00D06D5B">
              <w:rPr>
                <w:rFonts w:ascii="Comic Sans MS" w:hAnsi="Comic Sans MS"/>
                <w:color w:val="1F3864" w:themeColor="accent1" w:themeShade="80"/>
                <w:sz w:val="24"/>
                <w:szCs w:val="24"/>
              </w:rPr>
              <w:t>Identifying the 5 vertebrate groups</w:t>
            </w:r>
          </w:p>
          <w:p w:rsidR="0046437C" w:rsidRPr="00D06D5B" w:rsidRDefault="0046437C" w:rsidP="00D06D5B">
            <w:pPr>
              <w:pStyle w:val="ListParagraph"/>
              <w:numPr>
                <w:ilvl w:val="0"/>
                <w:numId w:val="28"/>
              </w:numPr>
              <w:rPr>
                <w:rFonts w:ascii="Comic Sans MS" w:hAnsi="Comic Sans MS"/>
                <w:color w:val="1F3864" w:themeColor="accent1" w:themeShade="80"/>
                <w:sz w:val="24"/>
                <w:szCs w:val="24"/>
              </w:rPr>
            </w:pPr>
            <w:r w:rsidRPr="00D06D5B">
              <w:rPr>
                <w:rFonts w:ascii="Comic Sans MS" w:hAnsi="Comic Sans MS"/>
                <w:color w:val="1F3864" w:themeColor="accent1" w:themeShade="80"/>
                <w:sz w:val="24"/>
                <w:szCs w:val="24"/>
              </w:rPr>
              <w:t>Identifying herbivores, carnivores and omnivores</w:t>
            </w:r>
          </w:p>
          <w:p w:rsidR="0046437C" w:rsidRPr="00D06D5B" w:rsidRDefault="0046437C" w:rsidP="00D06D5B">
            <w:pPr>
              <w:pStyle w:val="ListParagraph"/>
              <w:numPr>
                <w:ilvl w:val="0"/>
                <w:numId w:val="28"/>
              </w:numPr>
              <w:rPr>
                <w:rFonts w:ascii="Comic Sans MS" w:hAnsi="Comic Sans MS"/>
                <w:color w:val="1F3864" w:themeColor="accent1" w:themeShade="80"/>
                <w:sz w:val="24"/>
                <w:szCs w:val="24"/>
              </w:rPr>
            </w:pPr>
            <w:r w:rsidRPr="00D06D5B">
              <w:rPr>
                <w:rFonts w:ascii="Comic Sans MS" w:hAnsi="Comic Sans MS"/>
                <w:color w:val="1F3864" w:themeColor="accent1" w:themeShade="80"/>
                <w:sz w:val="24"/>
                <w:szCs w:val="24"/>
              </w:rPr>
              <w:t>identify and name a variety of common animals including fish, amphibians, reptiles, birds and mammals</w:t>
            </w:r>
          </w:p>
          <w:p w:rsidR="0046437C" w:rsidRPr="00D06D5B" w:rsidRDefault="0046437C" w:rsidP="00D06D5B">
            <w:pPr>
              <w:pStyle w:val="ListParagraph"/>
              <w:numPr>
                <w:ilvl w:val="0"/>
                <w:numId w:val="28"/>
              </w:numPr>
              <w:rPr>
                <w:rFonts w:ascii="Comic Sans MS" w:hAnsi="Comic Sans MS"/>
                <w:color w:val="1F3864" w:themeColor="accent1" w:themeShade="80"/>
                <w:sz w:val="24"/>
                <w:szCs w:val="24"/>
              </w:rPr>
            </w:pPr>
            <w:r w:rsidRPr="00D06D5B">
              <w:rPr>
                <w:rFonts w:ascii="Comic Sans MS" w:hAnsi="Comic Sans MS"/>
                <w:color w:val="1F3864" w:themeColor="accent1" w:themeShade="80"/>
                <w:sz w:val="24"/>
                <w:szCs w:val="24"/>
              </w:rPr>
              <w:t>identify and name a variety of common animals that are carnivores, herbivores and omnivores</w:t>
            </w:r>
          </w:p>
          <w:p w:rsidR="0046437C" w:rsidRPr="00D06D5B" w:rsidRDefault="0046437C" w:rsidP="00D06D5B">
            <w:pPr>
              <w:pStyle w:val="ListParagraph"/>
              <w:numPr>
                <w:ilvl w:val="0"/>
                <w:numId w:val="28"/>
              </w:numPr>
              <w:rPr>
                <w:rFonts w:ascii="Comic Sans MS" w:hAnsi="Comic Sans MS"/>
                <w:color w:val="1F3864" w:themeColor="accent1" w:themeShade="80"/>
                <w:sz w:val="24"/>
                <w:szCs w:val="24"/>
              </w:rPr>
            </w:pPr>
            <w:r w:rsidRPr="00D06D5B">
              <w:rPr>
                <w:rFonts w:ascii="Comic Sans MS" w:hAnsi="Comic Sans MS"/>
                <w:color w:val="1F3864" w:themeColor="accent1" w:themeShade="80"/>
                <w:sz w:val="24"/>
                <w:szCs w:val="24"/>
              </w:rPr>
              <w:t>describe and compare the structure of a variety of common animals (fish, amphibians, reptiles, birds and mammals, including pets)</w:t>
            </w:r>
          </w:p>
          <w:p w:rsidR="0046437C" w:rsidRPr="00D06D5B" w:rsidRDefault="0046437C" w:rsidP="00D06D5B">
            <w:pPr>
              <w:pStyle w:val="ListParagraph"/>
              <w:numPr>
                <w:ilvl w:val="0"/>
                <w:numId w:val="28"/>
              </w:numPr>
              <w:rPr>
                <w:rFonts w:ascii="Comic Sans MS" w:hAnsi="Comic Sans MS"/>
                <w:color w:val="1F3864" w:themeColor="accent1" w:themeShade="80"/>
                <w:sz w:val="24"/>
                <w:szCs w:val="24"/>
              </w:rPr>
            </w:pPr>
            <w:r w:rsidRPr="00D06D5B">
              <w:rPr>
                <w:rFonts w:ascii="Comic Sans MS" w:hAnsi="Comic Sans MS"/>
                <w:color w:val="1F3864" w:themeColor="accent1" w:themeShade="80"/>
                <w:sz w:val="24"/>
                <w:szCs w:val="24"/>
              </w:rPr>
              <w:t>identify, name, draw and label the basic parts of the human body and say which part of the body is associated with each sense.</w:t>
            </w:r>
          </w:p>
        </w:tc>
        <w:tc>
          <w:tcPr>
            <w:tcW w:w="6379" w:type="dxa"/>
            <w:gridSpan w:val="3"/>
          </w:tcPr>
          <w:p w:rsidR="0046437C" w:rsidRPr="0046437C" w:rsidRDefault="0046437C" w:rsidP="0046437C">
            <w:pPr>
              <w:pStyle w:val="ListParagraph"/>
              <w:numPr>
                <w:ilvl w:val="0"/>
                <w:numId w:val="25"/>
              </w:numPr>
              <w:rPr>
                <w:rFonts w:ascii="Comic Sans MS" w:hAnsi="Comic Sans MS" w:cstheme="majorHAnsi"/>
                <w:sz w:val="24"/>
                <w:szCs w:val="24"/>
              </w:rPr>
            </w:pPr>
            <w:r w:rsidRPr="0046437C">
              <w:rPr>
                <w:rFonts w:ascii="Comic Sans MS" w:hAnsi="Comic Sans MS" w:cstheme="majorHAnsi"/>
                <w:sz w:val="24"/>
                <w:szCs w:val="24"/>
              </w:rPr>
              <w:t>notice that animals, including humans, have offspring which grow into adults</w:t>
            </w:r>
          </w:p>
          <w:p w:rsidR="0046437C" w:rsidRPr="0046437C" w:rsidRDefault="0046437C" w:rsidP="0046437C">
            <w:pPr>
              <w:pStyle w:val="ListParagraph"/>
              <w:numPr>
                <w:ilvl w:val="0"/>
                <w:numId w:val="23"/>
              </w:numPr>
              <w:rPr>
                <w:rFonts w:ascii="Comic Sans MS" w:hAnsi="Comic Sans MS" w:cstheme="majorHAnsi"/>
                <w:sz w:val="24"/>
                <w:szCs w:val="24"/>
              </w:rPr>
            </w:pPr>
            <w:r w:rsidRPr="0046437C">
              <w:rPr>
                <w:rFonts w:ascii="Comic Sans MS" w:hAnsi="Comic Sans MS" w:cstheme="majorHAnsi"/>
                <w:sz w:val="24"/>
                <w:szCs w:val="24"/>
              </w:rPr>
              <w:t>find out about and describe the basic needs of animals, including humans, for survival (water, food and air)</w:t>
            </w:r>
          </w:p>
          <w:p w:rsidR="0046437C" w:rsidRPr="0046437C" w:rsidRDefault="0046437C" w:rsidP="0046437C">
            <w:pPr>
              <w:pStyle w:val="ListParagraph"/>
              <w:numPr>
                <w:ilvl w:val="0"/>
                <w:numId w:val="23"/>
              </w:numPr>
              <w:rPr>
                <w:rFonts w:ascii="Comic Sans MS" w:hAnsi="Comic Sans MS" w:cstheme="majorHAnsi"/>
                <w:sz w:val="24"/>
                <w:szCs w:val="24"/>
              </w:rPr>
            </w:pPr>
            <w:r w:rsidRPr="0046437C">
              <w:rPr>
                <w:rFonts w:ascii="Comic Sans MS" w:hAnsi="Comic Sans MS" w:cstheme="majorHAnsi"/>
                <w:sz w:val="24"/>
                <w:szCs w:val="24"/>
              </w:rPr>
              <w:t>describe the importance for humans of exercise, eating the right amounts of different types of food, and hygiene.</w:t>
            </w:r>
          </w:p>
        </w:tc>
      </w:tr>
      <w:tr w:rsidR="0046437C" w:rsidRPr="00D41678" w:rsidTr="00721D3D">
        <w:trPr>
          <w:cantSplit/>
          <w:trHeight w:val="1134"/>
        </w:trPr>
        <w:tc>
          <w:tcPr>
            <w:tcW w:w="1131" w:type="dxa"/>
            <w:textDirection w:val="btLr"/>
          </w:tcPr>
          <w:p w:rsidR="0046437C" w:rsidRDefault="0046437C" w:rsidP="0046437C">
            <w:pPr>
              <w:ind w:left="113" w:right="113"/>
              <w:rPr>
                <w:rFonts w:ascii="Comic Sans MS" w:hAnsi="Comic Sans MS"/>
                <w:color w:val="1F3864" w:themeColor="accent1" w:themeShade="80"/>
                <w:sz w:val="24"/>
                <w:szCs w:val="24"/>
              </w:rPr>
            </w:pPr>
            <w:r>
              <w:rPr>
                <w:rFonts w:ascii="Comic Sans MS" w:hAnsi="Comic Sans MS"/>
                <w:color w:val="1F3864" w:themeColor="accent1" w:themeShade="80"/>
                <w:sz w:val="24"/>
                <w:szCs w:val="24"/>
              </w:rPr>
              <w:t>Working Scientifically</w:t>
            </w:r>
          </w:p>
          <w:p w:rsidR="0046437C" w:rsidRDefault="0046437C" w:rsidP="0046437C">
            <w:pPr>
              <w:ind w:left="113" w:right="113"/>
              <w:rPr>
                <w:rFonts w:ascii="Comic Sans MS" w:hAnsi="Comic Sans MS"/>
                <w:color w:val="1F3864" w:themeColor="accent1" w:themeShade="80"/>
                <w:sz w:val="24"/>
                <w:szCs w:val="24"/>
              </w:rPr>
            </w:pPr>
          </w:p>
        </w:tc>
        <w:tc>
          <w:tcPr>
            <w:tcW w:w="8191" w:type="dxa"/>
            <w:gridSpan w:val="5"/>
          </w:tcPr>
          <w:p w:rsidR="0046437C" w:rsidRDefault="0046437C" w:rsidP="0046437C">
            <w:pPr>
              <w:pStyle w:val="ListParagraph"/>
              <w:numPr>
                <w:ilvl w:val="0"/>
                <w:numId w:val="17"/>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observation</w:t>
            </w:r>
            <w:r w:rsidRPr="00E20308">
              <w:rPr>
                <w:rFonts w:ascii="Comic Sans MS" w:hAnsi="Comic Sans MS"/>
                <w:color w:val="1F3864" w:themeColor="accent1" w:themeShade="80"/>
                <w:sz w:val="24"/>
                <w:szCs w:val="24"/>
              </w:rPr>
              <w:t xml:space="preserve"> to compare and contrast</w:t>
            </w:r>
            <w:r>
              <w:rPr>
                <w:rFonts w:ascii="Comic Sans MS" w:hAnsi="Comic Sans MS"/>
                <w:color w:val="1F3864" w:themeColor="accent1" w:themeShade="80"/>
                <w:sz w:val="24"/>
                <w:szCs w:val="24"/>
              </w:rPr>
              <w:t xml:space="preserve"> </w:t>
            </w:r>
            <w:r w:rsidRPr="00E20308">
              <w:rPr>
                <w:rFonts w:ascii="Comic Sans MS" w:hAnsi="Comic Sans MS"/>
                <w:color w:val="1F3864" w:themeColor="accent1" w:themeShade="80"/>
                <w:sz w:val="24"/>
                <w:szCs w:val="24"/>
              </w:rPr>
              <w:t xml:space="preserve">animals at first hand or </w:t>
            </w:r>
            <w:r>
              <w:rPr>
                <w:rFonts w:ascii="Comic Sans MS" w:hAnsi="Comic Sans MS"/>
                <w:color w:val="1F3864" w:themeColor="accent1" w:themeShade="80"/>
                <w:sz w:val="24"/>
                <w:szCs w:val="24"/>
              </w:rPr>
              <w:t>through videos and photographs</w:t>
            </w:r>
          </w:p>
          <w:p w:rsidR="0046437C" w:rsidRDefault="0046437C" w:rsidP="0046437C">
            <w:pPr>
              <w:pStyle w:val="ListParagraph"/>
              <w:numPr>
                <w:ilvl w:val="0"/>
                <w:numId w:val="17"/>
              </w:numPr>
              <w:rPr>
                <w:rFonts w:ascii="Comic Sans MS" w:hAnsi="Comic Sans MS"/>
                <w:color w:val="1F3864" w:themeColor="accent1" w:themeShade="80"/>
                <w:sz w:val="24"/>
                <w:szCs w:val="24"/>
              </w:rPr>
            </w:pPr>
            <w:r w:rsidRPr="00E20308">
              <w:rPr>
                <w:rFonts w:ascii="Comic Sans MS" w:hAnsi="Comic Sans MS"/>
                <w:color w:val="1F3864" w:themeColor="accent1" w:themeShade="80"/>
                <w:sz w:val="24"/>
                <w:szCs w:val="24"/>
              </w:rPr>
              <w:t>describing how they identify</w:t>
            </w:r>
            <w:r>
              <w:rPr>
                <w:rFonts w:ascii="Comic Sans MS" w:hAnsi="Comic Sans MS"/>
                <w:color w:val="1F3864" w:themeColor="accent1" w:themeShade="80"/>
                <w:sz w:val="24"/>
                <w:szCs w:val="24"/>
              </w:rPr>
              <w:t xml:space="preserve"> and group animals according to what they eat</w:t>
            </w:r>
          </w:p>
          <w:p w:rsidR="0046437C" w:rsidRPr="00E20308" w:rsidRDefault="0046437C" w:rsidP="0046437C">
            <w:pPr>
              <w:pStyle w:val="ListParagraph"/>
              <w:numPr>
                <w:ilvl w:val="0"/>
                <w:numId w:val="17"/>
              </w:numPr>
              <w:rPr>
                <w:rFonts w:ascii="Comic Sans MS" w:hAnsi="Comic Sans MS"/>
                <w:color w:val="1F3864" w:themeColor="accent1" w:themeShade="80"/>
                <w:sz w:val="24"/>
                <w:szCs w:val="24"/>
              </w:rPr>
            </w:pPr>
            <w:r w:rsidRPr="00E20308">
              <w:rPr>
                <w:rFonts w:ascii="Comic Sans MS" w:hAnsi="Comic Sans MS"/>
                <w:color w:val="1F3864" w:themeColor="accent1" w:themeShade="80"/>
                <w:sz w:val="24"/>
                <w:szCs w:val="24"/>
              </w:rPr>
              <w:t>using their senses to</w:t>
            </w:r>
            <w:r>
              <w:rPr>
                <w:rFonts w:ascii="Comic Sans MS" w:hAnsi="Comic Sans MS"/>
                <w:color w:val="1F3864" w:themeColor="accent1" w:themeShade="80"/>
                <w:sz w:val="24"/>
                <w:szCs w:val="24"/>
              </w:rPr>
              <w:t xml:space="preserve"> </w:t>
            </w:r>
            <w:r w:rsidRPr="00E20308">
              <w:rPr>
                <w:rFonts w:ascii="Comic Sans MS" w:hAnsi="Comic Sans MS"/>
                <w:color w:val="1F3864" w:themeColor="accent1" w:themeShade="80"/>
                <w:sz w:val="24"/>
                <w:szCs w:val="24"/>
              </w:rPr>
              <w:t>compare different textures, sounds and smells</w:t>
            </w:r>
          </w:p>
        </w:tc>
        <w:tc>
          <w:tcPr>
            <w:tcW w:w="6379" w:type="dxa"/>
            <w:gridSpan w:val="3"/>
          </w:tcPr>
          <w:p w:rsidR="00D06D5B" w:rsidRDefault="00D06D5B" w:rsidP="00D06D5B">
            <w:pPr>
              <w:pStyle w:val="ListParagraph"/>
              <w:numPr>
                <w:ilvl w:val="0"/>
                <w:numId w:val="17"/>
              </w:numPr>
              <w:rPr>
                <w:rFonts w:ascii="Comic Sans MS" w:hAnsi="Comic Sans MS"/>
                <w:color w:val="1F3864" w:themeColor="accent1" w:themeShade="80"/>
                <w:sz w:val="24"/>
                <w:szCs w:val="24"/>
              </w:rPr>
            </w:pPr>
            <w:r w:rsidRPr="00D06D5B">
              <w:rPr>
                <w:rFonts w:ascii="Comic Sans MS" w:hAnsi="Comic Sans MS"/>
                <w:color w:val="1F3864" w:themeColor="accent1" w:themeShade="80"/>
                <w:sz w:val="24"/>
                <w:szCs w:val="24"/>
              </w:rPr>
              <w:t>observe how different a</w:t>
            </w:r>
            <w:r>
              <w:rPr>
                <w:rFonts w:ascii="Comic Sans MS" w:hAnsi="Comic Sans MS"/>
                <w:color w:val="1F3864" w:themeColor="accent1" w:themeShade="80"/>
                <w:sz w:val="24"/>
                <w:szCs w:val="24"/>
              </w:rPr>
              <w:t>nimals, including humans, grow</w:t>
            </w:r>
          </w:p>
          <w:p w:rsidR="00D06D5B" w:rsidRDefault="00D06D5B" w:rsidP="00D06D5B">
            <w:pPr>
              <w:pStyle w:val="ListParagraph"/>
              <w:numPr>
                <w:ilvl w:val="0"/>
                <w:numId w:val="17"/>
              </w:numPr>
              <w:rPr>
                <w:rFonts w:ascii="Comic Sans MS" w:hAnsi="Comic Sans MS"/>
                <w:color w:val="1F3864" w:themeColor="accent1" w:themeShade="80"/>
                <w:sz w:val="24"/>
                <w:szCs w:val="24"/>
              </w:rPr>
            </w:pPr>
            <w:r w:rsidRPr="00D06D5B">
              <w:rPr>
                <w:rFonts w:ascii="Comic Sans MS" w:hAnsi="Comic Sans MS"/>
                <w:color w:val="1F3864" w:themeColor="accent1" w:themeShade="80"/>
                <w:sz w:val="24"/>
                <w:szCs w:val="24"/>
              </w:rPr>
              <w:t>asking questions</w:t>
            </w:r>
            <w:r>
              <w:rPr>
                <w:rFonts w:ascii="Comic Sans MS" w:hAnsi="Comic Sans MS"/>
                <w:color w:val="1F3864" w:themeColor="accent1" w:themeShade="80"/>
                <w:sz w:val="24"/>
                <w:szCs w:val="24"/>
              </w:rPr>
              <w:t xml:space="preserve"> </w:t>
            </w:r>
            <w:r w:rsidRPr="00D06D5B">
              <w:rPr>
                <w:rFonts w:ascii="Comic Sans MS" w:hAnsi="Comic Sans MS"/>
                <w:color w:val="1F3864" w:themeColor="accent1" w:themeShade="80"/>
                <w:sz w:val="24"/>
                <w:szCs w:val="24"/>
              </w:rPr>
              <w:t>about what things animals need for survival and what humans need to stay h</w:t>
            </w:r>
            <w:r>
              <w:rPr>
                <w:rFonts w:ascii="Comic Sans MS" w:hAnsi="Comic Sans MS"/>
                <w:color w:val="1F3864" w:themeColor="accent1" w:themeShade="80"/>
                <w:sz w:val="24"/>
                <w:szCs w:val="24"/>
              </w:rPr>
              <w:t>ealthy</w:t>
            </w:r>
          </w:p>
          <w:p w:rsidR="0046437C" w:rsidRPr="00AB1F3C" w:rsidRDefault="00D06D5B" w:rsidP="00D06D5B">
            <w:pPr>
              <w:pStyle w:val="ListParagraph"/>
              <w:numPr>
                <w:ilvl w:val="0"/>
                <w:numId w:val="17"/>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suggest</w:t>
            </w:r>
            <w:r w:rsidRPr="00D06D5B">
              <w:rPr>
                <w:rFonts w:ascii="Comic Sans MS" w:hAnsi="Comic Sans MS"/>
                <w:color w:val="1F3864" w:themeColor="accent1" w:themeShade="80"/>
                <w:sz w:val="24"/>
                <w:szCs w:val="24"/>
              </w:rPr>
              <w:t xml:space="preserve"> ways to find answers to their questions</w:t>
            </w:r>
          </w:p>
        </w:tc>
      </w:tr>
      <w:tr w:rsidR="0046437C" w:rsidRPr="00D41678" w:rsidTr="00E20308">
        <w:trPr>
          <w:cantSplit/>
          <w:trHeight w:val="651"/>
        </w:trPr>
        <w:tc>
          <w:tcPr>
            <w:tcW w:w="1131" w:type="dxa"/>
            <w:shd w:val="clear" w:color="auto" w:fill="0070C0"/>
            <w:textDirection w:val="btLr"/>
          </w:tcPr>
          <w:p w:rsidR="0046437C" w:rsidRDefault="0046437C" w:rsidP="0046437C">
            <w:pPr>
              <w:ind w:left="113" w:right="113"/>
              <w:rPr>
                <w:rFonts w:ascii="Comic Sans MS" w:hAnsi="Comic Sans MS"/>
                <w:color w:val="1F3864" w:themeColor="accent1" w:themeShade="80"/>
                <w:sz w:val="24"/>
                <w:szCs w:val="24"/>
              </w:rPr>
            </w:pPr>
          </w:p>
        </w:tc>
        <w:tc>
          <w:tcPr>
            <w:tcW w:w="8191" w:type="dxa"/>
            <w:gridSpan w:val="5"/>
            <w:shd w:val="clear" w:color="auto" w:fill="0070C0"/>
          </w:tcPr>
          <w:p w:rsidR="0046437C" w:rsidRPr="00E20308" w:rsidRDefault="0046437C" w:rsidP="0046437C">
            <w:pPr>
              <w:jc w:val="center"/>
              <w:rPr>
                <w:rFonts w:ascii="Comic Sans MS" w:hAnsi="Comic Sans MS"/>
                <w:b/>
                <w:color w:val="FFFFFF" w:themeColor="background1"/>
                <w:sz w:val="24"/>
                <w:szCs w:val="24"/>
              </w:rPr>
            </w:pPr>
            <w:r w:rsidRPr="00E20308">
              <w:rPr>
                <w:rFonts w:ascii="Comic Sans MS" w:hAnsi="Comic Sans MS"/>
                <w:b/>
                <w:color w:val="FFFFFF" w:themeColor="background1"/>
                <w:sz w:val="24"/>
                <w:szCs w:val="24"/>
              </w:rPr>
              <w:t>Plants</w:t>
            </w:r>
          </w:p>
        </w:tc>
        <w:tc>
          <w:tcPr>
            <w:tcW w:w="6379" w:type="dxa"/>
            <w:gridSpan w:val="3"/>
            <w:shd w:val="clear" w:color="auto" w:fill="0070C0"/>
          </w:tcPr>
          <w:p w:rsidR="0046437C" w:rsidRPr="00E20308" w:rsidRDefault="0046437C" w:rsidP="0046437C">
            <w:pPr>
              <w:jc w:val="center"/>
              <w:rPr>
                <w:rFonts w:ascii="Comic Sans MS" w:hAnsi="Comic Sans MS"/>
                <w:b/>
                <w:color w:val="FFFFFF" w:themeColor="background1"/>
                <w:sz w:val="24"/>
                <w:szCs w:val="24"/>
              </w:rPr>
            </w:pPr>
            <w:r w:rsidRPr="00E20308">
              <w:rPr>
                <w:rFonts w:ascii="Comic Sans MS" w:hAnsi="Comic Sans MS"/>
                <w:b/>
                <w:color w:val="FFFFFF" w:themeColor="background1"/>
                <w:sz w:val="24"/>
                <w:szCs w:val="24"/>
              </w:rPr>
              <w:t>Plants</w:t>
            </w:r>
          </w:p>
        </w:tc>
      </w:tr>
      <w:tr w:rsidR="0046437C" w:rsidRPr="00D41678" w:rsidTr="00721D3D">
        <w:trPr>
          <w:cantSplit/>
          <w:trHeight w:val="1134"/>
        </w:trPr>
        <w:tc>
          <w:tcPr>
            <w:tcW w:w="1131" w:type="dxa"/>
            <w:textDirection w:val="btLr"/>
          </w:tcPr>
          <w:p w:rsidR="0046437C" w:rsidRPr="008B3542" w:rsidRDefault="0046437C" w:rsidP="0046437C">
            <w:pPr>
              <w:ind w:left="113" w:right="113"/>
              <w:rPr>
                <w:rFonts w:ascii="Comic Sans MS" w:hAnsi="Comic Sans MS"/>
                <w:color w:val="1F3864" w:themeColor="accent1" w:themeShade="80"/>
                <w:sz w:val="24"/>
                <w:szCs w:val="24"/>
              </w:rPr>
            </w:pPr>
            <w:r w:rsidRPr="00721D3D">
              <w:rPr>
                <w:rFonts w:ascii="Comic Sans MS" w:hAnsi="Comic Sans MS"/>
                <w:color w:val="1F3864" w:themeColor="accent1" w:themeShade="80"/>
                <w:sz w:val="24"/>
                <w:szCs w:val="24"/>
              </w:rPr>
              <w:t>Key Knowledge</w:t>
            </w:r>
          </w:p>
        </w:tc>
        <w:tc>
          <w:tcPr>
            <w:tcW w:w="8191" w:type="dxa"/>
            <w:gridSpan w:val="5"/>
          </w:tcPr>
          <w:p w:rsidR="0046437C" w:rsidRPr="0046437C" w:rsidRDefault="0046437C" w:rsidP="0046437C">
            <w:pPr>
              <w:pStyle w:val="ListParagraph"/>
              <w:numPr>
                <w:ilvl w:val="0"/>
                <w:numId w:val="22"/>
              </w:numPr>
              <w:rPr>
                <w:rFonts w:ascii="Comic Sans MS" w:hAnsi="Comic Sans MS"/>
                <w:color w:val="1F3864" w:themeColor="accent1" w:themeShade="80"/>
                <w:sz w:val="24"/>
                <w:szCs w:val="24"/>
              </w:rPr>
            </w:pPr>
            <w:r w:rsidRPr="0046437C">
              <w:rPr>
                <w:rFonts w:ascii="Comic Sans MS" w:hAnsi="Comic Sans MS"/>
                <w:color w:val="1F3864" w:themeColor="accent1" w:themeShade="80"/>
                <w:sz w:val="24"/>
                <w:szCs w:val="24"/>
              </w:rPr>
              <w:t>Identifying common plants and evergreen / deciduous trees</w:t>
            </w:r>
          </w:p>
          <w:p w:rsidR="0046437C" w:rsidRPr="0046437C" w:rsidRDefault="0046437C" w:rsidP="0046437C">
            <w:pPr>
              <w:pStyle w:val="ListParagraph"/>
              <w:numPr>
                <w:ilvl w:val="0"/>
                <w:numId w:val="22"/>
              </w:numPr>
              <w:rPr>
                <w:rFonts w:ascii="Comic Sans MS" w:hAnsi="Comic Sans MS"/>
                <w:color w:val="1F3864" w:themeColor="accent1" w:themeShade="80"/>
                <w:sz w:val="24"/>
                <w:szCs w:val="24"/>
              </w:rPr>
            </w:pPr>
            <w:r w:rsidRPr="0046437C">
              <w:rPr>
                <w:rFonts w:ascii="Comic Sans MS" w:hAnsi="Comic Sans MS"/>
                <w:color w:val="1F3864" w:themeColor="accent1" w:themeShade="80"/>
                <w:sz w:val="24"/>
                <w:szCs w:val="24"/>
              </w:rPr>
              <w:t>Basic plant structure</w:t>
            </w:r>
          </w:p>
          <w:p w:rsidR="0046437C" w:rsidRPr="0046437C" w:rsidRDefault="0046437C" w:rsidP="0046437C">
            <w:pPr>
              <w:pStyle w:val="ListParagraph"/>
              <w:numPr>
                <w:ilvl w:val="0"/>
                <w:numId w:val="22"/>
              </w:numPr>
              <w:rPr>
                <w:rFonts w:ascii="Comic Sans MS" w:hAnsi="Comic Sans MS"/>
                <w:color w:val="1F3864" w:themeColor="accent1" w:themeShade="80"/>
                <w:sz w:val="24"/>
                <w:szCs w:val="24"/>
              </w:rPr>
            </w:pPr>
            <w:r w:rsidRPr="0046437C">
              <w:rPr>
                <w:rFonts w:ascii="Comic Sans MS" w:hAnsi="Comic Sans MS"/>
                <w:color w:val="1F3864" w:themeColor="accent1" w:themeShade="80"/>
                <w:sz w:val="24"/>
                <w:szCs w:val="24"/>
              </w:rPr>
              <w:t>identify and name a variety of common wild and garden plants, including deciduous and evergreen trees</w:t>
            </w:r>
          </w:p>
          <w:p w:rsidR="0046437C" w:rsidRPr="0046437C" w:rsidRDefault="0046437C" w:rsidP="0046437C">
            <w:pPr>
              <w:pStyle w:val="ListParagraph"/>
              <w:numPr>
                <w:ilvl w:val="0"/>
                <w:numId w:val="22"/>
              </w:numPr>
              <w:rPr>
                <w:rFonts w:ascii="Comic Sans MS" w:hAnsi="Comic Sans MS"/>
                <w:color w:val="1F3864" w:themeColor="accent1" w:themeShade="80"/>
                <w:sz w:val="24"/>
                <w:szCs w:val="24"/>
              </w:rPr>
            </w:pPr>
            <w:r w:rsidRPr="0046437C">
              <w:rPr>
                <w:rFonts w:ascii="Comic Sans MS" w:hAnsi="Comic Sans MS"/>
                <w:color w:val="1F3864" w:themeColor="accent1" w:themeShade="80"/>
                <w:sz w:val="24"/>
                <w:szCs w:val="24"/>
              </w:rPr>
              <w:t>identify and describe the basic structure of a variety of common flowering plants including trees.</w:t>
            </w:r>
          </w:p>
        </w:tc>
        <w:tc>
          <w:tcPr>
            <w:tcW w:w="6379" w:type="dxa"/>
            <w:gridSpan w:val="3"/>
          </w:tcPr>
          <w:p w:rsidR="0046437C" w:rsidRPr="0046437C" w:rsidRDefault="0046437C" w:rsidP="0046437C">
            <w:pPr>
              <w:pStyle w:val="ListParagraph"/>
              <w:numPr>
                <w:ilvl w:val="0"/>
                <w:numId w:val="21"/>
              </w:numPr>
              <w:rPr>
                <w:rFonts w:ascii="Comic Sans MS" w:hAnsi="Comic Sans MS"/>
                <w:color w:val="1F3864" w:themeColor="accent1" w:themeShade="80"/>
                <w:sz w:val="24"/>
                <w:szCs w:val="24"/>
              </w:rPr>
            </w:pPr>
            <w:r w:rsidRPr="0046437C">
              <w:rPr>
                <w:rFonts w:ascii="Comic Sans MS" w:hAnsi="Comic Sans MS"/>
                <w:color w:val="1F3864" w:themeColor="accent1" w:themeShade="80"/>
                <w:sz w:val="24"/>
                <w:szCs w:val="24"/>
              </w:rPr>
              <w:t>observe and describe how seeds and bulbs grow into mature plants</w:t>
            </w:r>
          </w:p>
          <w:p w:rsidR="0046437C" w:rsidRPr="0046437C" w:rsidRDefault="0046437C" w:rsidP="0046437C">
            <w:pPr>
              <w:pStyle w:val="ListParagraph"/>
              <w:numPr>
                <w:ilvl w:val="0"/>
                <w:numId w:val="21"/>
              </w:numPr>
              <w:rPr>
                <w:rFonts w:ascii="Comic Sans MS" w:hAnsi="Comic Sans MS"/>
                <w:color w:val="1F3864" w:themeColor="accent1" w:themeShade="80"/>
                <w:sz w:val="24"/>
                <w:szCs w:val="24"/>
              </w:rPr>
            </w:pPr>
            <w:r w:rsidRPr="0046437C">
              <w:rPr>
                <w:rFonts w:ascii="Comic Sans MS" w:hAnsi="Comic Sans MS"/>
                <w:color w:val="1F3864" w:themeColor="accent1" w:themeShade="80"/>
                <w:sz w:val="24"/>
                <w:szCs w:val="24"/>
              </w:rPr>
              <w:t>find out and describe how plants need water, light and a suitable temperature to grow and stay healthy.</w:t>
            </w:r>
          </w:p>
        </w:tc>
      </w:tr>
      <w:tr w:rsidR="0046437C" w:rsidRPr="00D41678" w:rsidTr="00E20308">
        <w:trPr>
          <w:cantSplit/>
          <w:trHeight w:val="1134"/>
        </w:trPr>
        <w:tc>
          <w:tcPr>
            <w:tcW w:w="1131" w:type="dxa"/>
            <w:textDirection w:val="btLr"/>
          </w:tcPr>
          <w:p w:rsidR="0046437C" w:rsidRPr="008B3542" w:rsidRDefault="0046437C" w:rsidP="0046437C">
            <w:pPr>
              <w:ind w:left="113" w:right="113"/>
              <w:rPr>
                <w:rFonts w:ascii="Comic Sans MS" w:hAnsi="Comic Sans MS"/>
                <w:color w:val="1F3864" w:themeColor="accent1" w:themeShade="80"/>
                <w:sz w:val="24"/>
                <w:szCs w:val="24"/>
              </w:rPr>
            </w:pPr>
            <w:r w:rsidRPr="00721D3D">
              <w:rPr>
                <w:rFonts w:ascii="Comic Sans MS" w:hAnsi="Comic Sans MS"/>
                <w:color w:val="1F3864" w:themeColor="accent1" w:themeShade="80"/>
                <w:sz w:val="24"/>
                <w:szCs w:val="24"/>
              </w:rPr>
              <w:lastRenderedPageBreak/>
              <w:t>Working Scientifically</w:t>
            </w:r>
          </w:p>
        </w:tc>
        <w:tc>
          <w:tcPr>
            <w:tcW w:w="8191" w:type="dxa"/>
            <w:gridSpan w:val="5"/>
          </w:tcPr>
          <w:p w:rsidR="0046437C" w:rsidRPr="008B3542" w:rsidRDefault="0046437C" w:rsidP="0046437C">
            <w:pPr>
              <w:pStyle w:val="ListParagraph"/>
              <w:numPr>
                <w:ilvl w:val="0"/>
                <w:numId w:val="14"/>
              </w:numPr>
              <w:rPr>
                <w:rFonts w:ascii="Comic Sans MS" w:hAnsi="Comic Sans MS"/>
                <w:color w:val="1F3864" w:themeColor="accent1" w:themeShade="80"/>
                <w:sz w:val="24"/>
                <w:szCs w:val="24"/>
              </w:rPr>
            </w:pPr>
            <w:r w:rsidRPr="008B3542">
              <w:rPr>
                <w:rFonts w:ascii="Comic Sans MS" w:hAnsi="Comic Sans MS"/>
                <w:color w:val="1F3864" w:themeColor="accent1" w:themeShade="80"/>
                <w:sz w:val="24"/>
                <w:szCs w:val="24"/>
              </w:rPr>
              <w:t>observing closely</w:t>
            </w:r>
          </w:p>
          <w:p w:rsidR="0046437C" w:rsidRPr="008B3542" w:rsidRDefault="0046437C" w:rsidP="0046437C">
            <w:pPr>
              <w:pStyle w:val="ListParagraph"/>
              <w:numPr>
                <w:ilvl w:val="0"/>
                <w:numId w:val="14"/>
              </w:numPr>
              <w:rPr>
                <w:rFonts w:ascii="Comic Sans MS" w:hAnsi="Comic Sans MS"/>
                <w:color w:val="1F3864" w:themeColor="accent1" w:themeShade="80"/>
                <w:sz w:val="24"/>
                <w:szCs w:val="24"/>
              </w:rPr>
            </w:pPr>
            <w:r w:rsidRPr="008B3542">
              <w:rPr>
                <w:rFonts w:ascii="Comic Sans MS" w:hAnsi="Comic Sans MS"/>
                <w:color w:val="1F3864" w:themeColor="accent1" w:themeShade="80"/>
                <w:sz w:val="24"/>
                <w:szCs w:val="24"/>
              </w:rPr>
              <w:t>comparing and contrasting familiar plants</w:t>
            </w:r>
          </w:p>
          <w:p w:rsidR="0046437C" w:rsidRPr="008B3542" w:rsidRDefault="0046437C" w:rsidP="0046437C">
            <w:pPr>
              <w:pStyle w:val="ListParagraph"/>
              <w:numPr>
                <w:ilvl w:val="0"/>
                <w:numId w:val="14"/>
              </w:numPr>
              <w:rPr>
                <w:rFonts w:ascii="Comic Sans MS" w:hAnsi="Comic Sans MS"/>
                <w:color w:val="1F3864" w:themeColor="accent1" w:themeShade="80"/>
                <w:sz w:val="24"/>
                <w:szCs w:val="24"/>
              </w:rPr>
            </w:pPr>
            <w:r w:rsidRPr="008B3542">
              <w:rPr>
                <w:rFonts w:ascii="Comic Sans MS" w:hAnsi="Comic Sans MS"/>
                <w:color w:val="1F3864" w:themeColor="accent1" w:themeShade="80"/>
                <w:sz w:val="24"/>
                <w:szCs w:val="24"/>
              </w:rPr>
              <w:t>describe how they were able to identify and group plants</w:t>
            </w:r>
          </w:p>
          <w:p w:rsidR="0046437C" w:rsidRPr="008B3542" w:rsidRDefault="0046437C" w:rsidP="0046437C">
            <w:pPr>
              <w:pStyle w:val="ListParagraph"/>
              <w:numPr>
                <w:ilvl w:val="0"/>
                <w:numId w:val="14"/>
              </w:numPr>
              <w:rPr>
                <w:rFonts w:ascii="Comic Sans MS" w:hAnsi="Comic Sans MS"/>
                <w:color w:val="1F3864" w:themeColor="accent1" w:themeShade="80"/>
                <w:sz w:val="24"/>
                <w:szCs w:val="24"/>
              </w:rPr>
            </w:pPr>
            <w:r w:rsidRPr="008B3542">
              <w:rPr>
                <w:rFonts w:ascii="Comic Sans MS" w:hAnsi="Comic Sans MS"/>
                <w:color w:val="1F3864" w:themeColor="accent1" w:themeShade="80"/>
                <w:sz w:val="24"/>
                <w:szCs w:val="24"/>
              </w:rPr>
              <w:t xml:space="preserve">draw diagrams showing the parts of different plants including trees. </w:t>
            </w:r>
          </w:p>
          <w:p w:rsidR="0046437C" w:rsidRPr="008B3542" w:rsidRDefault="0046437C" w:rsidP="0046437C">
            <w:pPr>
              <w:pStyle w:val="ListParagraph"/>
              <w:numPr>
                <w:ilvl w:val="0"/>
                <w:numId w:val="14"/>
              </w:numPr>
              <w:rPr>
                <w:rFonts w:ascii="Comic Sans MS" w:hAnsi="Comic Sans MS"/>
                <w:color w:val="1F3864" w:themeColor="accent1" w:themeShade="80"/>
                <w:sz w:val="24"/>
                <w:szCs w:val="24"/>
              </w:rPr>
            </w:pPr>
            <w:r w:rsidRPr="008B3542">
              <w:rPr>
                <w:rFonts w:ascii="Comic Sans MS" w:hAnsi="Comic Sans MS"/>
                <w:color w:val="1F3864" w:themeColor="accent1" w:themeShade="80"/>
                <w:sz w:val="24"/>
                <w:szCs w:val="24"/>
              </w:rPr>
              <w:t>keep records of how plants have changed over time</w:t>
            </w:r>
          </w:p>
          <w:p w:rsidR="0046437C" w:rsidRPr="00AB1F3C" w:rsidRDefault="0046437C" w:rsidP="0046437C">
            <w:pPr>
              <w:pStyle w:val="ListParagraph"/>
              <w:numPr>
                <w:ilvl w:val="0"/>
                <w:numId w:val="14"/>
              </w:numPr>
              <w:rPr>
                <w:rFonts w:ascii="Comic Sans MS" w:hAnsi="Comic Sans MS"/>
                <w:b/>
                <w:color w:val="1F3864" w:themeColor="accent1" w:themeShade="80"/>
                <w:sz w:val="24"/>
                <w:szCs w:val="24"/>
              </w:rPr>
            </w:pPr>
            <w:r w:rsidRPr="008B3542">
              <w:rPr>
                <w:rFonts w:ascii="Comic Sans MS" w:hAnsi="Comic Sans MS"/>
                <w:color w:val="1F3864" w:themeColor="accent1" w:themeShade="80"/>
                <w:sz w:val="24"/>
                <w:szCs w:val="24"/>
              </w:rPr>
              <w:t xml:space="preserve">compare and contrast </w:t>
            </w:r>
            <w:r>
              <w:rPr>
                <w:rFonts w:ascii="Comic Sans MS" w:hAnsi="Comic Sans MS"/>
                <w:color w:val="1F3864" w:themeColor="accent1" w:themeShade="80"/>
                <w:sz w:val="24"/>
                <w:szCs w:val="24"/>
              </w:rPr>
              <w:t>about different plants</w:t>
            </w:r>
          </w:p>
        </w:tc>
        <w:tc>
          <w:tcPr>
            <w:tcW w:w="6379" w:type="dxa"/>
            <w:gridSpan w:val="3"/>
          </w:tcPr>
          <w:p w:rsidR="00D06D5B" w:rsidRDefault="00D06D5B" w:rsidP="00D06D5B">
            <w:pPr>
              <w:pStyle w:val="ListParagraph"/>
              <w:numPr>
                <w:ilvl w:val="0"/>
                <w:numId w:val="14"/>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observe</w:t>
            </w:r>
            <w:r w:rsidRPr="00D06D5B">
              <w:rPr>
                <w:rFonts w:ascii="Comic Sans MS" w:hAnsi="Comic Sans MS"/>
                <w:color w:val="1F3864" w:themeColor="accent1" w:themeShade="80"/>
                <w:sz w:val="24"/>
                <w:szCs w:val="24"/>
              </w:rPr>
              <w:t xml:space="preserve"> an</w:t>
            </w:r>
            <w:r>
              <w:rPr>
                <w:rFonts w:ascii="Comic Sans MS" w:hAnsi="Comic Sans MS"/>
                <w:color w:val="1F3864" w:themeColor="accent1" w:themeShade="80"/>
                <w:sz w:val="24"/>
                <w:szCs w:val="24"/>
              </w:rPr>
              <w:t>d record</w:t>
            </w:r>
            <w:r w:rsidRPr="00D06D5B">
              <w:rPr>
                <w:rFonts w:ascii="Comic Sans MS" w:hAnsi="Comic Sans MS"/>
                <w:color w:val="1F3864" w:themeColor="accent1" w:themeShade="80"/>
                <w:sz w:val="24"/>
                <w:szCs w:val="24"/>
              </w:rPr>
              <w:t xml:space="preserve"> the</w:t>
            </w:r>
            <w:r>
              <w:rPr>
                <w:rFonts w:ascii="Comic Sans MS" w:hAnsi="Comic Sans MS"/>
                <w:color w:val="1F3864" w:themeColor="accent1" w:themeShade="80"/>
                <w:sz w:val="24"/>
                <w:szCs w:val="24"/>
              </w:rPr>
              <w:t xml:space="preserve"> </w:t>
            </w:r>
            <w:r w:rsidRPr="00D06D5B">
              <w:rPr>
                <w:rFonts w:ascii="Comic Sans MS" w:hAnsi="Comic Sans MS"/>
                <w:color w:val="1F3864" w:themeColor="accent1" w:themeShade="80"/>
                <w:sz w:val="24"/>
                <w:szCs w:val="24"/>
              </w:rPr>
              <w:t>growth of a variety of plants as they change o</w:t>
            </w:r>
            <w:r>
              <w:rPr>
                <w:rFonts w:ascii="Comic Sans MS" w:hAnsi="Comic Sans MS"/>
                <w:color w:val="1F3864" w:themeColor="accent1" w:themeShade="80"/>
                <w:sz w:val="24"/>
                <w:szCs w:val="24"/>
              </w:rPr>
              <w:t>ver time from a seed or bulb</w:t>
            </w:r>
          </w:p>
          <w:p w:rsidR="00D06D5B" w:rsidRDefault="00D06D5B" w:rsidP="00D06D5B">
            <w:pPr>
              <w:pStyle w:val="ListParagraph"/>
              <w:numPr>
                <w:ilvl w:val="0"/>
                <w:numId w:val="14"/>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 xml:space="preserve">observe </w:t>
            </w:r>
            <w:r w:rsidRPr="00D06D5B">
              <w:rPr>
                <w:rFonts w:ascii="Comic Sans MS" w:hAnsi="Comic Sans MS"/>
                <w:color w:val="1F3864" w:themeColor="accent1" w:themeShade="80"/>
                <w:sz w:val="24"/>
                <w:szCs w:val="24"/>
              </w:rPr>
              <w:t>similar plants</w:t>
            </w:r>
            <w:r>
              <w:rPr>
                <w:rFonts w:ascii="Comic Sans MS" w:hAnsi="Comic Sans MS"/>
                <w:color w:val="1F3864" w:themeColor="accent1" w:themeShade="80"/>
                <w:sz w:val="24"/>
                <w:szCs w:val="24"/>
              </w:rPr>
              <w:t xml:space="preserve"> at different stages of growth</w:t>
            </w:r>
          </w:p>
          <w:p w:rsidR="0046437C" w:rsidRPr="00D06D5B" w:rsidRDefault="00D06D5B" w:rsidP="00D06D5B">
            <w:pPr>
              <w:pStyle w:val="ListParagraph"/>
              <w:numPr>
                <w:ilvl w:val="0"/>
                <w:numId w:val="14"/>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 xml:space="preserve">complete a </w:t>
            </w:r>
            <w:r w:rsidRPr="00D06D5B">
              <w:rPr>
                <w:rFonts w:ascii="Comic Sans MS" w:hAnsi="Comic Sans MS"/>
                <w:color w:val="1F3864" w:themeColor="accent1" w:themeShade="80"/>
                <w:sz w:val="24"/>
                <w:szCs w:val="24"/>
              </w:rPr>
              <w:t>comparative test to show that</w:t>
            </w:r>
            <w:r>
              <w:rPr>
                <w:rFonts w:ascii="Comic Sans MS" w:hAnsi="Comic Sans MS"/>
                <w:color w:val="1F3864" w:themeColor="accent1" w:themeShade="80"/>
                <w:sz w:val="24"/>
                <w:szCs w:val="24"/>
              </w:rPr>
              <w:t xml:space="preserve"> </w:t>
            </w:r>
            <w:r w:rsidRPr="00D06D5B">
              <w:rPr>
                <w:rFonts w:ascii="Comic Sans MS" w:hAnsi="Comic Sans MS"/>
                <w:color w:val="1F3864" w:themeColor="accent1" w:themeShade="80"/>
                <w:sz w:val="24"/>
                <w:szCs w:val="24"/>
              </w:rPr>
              <w:t>plants need light and water to stay healthy.</w:t>
            </w:r>
          </w:p>
        </w:tc>
      </w:tr>
      <w:tr w:rsidR="0046437C" w:rsidTr="00E20308">
        <w:trPr>
          <w:cantSplit/>
          <w:trHeight w:val="690"/>
        </w:trPr>
        <w:tc>
          <w:tcPr>
            <w:tcW w:w="1131" w:type="dxa"/>
            <w:shd w:val="clear" w:color="auto" w:fill="0070C0"/>
            <w:textDirection w:val="btLr"/>
          </w:tcPr>
          <w:p w:rsidR="0046437C" w:rsidRDefault="0046437C" w:rsidP="0046437C">
            <w:pPr>
              <w:ind w:left="113" w:right="113"/>
              <w:rPr>
                <w:rFonts w:ascii="Comic Sans MS" w:hAnsi="Comic Sans MS"/>
                <w:b/>
                <w:color w:val="1F3864" w:themeColor="accent1" w:themeShade="80"/>
                <w:sz w:val="24"/>
                <w:szCs w:val="24"/>
              </w:rPr>
            </w:pPr>
          </w:p>
        </w:tc>
        <w:tc>
          <w:tcPr>
            <w:tcW w:w="8191" w:type="dxa"/>
            <w:gridSpan w:val="5"/>
            <w:shd w:val="clear" w:color="auto" w:fill="0070C0"/>
          </w:tcPr>
          <w:p w:rsidR="0046437C" w:rsidRPr="00E20308" w:rsidRDefault="0046437C" w:rsidP="0046437C">
            <w:pPr>
              <w:jc w:val="center"/>
              <w:rPr>
                <w:rFonts w:ascii="Comic Sans MS" w:hAnsi="Comic Sans MS"/>
                <w:b/>
                <w:color w:val="FFFFFF" w:themeColor="background1"/>
                <w:sz w:val="24"/>
                <w:szCs w:val="24"/>
              </w:rPr>
            </w:pPr>
            <w:r w:rsidRPr="00E20308">
              <w:rPr>
                <w:rFonts w:ascii="Comic Sans MS" w:hAnsi="Comic Sans MS"/>
                <w:b/>
                <w:color w:val="FFFFFF" w:themeColor="background1"/>
                <w:sz w:val="24"/>
                <w:szCs w:val="24"/>
              </w:rPr>
              <w:t>Everyday Materials</w:t>
            </w:r>
          </w:p>
        </w:tc>
        <w:tc>
          <w:tcPr>
            <w:tcW w:w="6379" w:type="dxa"/>
            <w:gridSpan w:val="3"/>
            <w:shd w:val="clear" w:color="auto" w:fill="0070C0"/>
          </w:tcPr>
          <w:p w:rsidR="0046437C" w:rsidRPr="00E20308" w:rsidRDefault="0046437C" w:rsidP="0046437C">
            <w:pPr>
              <w:jc w:val="center"/>
              <w:rPr>
                <w:rFonts w:ascii="Comic Sans MS" w:hAnsi="Comic Sans MS"/>
                <w:b/>
                <w:color w:val="FFFFFF" w:themeColor="background1"/>
                <w:sz w:val="24"/>
                <w:szCs w:val="24"/>
              </w:rPr>
            </w:pPr>
            <w:r>
              <w:rPr>
                <w:rFonts w:ascii="Comic Sans MS" w:hAnsi="Comic Sans MS"/>
                <w:b/>
                <w:color w:val="FFFFFF" w:themeColor="background1"/>
                <w:sz w:val="24"/>
                <w:szCs w:val="24"/>
              </w:rPr>
              <w:t>Uses for Everyday Materials</w:t>
            </w:r>
          </w:p>
        </w:tc>
      </w:tr>
      <w:tr w:rsidR="0046437C" w:rsidTr="00721D3D">
        <w:trPr>
          <w:cantSplit/>
          <w:trHeight w:val="1134"/>
        </w:trPr>
        <w:tc>
          <w:tcPr>
            <w:tcW w:w="1131" w:type="dxa"/>
            <w:textDirection w:val="btLr"/>
          </w:tcPr>
          <w:p w:rsidR="0046437C" w:rsidRPr="00AB1F3C" w:rsidRDefault="0046437C" w:rsidP="0046437C">
            <w:pPr>
              <w:ind w:left="113" w:right="113"/>
              <w:rPr>
                <w:rFonts w:ascii="Comic Sans MS" w:hAnsi="Comic Sans MS"/>
                <w:b/>
                <w:color w:val="1F3864" w:themeColor="accent1" w:themeShade="80"/>
                <w:sz w:val="24"/>
                <w:szCs w:val="24"/>
              </w:rPr>
            </w:pPr>
            <w:r>
              <w:rPr>
                <w:rFonts w:ascii="Comic Sans MS" w:hAnsi="Comic Sans MS"/>
                <w:b/>
                <w:color w:val="1F3864" w:themeColor="accent1" w:themeShade="80"/>
                <w:sz w:val="24"/>
                <w:szCs w:val="24"/>
              </w:rPr>
              <w:t>Key knowledge</w:t>
            </w:r>
          </w:p>
        </w:tc>
        <w:tc>
          <w:tcPr>
            <w:tcW w:w="8191" w:type="dxa"/>
            <w:gridSpan w:val="5"/>
          </w:tcPr>
          <w:p w:rsidR="0046437C" w:rsidRPr="008B3542" w:rsidRDefault="0046437C" w:rsidP="0046437C">
            <w:pPr>
              <w:pStyle w:val="ListParagraph"/>
              <w:numPr>
                <w:ilvl w:val="0"/>
                <w:numId w:val="16"/>
              </w:numPr>
              <w:rPr>
                <w:rFonts w:ascii="Comic Sans MS" w:hAnsi="Comic Sans MS"/>
                <w:color w:val="1F3864" w:themeColor="accent1" w:themeShade="80"/>
                <w:sz w:val="24"/>
                <w:szCs w:val="24"/>
              </w:rPr>
            </w:pPr>
            <w:r w:rsidRPr="008B3542">
              <w:rPr>
                <w:rFonts w:ascii="Comic Sans MS" w:hAnsi="Comic Sans MS"/>
                <w:color w:val="1F3864" w:themeColor="accent1" w:themeShade="80"/>
                <w:sz w:val="24"/>
                <w:szCs w:val="24"/>
              </w:rPr>
              <w:t xml:space="preserve">Properties of wood, plastics, glass, metal, water and rock </w:t>
            </w:r>
          </w:p>
          <w:p w:rsidR="0046437C" w:rsidRPr="008B3542" w:rsidRDefault="0046437C" w:rsidP="0046437C">
            <w:pPr>
              <w:pStyle w:val="ListParagraph"/>
              <w:numPr>
                <w:ilvl w:val="0"/>
                <w:numId w:val="16"/>
              </w:numPr>
              <w:rPr>
                <w:rFonts w:ascii="Comic Sans MS" w:hAnsi="Comic Sans MS"/>
                <w:color w:val="1F3864" w:themeColor="accent1" w:themeShade="80"/>
                <w:sz w:val="24"/>
                <w:szCs w:val="24"/>
              </w:rPr>
            </w:pPr>
            <w:r w:rsidRPr="008B3542">
              <w:rPr>
                <w:rFonts w:ascii="Comic Sans MS" w:hAnsi="Comic Sans MS"/>
                <w:color w:val="1F3864" w:themeColor="accent1" w:themeShade="80"/>
                <w:sz w:val="24"/>
                <w:szCs w:val="24"/>
              </w:rPr>
              <w:t>distinguish between an object and the material from which it is made</w:t>
            </w:r>
          </w:p>
          <w:p w:rsidR="0046437C" w:rsidRPr="008B3542" w:rsidRDefault="0046437C" w:rsidP="0046437C">
            <w:pPr>
              <w:pStyle w:val="ListParagraph"/>
              <w:numPr>
                <w:ilvl w:val="0"/>
                <w:numId w:val="16"/>
              </w:numPr>
              <w:rPr>
                <w:rFonts w:ascii="Comic Sans MS" w:hAnsi="Comic Sans MS"/>
                <w:color w:val="1F3864" w:themeColor="accent1" w:themeShade="80"/>
                <w:sz w:val="24"/>
                <w:szCs w:val="24"/>
              </w:rPr>
            </w:pPr>
            <w:r w:rsidRPr="008B3542">
              <w:rPr>
                <w:rFonts w:ascii="Comic Sans MS" w:hAnsi="Comic Sans MS"/>
                <w:color w:val="1F3864" w:themeColor="accent1" w:themeShade="80"/>
                <w:sz w:val="24"/>
                <w:szCs w:val="24"/>
              </w:rPr>
              <w:t>identify and name a variety of everyday materials, including wood, plastic, glass, metal, water, and rock</w:t>
            </w:r>
          </w:p>
          <w:p w:rsidR="0046437C" w:rsidRDefault="0046437C" w:rsidP="0046437C">
            <w:pPr>
              <w:pStyle w:val="ListParagraph"/>
              <w:numPr>
                <w:ilvl w:val="0"/>
                <w:numId w:val="16"/>
              </w:numPr>
              <w:rPr>
                <w:rFonts w:ascii="Comic Sans MS" w:hAnsi="Comic Sans MS"/>
                <w:color w:val="1F3864" w:themeColor="accent1" w:themeShade="80"/>
                <w:sz w:val="24"/>
                <w:szCs w:val="24"/>
              </w:rPr>
            </w:pPr>
            <w:r w:rsidRPr="008B3542">
              <w:rPr>
                <w:rFonts w:ascii="Comic Sans MS" w:hAnsi="Comic Sans MS"/>
                <w:color w:val="1F3864" w:themeColor="accent1" w:themeShade="80"/>
                <w:sz w:val="24"/>
                <w:szCs w:val="24"/>
              </w:rPr>
              <w:t>describe the simple physical properties of a variety of everyday materials</w:t>
            </w:r>
          </w:p>
          <w:p w:rsidR="0046437C" w:rsidRPr="00E20308" w:rsidRDefault="0046437C" w:rsidP="0046437C">
            <w:pPr>
              <w:pStyle w:val="ListParagraph"/>
              <w:numPr>
                <w:ilvl w:val="0"/>
                <w:numId w:val="16"/>
              </w:numPr>
              <w:rPr>
                <w:rFonts w:ascii="Comic Sans MS" w:hAnsi="Comic Sans MS"/>
                <w:color w:val="1F3864" w:themeColor="accent1" w:themeShade="80"/>
                <w:sz w:val="24"/>
                <w:szCs w:val="24"/>
              </w:rPr>
            </w:pPr>
            <w:r w:rsidRPr="008B3542">
              <w:rPr>
                <w:rFonts w:ascii="Comic Sans MS" w:hAnsi="Comic Sans MS"/>
                <w:color w:val="1F3864" w:themeColor="accent1" w:themeShade="80"/>
                <w:sz w:val="24"/>
                <w:szCs w:val="24"/>
              </w:rPr>
              <w:t>compare and group together a variety of everyday materials on the basis of their simple physical properties</w:t>
            </w:r>
          </w:p>
        </w:tc>
        <w:tc>
          <w:tcPr>
            <w:tcW w:w="6379" w:type="dxa"/>
            <w:gridSpan w:val="3"/>
          </w:tcPr>
          <w:p w:rsidR="0046437C" w:rsidRPr="0046437C" w:rsidRDefault="0046437C" w:rsidP="0046437C">
            <w:pPr>
              <w:pStyle w:val="ListParagraph"/>
              <w:numPr>
                <w:ilvl w:val="0"/>
                <w:numId w:val="16"/>
              </w:numPr>
              <w:spacing w:after="160" w:line="259" w:lineRule="auto"/>
              <w:rPr>
                <w:rFonts w:ascii="Comic Sans MS" w:hAnsi="Comic Sans MS" w:cstheme="majorHAnsi"/>
                <w:color w:val="1F3864" w:themeColor="accent1" w:themeShade="80"/>
                <w:sz w:val="24"/>
                <w:szCs w:val="24"/>
              </w:rPr>
            </w:pPr>
            <w:r w:rsidRPr="0046437C">
              <w:rPr>
                <w:rFonts w:ascii="Comic Sans MS" w:hAnsi="Comic Sans MS" w:cstheme="majorHAnsi"/>
                <w:color w:val="1F3864" w:themeColor="accent1" w:themeShade="80"/>
                <w:sz w:val="24"/>
                <w:szCs w:val="24"/>
              </w:rPr>
              <w:t xml:space="preserve">Changing the shape of solid objects </w:t>
            </w:r>
          </w:p>
          <w:p w:rsidR="0046437C" w:rsidRPr="0046437C" w:rsidRDefault="0046437C" w:rsidP="0046437C">
            <w:pPr>
              <w:pStyle w:val="ListParagraph"/>
              <w:numPr>
                <w:ilvl w:val="0"/>
                <w:numId w:val="16"/>
              </w:numPr>
              <w:spacing w:after="160" w:line="259" w:lineRule="auto"/>
              <w:rPr>
                <w:rFonts w:ascii="Comic Sans MS" w:hAnsi="Comic Sans MS" w:cstheme="majorHAnsi"/>
                <w:color w:val="1F3864" w:themeColor="accent1" w:themeShade="80"/>
                <w:sz w:val="24"/>
                <w:szCs w:val="24"/>
              </w:rPr>
            </w:pPr>
            <w:r w:rsidRPr="0046437C">
              <w:rPr>
                <w:rFonts w:ascii="Comic Sans MS" w:hAnsi="Comic Sans MS" w:cstheme="majorHAnsi"/>
                <w:color w:val="1F3864" w:themeColor="accent1" w:themeShade="80"/>
                <w:sz w:val="24"/>
                <w:szCs w:val="24"/>
              </w:rPr>
              <w:t>identify and compare the suitability of a variety of everyday materials, including wood, metal, plastic, glass, brick, rock, paper and cardboard for particular uses</w:t>
            </w:r>
          </w:p>
          <w:p w:rsidR="0046437C" w:rsidRPr="0046437C" w:rsidRDefault="0046437C" w:rsidP="0046437C">
            <w:pPr>
              <w:pStyle w:val="ListParagraph"/>
              <w:numPr>
                <w:ilvl w:val="0"/>
                <w:numId w:val="16"/>
              </w:numPr>
              <w:spacing w:after="160" w:line="259" w:lineRule="auto"/>
              <w:rPr>
                <w:rFonts w:ascii="Comic Sans MS" w:hAnsi="Comic Sans MS" w:cstheme="majorHAnsi"/>
                <w:sz w:val="24"/>
                <w:szCs w:val="24"/>
              </w:rPr>
            </w:pPr>
            <w:r w:rsidRPr="0046437C">
              <w:rPr>
                <w:rFonts w:ascii="Comic Sans MS" w:hAnsi="Comic Sans MS" w:cstheme="majorHAnsi"/>
                <w:color w:val="1F3864" w:themeColor="accent1" w:themeShade="80"/>
                <w:sz w:val="24"/>
                <w:szCs w:val="24"/>
              </w:rPr>
              <w:t>find out how the shapes of solid objects made from some materials can be changed by squashing, bending, twisting and stretching</w:t>
            </w:r>
          </w:p>
        </w:tc>
      </w:tr>
      <w:tr w:rsidR="0046437C" w:rsidTr="00721D3D">
        <w:trPr>
          <w:cantSplit/>
          <w:trHeight w:val="1134"/>
        </w:trPr>
        <w:tc>
          <w:tcPr>
            <w:tcW w:w="1131" w:type="dxa"/>
            <w:textDirection w:val="btLr"/>
          </w:tcPr>
          <w:p w:rsidR="0046437C" w:rsidRDefault="0046437C" w:rsidP="0046437C">
            <w:pPr>
              <w:ind w:left="113" w:right="113"/>
              <w:rPr>
                <w:rFonts w:ascii="Comic Sans MS" w:hAnsi="Comic Sans MS"/>
                <w:b/>
                <w:color w:val="1F3864" w:themeColor="accent1" w:themeShade="80"/>
                <w:sz w:val="24"/>
                <w:szCs w:val="24"/>
              </w:rPr>
            </w:pPr>
            <w:r>
              <w:rPr>
                <w:rFonts w:ascii="Comic Sans MS" w:hAnsi="Comic Sans MS"/>
                <w:b/>
                <w:color w:val="1F3864" w:themeColor="accent1" w:themeShade="80"/>
                <w:sz w:val="24"/>
                <w:szCs w:val="24"/>
              </w:rPr>
              <w:t>Working Scientifically</w:t>
            </w:r>
          </w:p>
        </w:tc>
        <w:tc>
          <w:tcPr>
            <w:tcW w:w="8191" w:type="dxa"/>
            <w:gridSpan w:val="5"/>
          </w:tcPr>
          <w:p w:rsidR="0046437C" w:rsidRDefault="0046437C" w:rsidP="0046437C">
            <w:pPr>
              <w:pStyle w:val="ListParagraph"/>
              <w:numPr>
                <w:ilvl w:val="0"/>
                <w:numId w:val="18"/>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observe to compare and contrast animals</w:t>
            </w:r>
          </w:p>
          <w:p w:rsidR="0046437C" w:rsidRDefault="0046437C" w:rsidP="0046437C">
            <w:pPr>
              <w:pStyle w:val="ListParagraph"/>
              <w:numPr>
                <w:ilvl w:val="0"/>
                <w:numId w:val="18"/>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describing how to identify and group animals</w:t>
            </w:r>
          </w:p>
          <w:p w:rsidR="0046437C" w:rsidRDefault="0046437C" w:rsidP="0046437C">
            <w:pPr>
              <w:pStyle w:val="ListParagraph"/>
              <w:numPr>
                <w:ilvl w:val="0"/>
                <w:numId w:val="18"/>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group animals according to what they eat</w:t>
            </w:r>
          </w:p>
          <w:p w:rsidR="0046437C" w:rsidRPr="00E20308" w:rsidRDefault="0046437C" w:rsidP="0046437C">
            <w:pPr>
              <w:pStyle w:val="ListParagraph"/>
              <w:numPr>
                <w:ilvl w:val="0"/>
                <w:numId w:val="18"/>
              </w:numPr>
              <w:rPr>
                <w:rFonts w:ascii="Comic Sans MS" w:hAnsi="Comic Sans MS"/>
                <w:color w:val="1F3864" w:themeColor="accent1" w:themeShade="80"/>
                <w:sz w:val="24"/>
                <w:szCs w:val="24"/>
              </w:rPr>
            </w:pPr>
            <w:r>
              <w:rPr>
                <w:rFonts w:ascii="Comic Sans MS" w:hAnsi="Comic Sans MS"/>
                <w:color w:val="1F3864" w:themeColor="accent1" w:themeShade="80"/>
                <w:sz w:val="24"/>
                <w:szCs w:val="24"/>
              </w:rPr>
              <w:t>Use senses to compare different textures, sounds and smells</w:t>
            </w:r>
          </w:p>
        </w:tc>
        <w:tc>
          <w:tcPr>
            <w:tcW w:w="6379" w:type="dxa"/>
            <w:gridSpan w:val="3"/>
          </w:tcPr>
          <w:p w:rsidR="00D06D5B" w:rsidRPr="009970E2" w:rsidRDefault="00D06D5B" w:rsidP="00D06D5B">
            <w:pPr>
              <w:pStyle w:val="ListParagraph"/>
              <w:numPr>
                <w:ilvl w:val="0"/>
                <w:numId w:val="18"/>
              </w:numPr>
              <w:rPr>
                <w:rFonts w:ascii="Comic Sans MS" w:hAnsi="Comic Sans MS"/>
                <w:color w:val="1F3864" w:themeColor="accent1" w:themeShade="80"/>
                <w:sz w:val="24"/>
                <w:szCs w:val="24"/>
              </w:rPr>
            </w:pPr>
            <w:r w:rsidRPr="009970E2">
              <w:rPr>
                <w:rFonts w:ascii="Comic Sans MS" w:hAnsi="Comic Sans MS"/>
                <w:color w:val="1F3864" w:themeColor="accent1" w:themeShade="80"/>
                <w:sz w:val="24"/>
                <w:szCs w:val="24"/>
              </w:rPr>
              <w:t xml:space="preserve">compare the uses of everyday materials in and around the school with materials found in other places </w:t>
            </w:r>
          </w:p>
          <w:p w:rsidR="00D06D5B" w:rsidRPr="009970E2" w:rsidRDefault="00D06D5B" w:rsidP="00D06D5B">
            <w:pPr>
              <w:pStyle w:val="ListParagraph"/>
              <w:numPr>
                <w:ilvl w:val="0"/>
                <w:numId w:val="18"/>
              </w:numPr>
              <w:rPr>
                <w:rFonts w:ascii="Comic Sans MS" w:hAnsi="Comic Sans MS"/>
                <w:color w:val="1F3864" w:themeColor="accent1" w:themeShade="80"/>
                <w:sz w:val="24"/>
                <w:szCs w:val="24"/>
              </w:rPr>
            </w:pPr>
            <w:r w:rsidRPr="009970E2">
              <w:rPr>
                <w:rFonts w:ascii="Comic Sans MS" w:hAnsi="Comic Sans MS"/>
                <w:color w:val="1F3864" w:themeColor="accent1" w:themeShade="80"/>
                <w:sz w:val="24"/>
                <w:szCs w:val="24"/>
              </w:rPr>
              <w:t>observing closely, identifying and classifying the uses of different materials</w:t>
            </w:r>
          </w:p>
          <w:p w:rsidR="0046437C" w:rsidRPr="009970E2" w:rsidRDefault="007B5AF8" w:rsidP="00D06D5B">
            <w:pPr>
              <w:pStyle w:val="ListParagraph"/>
              <w:numPr>
                <w:ilvl w:val="0"/>
                <w:numId w:val="18"/>
              </w:numPr>
              <w:rPr>
                <w:rFonts w:ascii="Comic Sans MS" w:hAnsi="Comic Sans MS"/>
                <w:color w:val="1F3864" w:themeColor="accent1" w:themeShade="80"/>
                <w:sz w:val="24"/>
                <w:szCs w:val="24"/>
              </w:rPr>
            </w:pPr>
            <w:r w:rsidRPr="009970E2">
              <w:rPr>
                <w:rFonts w:ascii="Comic Sans MS" w:hAnsi="Comic Sans MS"/>
                <w:color w:val="1F3864" w:themeColor="accent1" w:themeShade="80"/>
                <w:sz w:val="24"/>
                <w:szCs w:val="24"/>
              </w:rPr>
              <w:t>recording observations</w:t>
            </w:r>
          </w:p>
          <w:p w:rsidR="007B5AF8" w:rsidRDefault="007B5AF8" w:rsidP="007B5AF8">
            <w:pPr>
              <w:rPr>
                <w:rFonts w:ascii="Comic Sans MS" w:hAnsi="Comic Sans MS"/>
                <w:b/>
                <w:color w:val="1F3864" w:themeColor="accent1" w:themeShade="80"/>
                <w:sz w:val="24"/>
                <w:szCs w:val="24"/>
              </w:rPr>
            </w:pPr>
          </w:p>
          <w:p w:rsidR="007B5AF8" w:rsidRDefault="007B5AF8" w:rsidP="007B5AF8">
            <w:pPr>
              <w:rPr>
                <w:rFonts w:ascii="Comic Sans MS" w:hAnsi="Comic Sans MS"/>
                <w:b/>
                <w:color w:val="1F3864" w:themeColor="accent1" w:themeShade="80"/>
                <w:sz w:val="24"/>
                <w:szCs w:val="24"/>
              </w:rPr>
            </w:pPr>
          </w:p>
          <w:p w:rsidR="007B5AF8" w:rsidRDefault="007B5AF8" w:rsidP="007B5AF8">
            <w:pPr>
              <w:rPr>
                <w:rFonts w:ascii="Comic Sans MS" w:hAnsi="Comic Sans MS"/>
                <w:b/>
                <w:color w:val="1F3864" w:themeColor="accent1" w:themeShade="80"/>
                <w:sz w:val="24"/>
                <w:szCs w:val="24"/>
              </w:rPr>
            </w:pPr>
          </w:p>
          <w:p w:rsidR="007B5AF8" w:rsidRDefault="007B5AF8" w:rsidP="007B5AF8">
            <w:pPr>
              <w:rPr>
                <w:rFonts w:ascii="Comic Sans MS" w:hAnsi="Comic Sans MS"/>
                <w:b/>
                <w:color w:val="1F3864" w:themeColor="accent1" w:themeShade="80"/>
                <w:sz w:val="24"/>
                <w:szCs w:val="24"/>
              </w:rPr>
            </w:pPr>
          </w:p>
          <w:p w:rsidR="007B5AF8" w:rsidRDefault="007B5AF8" w:rsidP="007B5AF8">
            <w:pPr>
              <w:rPr>
                <w:rFonts w:ascii="Comic Sans MS" w:hAnsi="Comic Sans MS"/>
                <w:b/>
                <w:color w:val="1F3864" w:themeColor="accent1" w:themeShade="80"/>
                <w:sz w:val="24"/>
                <w:szCs w:val="24"/>
              </w:rPr>
            </w:pPr>
          </w:p>
          <w:p w:rsidR="007B5AF8" w:rsidRDefault="007B5AF8" w:rsidP="007B5AF8">
            <w:pPr>
              <w:rPr>
                <w:rFonts w:ascii="Comic Sans MS" w:hAnsi="Comic Sans MS"/>
                <w:b/>
                <w:color w:val="1F3864" w:themeColor="accent1" w:themeShade="80"/>
                <w:sz w:val="24"/>
                <w:szCs w:val="24"/>
              </w:rPr>
            </w:pPr>
          </w:p>
          <w:p w:rsidR="007B5AF8" w:rsidRPr="007B5AF8" w:rsidRDefault="007B5AF8" w:rsidP="007B5AF8">
            <w:pPr>
              <w:rPr>
                <w:rFonts w:ascii="Comic Sans MS" w:hAnsi="Comic Sans MS"/>
                <w:b/>
                <w:color w:val="1F3864" w:themeColor="accent1" w:themeShade="80"/>
                <w:sz w:val="24"/>
                <w:szCs w:val="24"/>
              </w:rPr>
            </w:pPr>
          </w:p>
        </w:tc>
      </w:tr>
      <w:tr w:rsidR="0046437C" w:rsidTr="0046437C">
        <w:trPr>
          <w:cantSplit/>
          <w:trHeight w:val="510"/>
        </w:trPr>
        <w:tc>
          <w:tcPr>
            <w:tcW w:w="1131" w:type="dxa"/>
            <w:shd w:val="clear" w:color="auto" w:fill="0070C0"/>
            <w:textDirection w:val="btLr"/>
          </w:tcPr>
          <w:p w:rsidR="0046437C" w:rsidRDefault="0046437C" w:rsidP="0046437C">
            <w:pPr>
              <w:ind w:left="113" w:right="113"/>
              <w:rPr>
                <w:rFonts w:ascii="Comic Sans MS" w:hAnsi="Comic Sans MS"/>
                <w:b/>
                <w:color w:val="1F3864" w:themeColor="accent1" w:themeShade="80"/>
                <w:sz w:val="24"/>
                <w:szCs w:val="24"/>
              </w:rPr>
            </w:pPr>
          </w:p>
        </w:tc>
        <w:tc>
          <w:tcPr>
            <w:tcW w:w="8191" w:type="dxa"/>
            <w:gridSpan w:val="5"/>
            <w:shd w:val="clear" w:color="auto" w:fill="0070C0"/>
          </w:tcPr>
          <w:p w:rsidR="0046437C" w:rsidRPr="00E20308" w:rsidRDefault="0046437C" w:rsidP="0046437C">
            <w:pPr>
              <w:jc w:val="center"/>
              <w:rPr>
                <w:rFonts w:ascii="Comic Sans MS" w:hAnsi="Comic Sans MS"/>
                <w:b/>
                <w:color w:val="1F3864" w:themeColor="accent1" w:themeShade="80"/>
                <w:sz w:val="24"/>
                <w:szCs w:val="24"/>
              </w:rPr>
            </w:pPr>
            <w:r w:rsidRPr="00E20308">
              <w:rPr>
                <w:rFonts w:ascii="Comic Sans MS" w:hAnsi="Comic Sans MS"/>
                <w:b/>
                <w:color w:val="FFFFFF" w:themeColor="background1"/>
                <w:sz w:val="24"/>
                <w:szCs w:val="24"/>
              </w:rPr>
              <w:t>Seasonal Changes</w:t>
            </w:r>
          </w:p>
        </w:tc>
        <w:tc>
          <w:tcPr>
            <w:tcW w:w="6379" w:type="dxa"/>
            <w:gridSpan w:val="3"/>
            <w:shd w:val="clear" w:color="auto" w:fill="0070C0"/>
          </w:tcPr>
          <w:p w:rsidR="0046437C" w:rsidRPr="00AB1F3C" w:rsidRDefault="0046437C" w:rsidP="0046437C">
            <w:pPr>
              <w:jc w:val="center"/>
              <w:rPr>
                <w:rFonts w:ascii="Comic Sans MS" w:hAnsi="Comic Sans MS"/>
                <w:b/>
                <w:color w:val="1F3864" w:themeColor="accent1" w:themeShade="80"/>
                <w:sz w:val="24"/>
                <w:szCs w:val="24"/>
              </w:rPr>
            </w:pPr>
            <w:r w:rsidRPr="0046437C">
              <w:rPr>
                <w:rFonts w:ascii="Comic Sans MS" w:hAnsi="Comic Sans MS"/>
                <w:b/>
                <w:color w:val="FFFFFF" w:themeColor="background1"/>
                <w:sz w:val="24"/>
                <w:szCs w:val="24"/>
              </w:rPr>
              <w:t>Living Things and their Habitats</w:t>
            </w:r>
          </w:p>
        </w:tc>
      </w:tr>
      <w:tr w:rsidR="0046437C" w:rsidTr="00721D3D">
        <w:trPr>
          <w:cantSplit/>
          <w:trHeight w:val="1134"/>
        </w:trPr>
        <w:tc>
          <w:tcPr>
            <w:tcW w:w="1131" w:type="dxa"/>
            <w:textDirection w:val="btLr"/>
          </w:tcPr>
          <w:p w:rsidR="0046437C" w:rsidRDefault="0046437C" w:rsidP="0046437C">
            <w:pPr>
              <w:ind w:left="113" w:right="113"/>
              <w:rPr>
                <w:rFonts w:ascii="Comic Sans MS" w:hAnsi="Comic Sans MS"/>
                <w:b/>
                <w:color w:val="1F3864" w:themeColor="accent1" w:themeShade="80"/>
                <w:sz w:val="24"/>
                <w:szCs w:val="24"/>
              </w:rPr>
            </w:pPr>
            <w:r>
              <w:rPr>
                <w:rFonts w:ascii="Comic Sans MS" w:hAnsi="Comic Sans MS"/>
                <w:b/>
                <w:color w:val="1F3864" w:themeColor="accent1" w:themeShade="80"/>
                <w:sz w:val="24"/>
                <w:szCs w:val="24"/>
              </w:rPr>
              <w:t>Key Knowledge</w:t>
            </w:r>
          </w:p>
        </w:tc>
        <w:tc>
          <w:tcPr>
            <w:tcW w:w="8191" w:type="dxa"/>
            <w:gridSpan w:val="5"/>
          </w:tcPr>
          <w:p w:rsidR="0046437C" w:rsidRPr="0046437C" w:rsidRDefault="0046437C" w:rsidP="0046437C">
            <w:pPr>
              <w:pStyle w:val="ListParagraph"/>
              <w:numPr>
                <w:ilvl w:val="0"/>
                <w:numId w:val="20"/>
              </w:numPr>
              <w:rPr>
                <w:rFonts w:ascii="Comic Sans MS" w:hAnsi="Comic Sans MS"/>
                <w:color w:val="1F3864" w:themeColor="accent1" w:themeShade="80"/>
                <w:sz w:val="24"/>
                <w:szCs w:val="24"/>
              </w:rPr>
            </w:pPr>
            <w:r w:rsidRPr="0046437C">
              <w:rPr>
                <w:rFonts w:ascii="Comic Sans MS" w:hAnsi="Comic Sans MS"/>
                <w:color w:val="1F3864" w:themeColor="accent1" w:themeShade="80"/>
                <w:sz w:val="24"/>
                <w:szCs w:val="24"/>
              </w:rPr>
              <w:t xml:space="preserve">observe changes across the four seasons </w:t>
            </w:r>
          </w:p>
          <w:p w:rsidR="0046437C" w:rsidRPr="0046437C" w:rsidRDefault="0046437C" w:rsidP="0046437C">
            <w:pPr>
              <w:pStyle w:val="ListParagraph"/>
              <w:numPr>
                <w:ilvl w:val="0"/>
                <w:numId w:val="20"/>
              </w:numPr>
              <w:rPr>
                <w:rFonts w:ascii="Comic Sans MS" w:hAnsi="Comic Sans MS"/>
                <w:color w:val="1F3864" w:themeColor="accent1" w:themeShade="80"/>
                <w:sz w:val="24"/>
                <w:szCs w:val="24"/>
              </w:rPr>
            </w:pPr>
            <w:r w:rsidRPr="0046437C">
              <w:rPr>
                <w:rFonts w:ascii="Comic Sans MS" w:hAnsi="Comic Sans MS"/>
                <w:color w:val="1F3864" w:themeColor="accent1" w:themeShade="80"/>
                <w:sz w:val="24"/>
                <w:szCs w:val="24"/>
              </w:rPr>
              <w:t>observe and describe weather associated with the seasons and how day length varies.</w:t>
            </w:r>
          </w:p>
        </w:tc>
        <w:tc>
          <w:tcPr>
            <w:tcW w:w="6379" w:type="dxa"/>
            <w:gridSpan w:val="3"/>
          </w:tcPr>
          <w:p w:rsidR="0046437C" w:rsidRPr="00D06D5B" w:rsidRDefault="0046437C" w:rsidP="00D06D5B">
            <w:pPr>
              <w:pStyle w:val="ListParagraph"/>
              <w:numPr>
                <w:ilvl w:val="0"/>
                <w:numId w:val="20"/>
              </w:numPr>
              <w:rPr>
                <w:rFonts w:ascii="Comic Sans MS" w:hAnsi="Comic Sans MS"/>
                <w:color w:val="1F3864" w:themeColor="accent1" w:themeShade="80"/>
                <w:sz w:val="24"/>
                <w:szCs w:val="24"/>
              </w:rPr>
            </w:pPr>
            <w:r w:rsidRPr="00D06D5B">
              <w:rPr>
                <w:rFonts w:ascii="Comic Sans MS" w:hAnsi="Comic Sans MS"/>
                <w:color w:val="1F3864" w:themeColor="accent1" w:themeShade="80"/>
                <w:sz w:val="24"/>
                <w:szCs w:val="24"/>
              </w:rPr>
              <w:t>explore and compare the differences between things that are living, dead, and things that have never been alive</w:t>
            </w:r>
          </w:p>
          <w:p w:rsidR="0046437C" w:rsidRPr="00D06D5B" w:rsidRDefault="0046437C" w:rsidP="00D06D5B">
            <w:pPr>
              <w:pStyle w:val="ListParagraph"/>
              <w:numPr>
                <w:ilvl w:val="0"/>
                <w:numId w:val="20"/>
              </w:numPr>
              <w:rPr>
                <w:rFonts w:ascii="Comic Sans MS" w:hAnsi="Comic Sans MS"/>
                <w:color w:val="1F3864" w:themeColor="accent1" w:themeShade="80"/>
                <w:sz w:val="24"/>
                <w:szCs w:val="24"/>
              </w:rPr>
            </w:pPr>
            <w:r w:rsidRPr="00D06D5B">
              <w:rPr>
                <w:rFonts w:ascii="Comic Sans MS" w:hAnsi="Comic Sans MS"/>
                <w:color w:val="1F3864" w:themeColor="accent1" w:themeShade="80"/>
                <w:sz w:val="24"/>
                <w:szCs w:val="24"/>
              </w:rPr>
              <w:t>identify that most living things live in habitats to which they are suited and describe how different habitats provide for the basic needs of different kinds of animals and plants, and how they depend on each other</w:t>
            </w:r>
          </w:p>
          <w:p w:rsidR="0046437C" w:rsidRPr="00D06D5B" w:rsidRDefault="0046437C" w:rsidP="00D06D5B">
            <w:pPr>
              <w:pStyle w:val="ListParagraph"/>
              <w:numPr>
                <w:ilvl w:val="0"/>
                <w:numId w:val="20"/>
              </w:numPr>
              <w:rPr>
                <w:rFonts w:ascii="Comic Sans MS" w:hAnsi="Comic Sans MS"/>
                <w:color w:val="1F3864" w:themeColor="accent1" w:themeShade="80"/>
                <w:sz w:val="24"/>
                <w:szCs w:val="24"/>
              </w:rPr>
            </w:pPr>
            <w:r w:rsidRPr="00D06D5B">
              <w:rPr>
                <w:rFonts w:ascii="Comic Sans MS" w:hAnsi="Comic Sans MS"/>
                <w:color w:val="1F3864" w:themeColor="accent1" w:themeShade="80"/>
                <w:sz w:val="24"/>
                <w:szCs w:val="24"/>
              </w:rPr>
              <w:t>identify and name a variety of plants and animals in their habitats, including microhabitats</w:t>
            </w:r>
          </w:p>
          <w:p w:rsidR="0046437C" w:rsidRPr="00D06D5B" w:rsidRDefault="0046437C" w:rsidP="00D06D5B">
            <w:pPr>
              <w:pStyle w:val="ListParagraph"/>
              <w:numPr>
                <w:ilvl w:val="0"/>
                <w:numId w:val="20"/>
              </w:numPr>
              <w:rPr>
                <w:rFonts w:ascii="Comic Sans MS" w:hAnsi="Comic Sans MS"/>
                <w:b/>
                <w:color w:val="1F3864" w:themeColor="accent1" w:themeShade="80"/>
                <w:sz w:val="24"/>
                <w:szCs w:val="24"/>
              </w:rPr>
            </w:pPr>
            <w:r w:rsidRPr="00D06D5B">
              <w:rPr>
                <w:rFonts w:ascii="Comic Sans MS" w:hAnsi="Comic Sans MS"/>
                <w:color w:val="1F3864" w:themeColor="accent1" w:themeShade="80"/>
                <w:sz w:val="24"/>
                <w:szCs w:val="24"/>
              </w:rPr>
              <w:t>describe how animals obtain their food from plants and other animals, using the idea of a simple food chain, and identify and name different sources of food</w:t>
            </w:r>
          </w:p>
        </w:tc>
      </w:tr>
      <w:tr w:rsidR="0046437C" w:rsidTr="00721D3D">
        <w:trPr>
          <w:cantSplit/>
          <w:trHeight w:val="1134"/>
        </w:trPr>
        <w:tc>
          <w:tcPr>
            <w:tcW w:w="1131" w:type="dxa"/>
            <w:textDirection w:val="btLr"/>
          </w:tcPr>
          <w:p w:rsidR="0046437C" w:rsidRDefault="0046437C" w:rsidP="0046437C">
            <w:pPr>
              <w:ind w:left="113" w:right="113"/>
              <w:rPr>
                <w:rFonts w:ascii="Comic Sans MS" w:hAnsi="Comic Sans MS"/>
                <w:b/>
                <w:color w:val="1F3864" w:themeColor="accent1" w:themeShade="80"/>
                <w:sz w:val="24"/>
                <w:szCs w:val="24"/>
              </w:rPr>
            </w:pPr>
            <w:r>
              <w:rPr>
                <w:rFonts w:ascii="Comic Sans MS" w:hAnsi="Comic Sans MS"/>
                <w:b/>
                <w:color w:val="1F3864" w:themeColor="accent1" w:themeShade="80"/>
                <w:sz w:val="24"/>
                <w:szCs w:val="24"/>
              </w:rPr>
              <w:t>Working Scientifically</w:t>
            </w:r>
          </w:p>
        </w:tc>
        <w:tc>
          <w:tcPr>
            <w:tcW w:w="8191" w:type="dxa"/>
            <w:gridSpan w:val="5"/>
          </w:tcPr>
          <w:p w:rsidR="0046437C" w:rsidRPr="0046437C" w:rsidRDefault="0046437C" w:rsidP="0046437C">
            <w:pPr>
              <w:pStyle w:val="ListParagraph"/>
              <w:numPr>
                <w:ilvl w:val="0"/>
                <w:numId w:val="19"/>
              </w:numPr>
              <w:rPr>
                <w:rFonts w:ascii="Comic Sans MS" w:hAnsi="Comic Sans MS"/>
                <w:color w:val="1F3864" w:themeColor="accent1" w:themeShade="80"/>
                <w:sz w:val="24"/>
                <w:szCs w:val="24"/>
              </w:rPr>
            </w:pPr>
            <w:r w:rsidRPr="0046437C">
              <w:rPr>
                <w:rFonts w:ascii="Comic Sans MS" w:hAnsi="Comic Sans MS"/>
                <w:color w:val="1F3864" w:themeColor="accent1" w:themeShade="80"/>
                <w:sz w:val="24"/>
                <w:szCs w:val="24"/>
              </w:rPr>
              <w:t>make tables a</w:t>
            </w:r>
            <w:r>
              <w:rPr>
                <w:rFonts w:ascii="Comic Sans MS" w:hAnsi="Comic Sans MS"/>
                <w:color w:val="1F3864" w:themeColor="accent1" w:themeShade="80"/>
                <w:sz w:val="24"/>
                <w:szCs w:val="24"/>
              </w:rPr>
              <w:t>nd charts about the weather</w:t>
            </w:r>
          </w:p>
          <w:p w:rsidR="0046437C" w:rsidRPr="0046437C" w:rsidRDefault="0046437C" w:rsidP="0046437C">
            <w:pPr>
              <w:pStyle w:val="ListParagraph"/>
              <w:numPr>
                <w:ilvl w:val="0"/>
                <w:numId w:val="19"/>
              </w:numPr>
              <w:rPr>
                <w:rFonts w:ascii="Comic Sans MS" w:hAnsi="Comic Sans MS"/>
                <w:color w:val="1F3864" w:themeColor="accent1" w:themeShade="80"/>
                <w:sz w:val="24"/>
                <w:szCs w:val="24"/>
              </w:rPr>
            </w:pPr>
            <w:r w:rsidRPr="0046437C">
              <w:rPr>
                <w:rFonts w:ascii="Comic Sans MS" w:hAnsi="Comic Sans MS"/>
                <w:color w:val="1F3864" w:themeColor="accent1" w:themeShade="80"/>
                <w:sz w:val="24"/>
                <w:szCs w:val="24"/>
              </w:rPr>
              <w:t>make displays of what happens in the world around them, including day length, as the</w:t>
            </w:r>
            <w:r>
              <w:rPr>
                <w:rFonts w:ascii="Comic Sans MS" w:hAnsi="Comic Sans MS"/>
                <w:color w:val="1F3864" w:themeColor="accent1" w:themeShade="80"/>
                <w:sz w:val="24"/>
                <w:szCs w:val="24"/>
              </w:rPr>
              <w:t xml:space="preserve"> </w:t>
            </w:r>
            <w:r w:rsidRPr="0046437C">
              <w:rPr>
                <w:rFonts w:ascii="Comic Sans MS" w:hAnsi="Comic Sans MS"/>
                <w:color w:val="1F3864" w:themeColor="accent1" w:themeShade="80"/>
                <w:sz w:val="24"/>
                <w:szCs w:val="24"/>
              </w:rPr>
              <w:t>seasons change.</w:t>
            </w:r>
          </w:p>
        </w:tc>
        <w:tc>
          <w:tcPr>
            <w:tcW w:w="6379" w:type="dxa"/>
            <w:gridSpan w:val="3"/>
          </w:tcPr>
          <w:p w:rsidR="00D06D5B" w:rsidRPr="009970E2" w:rsidRDefault="00CA37D1" w:rsidP="00CA37D1">
            <w:pPr>
              <w:pStyle w:val="ListParagraph"/>
              <w:numPr>
                <w:ilvl w:val="0"/>
                <w:numId w:val="19"/>
              </w:numPr>
              <w:rPr>
                <w:rFonts w:ascii="Comic Sans MS" w:hAnsi="Comic Sans MS"/>
                <w:color w:val="1F3864" w:themeColor="accent1" w:themeShade="80"/>
                <w:sz w:val="24"/>
                <w:szCs w:val="24"/>
              </w:rPr>
            </w:pPr>
            <w:bookmarkStart w:id="0" w:name="_GoBack"/>
            <w:r w:rsidRPr="009970E2">
              <w:rPr>
                <w:rFonts w:ascii="Comic Sans MS" w:hAnsi="Comic Sans MS"/>
                <w:color w:val="1F3864" w:themeColor="accent1" w:themeShade="80"/>
                <w:sz w:val="24"/>
                <w:szCs w:val="24"/>
              </w:rPr>
              <w:t>sort</w:t>
            </w:r>
            <w:r w:rsidR="00D06D5B" w:rsidRPr="009970E2">
              <w:rPr>
                <w:rFonts w:ascii="Comic Sans MS" w:hAnsi="Comic Sans MS"/>
                <w:color w:val="1F3864" w:themeColor="accent1" w:themeShade="80"/>
                <w:sz w:val="24"/>
                <w:szCs w:val="24"/>
              </w:rPr>
              <w:t xml:space="preserve"> and classify</w:t>
            </w:r>
            <w:r w:rsidRPr="009970E2">
              <w:rPr>
                <w:rFonts w:ascii="Comic Sans MS" w:hAnsi="Comic Sans MS"/>
                <w:color w:val="1F3864" w:themeColor="accent1" w:themeShade="80"/>
                <w:sz w:val="24"/>
                <w:szCs w:val="24"/>
              </w:rPr>
              <w:t xml:space="preserve"> things according to whether</w:t>
            </w:r>
            <w:r w:rsidR="00D06D5B" w:rsidRPr="009970E2">
              <w:rPr>
                <w:rFonts w:ascii="Comic Sans MS" w:hAnsi="Comic Sans MS"/>
                <w:color w:val="1F3864" w:themeColor="accent1" w:themeShade="80"/>
                <w:sz w:val="24"/>
                <w:szCs w:val="24"/>
              </w:rPr>
              <w:t xml:space="preserve"> </w:t>
            </w:r>
            <w:r w:rsidRPr="009970E2">
              <w:rPr>
                <w:rFonts w:ascii="Comic Sans MS" w:hAnsi="Comic Sans MS"/>
                <w:color w:val="1F3864" w:themeColor="accent1" w:themeShade="80"/>
                <w:sz w:val="24"/>
                <w:szCs w:val="24"/>
              </w:rPr>
              <w:t>they are living, dead or were never a</w:t>
            </w:r>
            <w:r w:rsidR="00D06D5B" w:rsidRPr="009970E2">
              <w:rPr>
                <w:rFonts w:ascii="Comic Sans MS" w:hAnsi="Comic Sans MS"/>
                <w:color w:val="1F3864" w:themeColor="accent1" w:themeShade="80"/>
                <w:sz w:val="24"/>
                <w:szCs w:val="24"/>
              </w:rPr>
              <w:t>live</w:t>
            </w:r>
          </w:p>
          <w:p w:rsidR="00D06D5B" w:rsidRPr="009970E2" w:rsidRDefault="00D06D5B" w:rsidP="00CA37D1">
            <w:pPr>
              <w:pStyle w:val="ListParagraph"/>
              <w:numPr>
                <w:ilvl w:val="0"/>
                <w:numId w:val="27"/>
              </w:numPr>
              <w:rPr>
                <w:rFonts w:ascii="Comic Sans MS" w:hAnsi="Comic Sans MS"/>
                <w:color w:val="1F3864" w:themeColor="accent1" w:themeShade="80"/>
                <w:sz w:val="24"/>
                <w:szCs w:val="24"/>
              </w:rPr>
            </w:pPr>
            <w:r w:rsidRPr="009970E2">
              <w:rPr>
                <w:rFonts w:ascii="Comic Sans MS" w:hAnsi="Comic Sans MS"/>
                <w:color w:val="1F3864" w:themeColor="accent1" w:themeShade="80"/>
                <w:sz w:val="24"/>
                <w:szCs w:val="24"/>
              </w:rPr>
              <w:t>record findings using charts</w:t>
            </w:r>
          </w:p>
          <w:p w:rsidR="00D06D5B" w:rsidRPr="009970E2" w:rsidRDefault="00CA37D1" w:rsidP="00CA37D1">
            <w:pPr>
              <w:pStyle w:val="ListParagraph"/>
              <w:numPr>
                <w:ilvl w:val="0"/>
                <w:numId w:val="27"/>
              </w:numPr>
              <w:rPr>
                <w:rFonts w:ascii="Comic Sans MS" w:hAnsi="Comic Sans MS"/>
                <w:color w:val="1F3864" w:themeColor="accent1" w:themeShade="80"/>
                <w:sz w:val="24"/>
                <w:szCs w:val="24"/>
              </w:rPr>
            </w:pPr>
            <w:r w:rsidRPr="009970E2">
              <w:rPr>
                <w:rFonts w:ascii="Comic Sans MS" w:hAnsi="Comic Sans MS"/>
                <w:color w:val="1F3864" w:themeColor="accent1" w:themeShade="80"/>
                <w:sz w:val="24"/>
                <w:szCs w:val="24"/>
              </w:rPr>
              <w:t>construct a simple food chain that includes</w:t>
            </w:r>
            <w:r w:rsidR="00D06D5B" w:rsidRPr="009970E2">
              <w:rPr>
                <w:rFonts w:ascii="Comic Sans MS" w:hAnsi="Comic Sans MS"/>
                <w:color w:val="1F3864" w:themeColor="accent1" w:themeShade="80"/>
                <w:sz w:val="24"/>
                <w:szCs w:val="24"/>
              </w:rPr>
              <w:t xml:space="preserve"> </w:t>
            </w:r>
            <w:r w:rsidRPr="009970E2">
              <w:rPr>
                <w:rFonts w:ascii="Comic Sans MS" w:hAnsi="Comic Sans MS"/>
                <w:color w:val="1F3864" w:themeColor="accent1" w:themeShade="80"/>
                <w:sz w:val="24"/>
                <w:szCs w:val="24"/>
              </w:rPr>
              <w:t>h</w:t>
            </w:r>
            <w:r w:rsidR="00D06D5B" w:rsidRPr="009970E2">
              <w:rPr>
                <w:rFonts w:ascii="Comic Sans MS" w:hAnsi="Comic Sans MS"/>
                <w:color w:val="1F3864" w:themeColor="accent1" w:themeShade="80"/>
                <w:sz w:val="24"/>
                <w:szCs w:val="24"/>
              </w:rPr>
              <w:t>umans</w:t>
            </w:r>
          </w:p>
          <w:p w:rsidR="00D06D5B" w:rsidRPr="009970E2" w:rsidRDefault="00CA37D1" w:rsidP="00CA37D1">
            <w:pPr>
              <w:pStyle w:val="ListParagraph"/>
              <w:numPr>
                <w:ilvl w:val="0"/>
                <w:numId w:val="27"/>
              </w:numPr>
              <w:rPr>
                <w:rFonts w:ascii="Comic Sans MS" w:hAnsi="Comic Sans MS"/>
                <w:color w:val="1F3864" w:themeColor="accent1" w:themeShade="80"/>
                <w:sz w:val="24"/>
                <w:szCs w:val="24"/>
              </w:rPr>
            </w:pPr>
            <w:r w:rsidRPr="009970E2">
              <w:rPr>
                <w:rFonts w:ascii="Comic Sans MS" w:hAnsi="Comic Sans MS"/>
                <w:color w:val="1F3864" w:themeColor="accent1" w:themeShade="80"/>
                <w:sz w:val="24"/>
                <w:szCs w:val="24"/>
              </w:rPr>
              <w:t>describe the conditions in different</w:t>
            </w:r>
            <w:r w:rsidR="00D06D5B" w:rsidRPr="009970E2">
              <w:rPr>
                <w:rFonts w:ascii="Comic Sans MS" w:hAnsi="Comic Sans MS"/>
                <w:color w:val="1F3864" w:themeColor="accent1" w:themeShade="80"/>
                <w:sz w:val="24"/>
                <w:szCs w:val="24"/>
              </w:rPr>
              <w:t xml:space="preserve"> </w:t>
            </w:r>
            <w:r w:rsidRPr="009970E2">
              <w:rPr>
                <w:rFonts w:ascii="Comic Sans MS" w:hAnsi="Comic Sans MS"/>
                <w:color w:val="1F3864" w:themeColor="accent1" w:themeShade="80"/>
                <w:sz w:val="24"/>
                <w:szCs w:val="24"/>
              </w:rPr>
              <w:t xml:space="preserve">habitats and micro-habitats </w:t>
            </w:r>
          </w:p>
          <w:p w:rsidR="0046437C" w:rsidRPr="00D06D5B" w:rsidRDefault="00D06D5B" w:rsidP="00CA37D1">
            <w:pPr>
              <w:pStyle w:val="ListParagraph"/>
              <w:numPr>
                <w:ilvl w:val="0"/>
                <w:numId w:val="27"/>
              </w:numPr>
              <w:rPr>
                <w:rFonts w:ascii="Comic Sans MS" w:hAnsi="Comic Sans MS"/>
                <w:b/>
                <w:color w:val="1F3864" w:themeColor="accent1" w:themeShade="80"/>
                <w:sz w:val="24"/>
                <w:szCs w:val="24"/>
              </w:rPr>
            </w:pPr>
            <w:r w:rsidRPr="009970E2">
              <w:rPr>
                <w:rFonts w:ascii="Comic Sans MS" w:hAnsi="Comic Sans MS"/>
                <w:color w:val="1F3864" w:themeColor="accent1" w:themeShade="80"/>
                <w:sz w:val="24"/>
                <w:szCs w:val="24"/>
              </w:rPr>
              <w:t>observe</w:t>
            </w:r>
            <w:r w:rsidR="00CA37D1" w:rsidRPr="009970E2">
              <w:rPr>
                <w:rFonts w:ascii="Comic Sans MS" w:hAnsi="Comic Sans MS"/>
                <w:color w:val="1F3864" w:themeColor="accent1" w:themeShade="80"/>
                <w:sz w:val="24"/>
                <w:szCs w:val="24"/>
              </w:rPr>
              <w:t xml:space="preserve"> how</w:t>
            </w:r>
            <w:r w:rsidRPr="009970E2">
              <w:rPr>
                <w:rFonts w:ascii="Comic Sans MS" w:hAnsi="Comic Sans MS"/>
                <w:color w:val="1F3864" w:themeColor="accent1" w:themeShade="80"/>
                <w:sz w:val="24"/>
                <w:szCs w:val="24"/>
              </w:rPr>
              <w:t xml:space="preserve"> </w:t>
            </w:r>
            <w:r w:rsidR="00CA37D1" w:rsidRPr="009970E2">
              <w:rPr>
                <w:rFonts w:ascii="Comic Sans MS" w:hAnsi="Comic Sans MS"/>
                <w:color w:val="1F3864" w:themeColor="accent1" w:themeShade="80"/>
                <w:sz w:val="24"/>
                <w:szCs w:val="24"/>
              </w:rPr>
              <w:t>the conditions affect the number and type(s) of plants and animals that live there</w:t>
            </w:r>
            <w:bookmarkEnd w:id="0"/>
          </w:p>
        </w:tc>
      </w:tr>
    </w:tbl>
    <w:p w:rsidR="00DB6880" w:rsidRDefault="00DB6880" w:rsidP="0046437C"/>
    <w:sectPr w:rsidR="00DB6880" w:rsidSect="00AB1F3C">
      <w:pgSz w:w="16838" w:h="11906" w:orient="landscape"/>
      <w:pgMar w:top="709" w:right="820"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B5C5E"/>
    <w:multiLevelType w:val="hybridMultilevel"/>
    <w:tmpl w:val="86281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F0389"/>
    <w:multiLevelType w:val="hybridMultilevel"/>
    <w:tmpl w:val="B6F8F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C776C"/>
    <w:multiLevelType w:val="hybridMultilevel"/>
    <w:tmpl w:val="708AE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B452D"/>
    <w:multiLevelType w:val="hybridMultilevel"/>
    <w:tmpl w:val="C5E68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F4DF9"/>
    <w:multiLevelType w:val="hybridMultilevel"/>
    <w:tmpl w:val="DAE05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C6954"/>
    <w:multiLevelType w:val="hybridMultilevel"/>
    <w:tmpl w:val="189C9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E6334F"/>
    <w:multiLevelType w:val="hybridMultilevel"/>
    <w:tmpl w:val="11D45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8F74DF"/>
    <w:multiLevelType w:val="hybridMultilevel"/>
    <w:tmpl w:val="29783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F81265"/>
    <w:multiLevelType w:val="hybridMultilevel"/>
    <w:tmpl w:val="229C2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FD68A7"/>
    <w:multiLevelType w:val="hybridMultilevel"/>
    <w:tmpl w:val="23EC8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C23D88"/>
    <w:multiLevelType w:val="hybridMultilevel"/>
    <w:tmpl w:val="56E61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263206"/>
    <w:multiLevelType w:val="hybridMultilevel"/>
    <w:tmpl w:val="F51E0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6621BE"/>
    <w:multiLevelType w:val="multilevel"/>
    <w:tmpl w:val="7C76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48A7FCB"/>
    <w:multiLevelType w:val="hybridMultilevel"/>
    <w:tmpl w:val="9B0EF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B60518"/>
    <w:multiLevelType w:val="hybridMultilevel"/>
    <w:tmpl w:val="E018A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4E2E88"/>
    <w:multiLevelType w:val="hybridMultilevel"/>
    <w:tmpl w:val="52FAC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A5793A"/>
    <w:multiLevelType w:val="hybridMultilevel"/>
    <w:tmpl w:val="22A09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782980"/>
    <w:multiLevelType w:val="hybridMultilevel"/>
    <w:tmpl w:val="EAA69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A47481"/>
    <w:multiLevelType w:val="hybridMultilevel"/>
    <w:tmpl w:val="D9763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206CD6"/>
    <w:multiLevelType w:val="hybridMultilevel"/>
    <w:tmpl w:val="130E3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687471"/>
    <w:multiLevelType w:val="hybridMultilevel"/>
    <w:tmpl w:val="E2009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A057FD"/>
    <w:multiLevelType w:val="hybridMultilevel"/>
    <w:tmpl w:val="BD201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3A6A23"/>
    <w:multiLevelType w:val="hybridMultilevel"/>
    <w:tmpl w:val="1AA0D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0A00AB"/>
    <w:multiLevelType w:val="hybridMultilevel"/>
    <w:tmpl w:val="C25E0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66430A"/>
    <w:multiLevelType w:val="hybridMultilevel"/>
    <w:tmpl w:val="9CD63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45709A"/>
    <w:multiLevelType w:val="hybridMultilevel"/>
    <w:tmpl w:val="8B746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9E4814"/>
    <w:multiLevelType w:val="hybridMultilevel"/>
    <w:tmpl w:val="0B2E3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50633F"/>
    <w:multiLevelType w:val="hybridMultilevel"/>
    <w:tmpl w:val="D6A2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9"/>
  </w:num>
  <w:num w:numId="4">
    <w:abstractNumId w:val="16"/>
  </w:num>
  <w:num w:numId="5">
    <w:abstractNumId w:val="13"/>
  </w:num>
  <w:num w:numId="6">
    <w:abstractNumId w:val="15"/>
  </w:num>
  <w:num w:numId="7">
    <w:abstractNumId w:val="26"/>
  </w:num>
  <w:num w:numId="8">
    <w:abstractNumId w:val="14"/>
  </w:num>
  <w:num w:numId="9">
    <w:abstractNumId w:val="18"/>
  </w:num>
  <w:num w:numId="10">
    <w:abstractNumId w:val="3"/>
  </w:num>
  <w:num w:numId="11">
    <w:abstractNumId w:val="7"/>
  </w:num>
  <w:num w:numId="12">
    <w:abstractNumId w:val="20"/>
  </w:num>
  <w:num w:numId="13">
    <w:abstractNumId w:val="25"/>
  </w:num>
  <w:num w:numId="14">
    <w:abstractNumId w:val="10"/>
  </w:num>
  <w:num w:numId="15">
    <w:abstractNumId w:val="24"/>
  </w:num>
  <w:num w:numId="16">
    <w:abstractNumId w:val="1"/>
  </w:num>
  <w:num w:numId="17">
    <w:abstractNumId w:val="17"/>
  </w:num>
  <w:num w:numId="18">
    <w:abstractNumId w:val="27"/>
  </w:num>
  <w:num w:numId="19">
    <w:abstractNumId w:val="9"/>
  </w:num>
  <w:num w:numId="20">
    <w:abstractNumId w:val="4"/>
  </w:num>
  <w:num w:numId="21">
    <w:abstractNumId w:val="6"/>
  </w:num>
  <w:num w:numId="22">
    <w:abstractNumId w:val="8"/>
  </w:num>
  <w:num w:numId="23">
    <w:abstractNumId w:val="5"/>
  </w:num>
  <w:num w:numId="24">
    <w:abstractNumId w:val="2"/>
  </w:num>
  <w:num w:numId="25">
    <w:abstractNumId w:val="23"/>
  </w:num>
  <w:num w:numId="26">
    <w:abstractNumId w:val="21"/>
  </w:num>
  <w:num w:numId="27">
    <w:abstractNumId w:val="22"/>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036"/>
    <w:rsid w:val="002744D5"/>
    <w:rsid w:val="00363036"/>
    <w:rsid w:val="00363484"/>
    <w:rsid w:val="003E0E4B"/>
    <w:rsid w:val="0046437C"/>
    <w:rsid w:val="00721D3D"/>
    <w:rsid w:val="00724BE3"/>
    <w:rsid w:val="007B5AF8"/>
    <w:rsid w:val="008B3542"/>
    <w:rsid w:val="009970E2"/>
    <w:rsid w:val="00AB1F3C"/>
    <w:rsid w:val="00C60096"/>
    <w:rsid w:val="00CA37D1"/>
    <w:rsid w:val="00D06D5B"/>
    <w:rsid w:val="00DB6880"/>
    <w:rsid w:val="00E20308"/>
    <w:rsid w:val="00F46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C89AD"/>
  <w15:docId w15:val="{44A62545-68F6-4AD8-911D-4CC72DF16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68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3484"/>
    <w:pPr>
      <w:ind w:left="720"/>
      <w:contextualSpacing/>
    </w:pPr>
  </w:style>
  <w:style w:type="paragraph" w:customStyle="1" w:styleId="paragraph">
    <w:name w:val="paragraph"/>
    <w:basedOn w:val="Normal"/>
    <w:rsid w:val="003634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63484"/>
  </w:style>
  <w:style w:type="character" w:customStyle="1" w:styleId="eop">
    <w:name w:val="eop"/>
    <w:basedOn w:val="DefaultParagraphFont"/>
    <w:rsid w:val="00363484"/>
  </w:style>
  <w:style w:type="paragraph" w:customStyle="1" w:styleId="Default">
    <w:name w:val="Default"/>
    <w:rsid w:val="0036348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174119">
      <w:bodyDiv w:val="1"/>
      <w:marLeft w:val="0"/>
      <w:marRight w:val="0"/>
      <w:marTop w:val="0"/>
      <w:marBottom w:val="0"/>
      <w:divBdr>
        <w:top w:val="none" w:sz="0" w:space="0" w:color="auto"/>
        <w:left w:val="none" w:sz="0" w:space="0" w:color="auto"/>
        <w:bottom w:val="none" w:sz="0" w:space="0" w:color="auto"/>
        <w:right w:val="none" w:sz="0" w:space="0" w:color="auto"/>
      </w:divBdr>
      <w:divsChild>
        <w:div w:id="90663155">
          <w:marLeft w:val="0"/>
          <w:marRight w:val="0"/>
          <w:marTop w:val="0"/>
          <w:marBottom w:val="300"/>
          <w:divBdr>
            <w:top w:val="none" w:sz="0" w:space="0" w:color="auto"/>
            <w:left w:val="none" w:sz="0" w:space="0" w:color="auto"/>
            <w:bottom w:val="none" w:sz="0" w:space="0" w:color="auto"/>
            <w:right w:val="none" w:sz="0" w:space="0" w:color="auto"/>
          </w:divBdr>
        </w:div>
        <w:div w:id="68271078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D9E11E69</Template>
  <TotalTime>105</TotalTime>
  <Pages>10</Pages>
  <Words>2802</Words>
  <Characters>15976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Carly Hatch</dc:creator>
  <cp:lastModifiedBy>Carly Hatch</cp:lastModifiedBy>
  <cp:revision>5</cp:revision>
  <dcterms:created xsi:type="dcterms:W3CDTF">2024-09-10T16:26:00Z</dcterms:created>
  <dcterms:modified xsi:type="dcterms:W3CDTF">2024-09-14T20:39:00Z</dcterms:modified>
</cp:coreProperties>
</file>