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3C1" w:rsidRDefault="005863C1" w:rsidP="004F7CAD">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rFonts w:ascii="Comic Sans MS" w:eastAsia="Times New Roman" w:hAnsi="Comic Sans MS" w:cs="Times New Roman"/>
          <w:noProof/>
          <w:color w:val="004669"/>
          <w:sz w:val="32"/>
          <w:szCs w:val="32"/>
          <w:bdr w:val="none" w:sz="0" w:space="0" w:color="auto" w:frame="1"/>
          <w:lang w:eastAsia="en-GB"/>
        </w:rPr>
        <w:drawing>
          <wp:inline distT="0" distB="0" distL="0" distR="0" wp14:anchorId="03FA153A">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5863C1" w:rsidRDefault="005863C1" w:rsidP="004F7CAD">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5863C1" w:rsidRDefault="005863C1" w:rsidP="004F7CAD">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5863C1" w:rsidRDefault="005863C1" w:rsidP="004F7CAD">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4F7CAD" w:rsidRPr="004F7CAD" w:rsidRDefault="00EF55AD" w:rsidP="004F7CAD">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32"/>
          <w:szCs w:val="32"/>
          <w:bdr w:val="none" w:sz="0" w:space="0" w:color="auto" w:frame="1"/>
          <w:lang w:eastAsia="en-GB"/>
        </w:rPr>
        <w:t>Burnham-O</w:t>
      </w:r>
      <w:r w:rsidR="004F7CAD" w:rsidRPr="004F7CAD">
        <w:rPr>
          <w:rFonts w:ascii="Comic Sans MS" w:eastAsia="Times New Roman" w:hAnsi="Comic Sans MS" w:cs="Times New Roman"/>
          <w:color w:val="004669"/>
          <w:sz w:val="32"/>
          <w:szCs w:val="32"/>
          <w:bdr w:val="none" w:sz="0" w:space="0" w:color="auto" w:frame="1"/>
          <w:lang w:eastAsia="en-GB"/>
        </w:rPr>
        <w:t>n-Sea Infant School</w:t>
      </w:r>
    </w:p>
    <w:p w:rsidR="004F7CAD" w:rsidRPr="004F7CAD" w:rsidRDefault="004F7CAD" w:rsidP="004F7CAD">
      <w:pPr>
        <w:spacing w:after="0" w:line="240" w:lineRule="auto"/>
        <w:jc w:val="center"/>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4F7CAD" w:rsidRPr="004F7CAD" w:rsidRDefault="004F7CAD" w:rsidP="004F7CAD">
      <w:pPr>
        <w:spacing w:after="0" w:line="240" w:lineRule="auto"/>
        <w:jc w:val="center"/>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color w:val="004669"/>
          <w:sz w:val="23"/>
          <w:szCs w:val="23"/>
          <w:lang w:eastAsia="en-GB"/>
        </w:rPr>
        <w:t> </w:t>
      </w:r>
    </w:p>
    <w:p w:rsidR="004F7CAD" w:rsidRPr="004F7CAD" w:rsidRDefault="004F7CAD" w:rsidP="004F7CAD">
      <w:pPr>
        <w:spacing w:after="0" w:line="240" w:lineRule="auto"/>
        <w:jc w:val="center"/>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b/>
          <w:bCs/>
          <w:color w:val="004669"/>
          <w:sz w:val="32"/>
          <w:szCs w:val="32"/>
          <w:bdr w:val="none" w:sz="0" w:space="0" w:color="auto" w:frame="1"/>
          <w:lang w:eastAsia="en-GB"/>
        </w:rPr>
        <w:t>RE Curriculum Overview</w:t>
      </w:r>
    </w:p>
    <w:p w:rsidR="004F7CAD" w:rsidRDefault="004F7CAD" w:rsidP="004F7CAD">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4F7CAD">
        <w:rPr>
          <w:rFonts w:ascii="Comic Sans MS" w:eastAsia="Times New Roman" w:hAnsi="Comic Sans MS" w:cs="Times New Roman"/>
          <w:color w:val="004669"/>
          <w:sz w:val="32"/>
          <w:szCs w:val="32"/>
          <w:bdr w:val="none" w:sz="0" w:space="0" w:color="auto" w:frame="1"/>
          <w:lang w:eastAsia="en-GB"/>
        </w:rPr>
        <w:t>Curriculum Lead: Alice Mills</w:t>
      </w:r>
    </w:p>
    <w:p w:rsidR="005863C1" w:rsidRDefault="005863C1" w:rsidP="004F7CAD">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EF55AD" w:rsidRDefault="00EF55AD" w:rsidP="004F7CAD">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5863C1" w:rsidRPr="00EF55AD" w:rsidRDefault="005863C1" w:rsidP="004F7CAD">
      <w:pPr>
        <w:spacing w:line="240" w:lineRule="auto"/>
        <w:jc w:val="center"/>
        <w:textAlignment w:val="top"/>
        <w:rPr>
          <w:rFonts w:ascii="Comic Sans MS" w:eastAsia="Times New Roman" w:hAnsi="Comic Sans MS" w:cs="Times New Roman"/>
          <w:i/>
          <w:color w:val="004669"/>
          <w:sz w:val="32"/>
          <w:szCs w:val="32"/>
          <w:bdr w:val="none" w:sz="0" w:space="0" w:color="auto" w:frame="1"/>
          <w:lang w:eastAsia="en-GB"/>
        </w:rPr>
      </w:pPr>
      <w:r w:rsidRPr="00EF55AD">
        <w:rPr>
          <w:rFonts w:ascii="Comic Sans MS" w:eastAsia="Times New Roman" w:hAnsi="Comic Sans MS" w:cs="Times New Roman"/>
          <w:i/>
          <w:color w:val="004669"/>
          <w:sz w:val="32"/>
          <w:szCs w:val="32"/>
          <w:bdr w:val="none" w:sz="0" w:space="0" w:color="auto" w:frame="1"/>
          <w:lang w:eastAsia="en-GB"/>
        </w:rPr>
        <w:t>Education breeds confidence. Confidence breeds hope. Hope breeds peace</w:t>
      </w:r>
    </w:p>
    <w:p w:rsidR="005863C1" w:rsidRPr="00EF55AD" w:rsidRDefault="005863C1" w:rsidP="00EF55AD">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rFonts w:ascii="Comic Sans MS" w:eastAsia="Times New Roman" w:hAnsi="Comic Sans MS" w:cs="Times New Roman"/>
          <w:color w:val="004669"/>
          <w:sz w:val="32"/>
          <w:szCs w:val="32"/>
          <w:bdr w:val="none" w:sz="0" w:space="0" w:color="auto" w:frame="1"/>
          <w:lang w:eastAsia="en-GB"/>
        </w:rPr>
        <w:t>Confucius</w:t>
      </w:r>
    </w:p>
    <w:p w:rsidR="00EF55AD" w:rsidRDefault="00EF55AD" w:rsidP="004F7CAD">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EF55AD" w:rsidRDefault="00EF55AD" w:rsidP="004F7CAD">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EF55AD" w:rsidRDefault="00EF55AD" w:rsidP="004F7CAD">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EF55AD" w:rsidRDefault="00EF55AD" w:rsidP="004F7CAD">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EF55AD" w:rsidRDefault="00EF55AD" w:rsidP="004F7CAD">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b/>
          <w:bCs/>
          <w:color w:val="004669"/>
          <w:sz w:val="23"/>
          <w:szCs w:val="23"/>
          <w:bdr w:val="none" w:sz="0" w:space="0" w:color="auto" w:frame="1"/>
          <w:lang w:eastAsia="en-GB"/>
        </w:rPr>
        <w:lastRenderedPageBreak/>
        <w:t>Intent (curriculum design, c</w:t>
      </w:r>
      <w:r w:rsidR="00EF55AD">
        <w:rPr>
          <w:rFonts w:ascii="Comic Sans MS" w:eastAsia="Times New Roman" w:hAnsi="Comic Sans MS" w:cs="Times New Roman"/>
          <w:b/>
          <w:bCs/>
          <w:color w:val="004669"/>
          <w:sz w:val="23"/>
          <w:szCs w:val="23"/>
          <w:bdr w:val="none" w:sz="0" w:space="0" w:color="auto" w:frame="1"/>
          <w:lang w:eastAsia="en-GB"/>
        </w:rPr>
        <w:t>overage and appropriateness)</w:t>
      </w:r>
      <w:r w:rsidRPr="004F7CAD">
        <w:rPr>
          <w:rFonts w:ascii="Comic Sans MS" w:eastAsia="Times New Roman" w:hAnsi="Comic Sans MS" w:cs="Times New Roman"/>
          <w:b/>
          <w:bCs/>
          <w:color w:val="004669"/>
          <w:sz w:val="23"/>
          <w:szCs w:val="23"/>
          <w:bdr w:val="none" w:sz="0" w:space="0" w:color="auto" w:frame="1"/>
          <w:lang w:eastAsia="en-GB"/>
        </w:rPr>
        <w:t>:</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color w:val="004669"/>
          <w:bdr w:val="none" w:sz="0" w:space="0" w:color="auto" w:frame="1"/>
          <w:lang w:eastAsia="en-GB"/>
        </w:rPr>
        <w:t>The three statutory aims of the curriculum are to develop successful learners, confident individuals and positive contributors. RE has a vital role to play in the development of these core aims. (Awareness Mystery and Values, 2019)</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color w:val="004669"/>
          <w:bdr w:val="none" w:sz="0" w:space="0" w:color="auto" w:frame="1"/>
          <w:lang w:eastAsia="en-GB"/>
        </w:rPr>
        <w:t>RE promotes respect and open-mindedness towards others with different faiths and beliefs and encourages pupils to develop their sense of identity and belonging through self-awareness and reflection. At Burnham Infants, we aim to engage pupils in an enquiry approach where they can develop an understanding and appreciation for the expression of beliefs, cultural practices and influence of principle religions and worldviews in the local, national and wider global community.</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color w:val="004669"/>
          <w:sz w:val="23"/>
          <w:szCs w:val="23"/>
          <w:lang w:eastAsia="en-GB"/>
        </w:rPr>
        <w:t> </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4F7CAD" w:rsidRPr="00EF55AD" w:rsidRDefault="004F7CAD" w:rsidP="00EF55AD">
      <w:pPr>
        <w:spacing w:after="0" w:line="240" w:lineRule="auto"/>
        <w:textAlignment w:val="top"/>
        <w:rPr>
          <w:rFonts w:ascii="Comic Sans MS" w:eastAsia="Times New Roman" w:hAnsi="Comic Sans MS" w:cs="Times New Roman"/>
          <w:color w:val="004669"/>
          <w:lang w:eastAsia="en-GB"/>
        </w:rPr>
      </w:pPr>
      <w:r w:rsidRPr="00EF55AD">
        <w:rPr>
          <w:rFonts w:ascii="Comic Sans MS" w:eastAsia="Times New Roman" w:hAnsi="Comic Sans MS" w:cs="Times New Roman"/>
          <w:color w:val="004669"/>
          <w:bdr w:val="none" w:sz="0" w:space="0" w:color="auto" w:frame="1"/>
          <w:lang w:eastAsia="en-GB"/>
        </w:rPr>
        <w:t>Children learn about the key themes in Christianity - Incarnation, Salvation, Agape, God and Creation. In Key Stage One children are introduced in more depth to the Christian and Jewish faiths as well as learning about other beliefs and cultures through discovering festivals from other faiths. They spend time exploring religious stories, texts and artefacts. They learn to recognise similarities and differences between theirs and others lives. They begin to share their ideas, respond to and ask questions and recognise how beliefs impact on people’s lives. All children are given varied learning opportunities such as role play, games, art, and music to encourage them to express their ideas and feelings. Visits to religious places of worship and whole school interfaith workshops are undertaken where possible and where not, use of the internet. Children all take part in school performances and whole school events, e.g. Harvest Festival and Christingle at St. Andrew's Church, Nativity plays, Christmas and Easter.</w:t>
      </w:r>
      <w:r w:rsidR="00EF55AD" w:rsidRPr="00EF55AD">
        <w:rPr>
          <w:rFonts w:ascii="Comic Sans MS" w:eastAsia="Times New Roman" w:hAnsi="Comic Sans MS" w:cs="Times New Roman"/>
          <w:color w:val="004669"/>
          <w:lang w:eastAsia="en-GB"/>
        </w:rPr>
        <w:t xml:space="preserve"> </w:t>
      </w:r>
      <w:r w:rsidRPr="00EF55AD">
        <w:rPr>
          <w:rFonts w:ascii="Comic Sans MS" w:eastAsia="Times New Roman" w:hAnsi="Comic Sans MS" w:cs="Times New Roman"/>
          <w:color w:val="004669"/>
          <w:lang w:eastAsia="en-GB"/>
        </w:rPr>
        <w:t>Across</w:t>
      </w:r>
      <w:r w:rsidR="00EF55AD" w:rsidRPr="00EF55AD">
        <w:rPr>
          <w:rFonts w:ascii="Comic Sans MS" w:eastAsia="Times New Roman" w:hAnsi="Comic Sans MS" w:cs="Times New Roman"/>
          <w:color w:val="004669"/>
          <w:lang w:eastAsia="en-GB"/>
        </w:rPr>
        <w:t xml:space="preserve"> Years 1 and 2, </w:t>
      </w:r>
      <w:r w:rsidRPr="00EF55AD">
        <w:rPr>
          <w:rFonts w:ascii="Comic Sans MS" w:eastAsia="Times New Roman" w:hAnsi="Comic Sans MS" w:cs="Times New Roman"/>
          <w:color w:val="004669"/>
          <w:lang w:eastAsia="en-GB"/>
        </w:rPr>
        <w:t>children will cover some aspects over both years to gain a deeper understanding of key events and festivals that are widely celebrated within Christianity. The remaining aspects that are outlined in the Awareness, Mystery and Values guidance are spread throughout the two years and are not revisited. The exploration of a repeated aspect shows progression from year one to year two through the skills that the children can currently access and the questioning that they undertake. In year two, some stories, beliefs and festivals will be explored in more depth and entail deeper questioning to unpick the core principles and views to gain a wider awareness and understanding to build on their previous knowledge from year one.</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color w:val="004669"/>
          <w:sz w:val="23"/>
          <w:szCs w:val="23"/>
          <w:lang w:eastAsia="en-GB"/>
        </w:rPr>
        <w:t> </w:t>
      </w:r>
    </w:p>
    <w:p w:rsidR="00EF55AD" w:rsidRPr="00EF55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b/>
          <w:bCs/>
          <w:color w:val="004669"/>
          <w:sz w:val="23"/>
          <w:szCs w:val="23"/>
          <w:bdr w:val="none" w:sz="0" w:space="0" w:color="auto" w:frame="1"/>
          <w:lang w:eastAsia="en-GB"/>
        </w:rPr>
        <w:t>Impact (attainment and progress):</w:t>
      </w:r>
      <w:r w:rsidR="00EF55AD">
        <w:rPr>
          <w:rFonts w:ascii="Comic Sans MS" w:eastAsia="Times New Roman" w:hAnsi="Comic Sans MS" w:cs="Times New Roman"/>
          <w:color w:val="004669"/>
          <w:sz w:val="23"/>
          <w:szCs w:val="23"/>
          <w:lang w:eastAsia="en-GB"/>
        </w:rPr>
        <w:t xml:space="preserve">  </w:t>
      </w:r>
      <w:r w:rsidR="00EF55AD">
        <w:rPr>
          <w:rFonts w:ascii="Comic Sans MS" w:eastAsia="Times New Roman" w:hAnsi="Comic Sans MS" w:cs="Times New Roman"/>
          <w:color w:val="004669"/>
          <w:bdr w:val="none" w:sz="0" w:space="0" w:color="auto" w:frame="1"/>
          <w:lang w:eastAsia="en-GB"/>
        </w:rPr>
        <w:t>Children can:</w:t>
      </w:r>
    </w:p>
    <w:p w:rsidR="004F7CAD" w:rsidRPr="00EF55AD" w:rsidRDefault="00EF55AD" w:rsidP="004F7CAD">
      <w:pPr>
        <w:spacing w:after="0" w:line="240" w:lineRule="auto"/>
        <w:textAlignment w:val="top"/>
        <w:rPr>
          <w:rFonts w:ascii="Comic Sans MS" w:eastAsia="Times New Roman" w:hAnsi="Comic Sans MS" w:cs="Times New Roman"/>
          <w:color w:val="004669"/>
          <w:lang w:eastAsia="en-GB"/>
        </w:rPr>
      </w:pPr>
      <w:r>
        <w:rPr>
          <w:rFonts w:ascii="Comic Sans MS" w:eastAsia="Times New Roman" w:hAnsi="Comic Sans MS" w:cs="Times New Roman"/>
          <w:color w:val="004669"/>
          <w:bdr w:val="none" w:sz="0" w:space="0" w:color="auto" w:frame="1"/>
          <w:lang w:eastAsia="en-GB"/>
        </w:rPr>
        <w:t>M</w:t>
      </w:r>
      <w:r w:rsidR="004F7CAD" w:rsidRPr="00EF55AD">
        <w:rPr>
          <w:rFonts w:ascii="Comic Sans MS" w:eastAsia="Times New Roman" w:hAnsi="Comic Sans MS" w:cs="Times New Roman"/>
          <w:color w:val="004669"/>
          <w:bdr w:val="none" w:sz="0" w:space="0" w:color="auto" w:frame="1"/>
          <w:lang w:eastAsia="en-GB"/>
        </w:rPr>
        <w:t>ake sense of beliefs: identify core beliefs and concepts studied and give a simple description of what they mean; give examples of how stories show what people believe (e.g. the meaning behind a festival); give clear, simple accounts of what stories and other texts mean to believers.</w:t>
      </w:r>
    </w:p>
    <w:p w:rsidR="004F7CAD" w:rsidRPr="00EF55AD" w:rsidRDefault="004F7CAD" w:rsidP="004F7CAD">
      <w:pPr>
        <w:spacing w:after="0" w:line="240" w:lineRule="auto"/>
        <w:textAlignment w:val="top"/>
        <w:rPr>
          <w:rFonts w:ascii="Comic Sans MS" w:eastAsia="Times New Roman" w:hAnsi="Comic Sans MS" w:cs="Times New Roman"/>
          <w:color w:val="004669"/>
          <w:lang w:eastAsia="en-GB"/>
        </w:rPr>
      </w:pPr>
      <w:r w:rsidRPr="00EF55AD">
        <w:rPr>
          <w:rFonts w:ascii="Comic Sans MS" w:eastAsia="Times New Roman" w:hAnsi="Comic Sans MS" w:cs="Times New Roman"/>
          <w:color w:val="004669"/>
          <w:bdr w:val="none" w:sz="0" w:space="0" w:color="auto" w:frame="1"/>
          <w:lang w:eastAsia="en-GB"/>
        </w:rPr>
        <w:t>Understand the impact: give examples of how people use stories, texts and teachings to guide their beliefs and actions; give examples of ways in which believers put their beliefs into practice.</w:t>
      </w:r>
    </w:p>
    <w:p w:rsidR="004F7CAD" w:rsidRPr="00EF55AD" w:rsidRDefault="004F7CAD" w:rsidP="004F7CAD">
      <w:pPr>
        <w:spacing w:after="0" w:line="240" w:lineRule="auto"/>
        <w:textAlignment w:val="top"/>
        <w:rPr>
          <w:rFonts w:ascii="Comic Sans MS" w:eastAsia="Times New Roman" w:hAnsi="Comic Sans MS" w:cs="Times New Roman"/>
          <w:color w:val="004669"/>
          <w:lang w:eastAsia="en-GB"/>
        </w:rPr>
      </w:pPr>
      <w:r w:rsidRPr="00EF55AD">
        <w:rPr>
          <w:rFonts w:ascii="Comic Sans MS" w:eastAsia="Times New Roman" w:hAnsi="Comic Sans MS" w:cs="Times New Roman"/>
          <w:color w:val="004669"/>
          <w:bdr w:val="none" w:sz="0" w:space="0" w:color="auto" w:frame="1"/>
          <w:lang w:eastAsia="en-GB"/>
        </w:rPr>
        <w:t>Make Connections: think, talk and ask questions about whether the ideas we have been studying have something to say to us; give a good reason for the views we have and the connections we make.</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color w:val="004669"/>
          <w:sz w:val="23"/>
          <w:szCs w:val="23"/>
          <w:lang w:eastAsia="en-GB"/>
        </w:rPr>
        <w:t> </w:t>
      </w:r>
    </w:p>
    <w:p w:rsidR="004F7CAD" w:rsidRPr="004F7CAD" w:rsidRDefault="004F7CAD" w:rsidP="004F7CAD">
      <w:pPr>
        <w:spacing w:after="0" w:line="240" w:lineRule="auto"/>
        <w:textAlignment w:val="top"/>
        <w:rPr>
          <w:rFonts w:ascii="Comic Sans MS" w:eastAsia="Times New Roman" w:hAnsi="Comic Sans MS" w:cs="Times New Roman"/>
          <w:color w:val="004669"/>
          <w:sz w:val="23"/>
          <w:szCs w:val="23"/>
          <w:lang w:eastAsia="en-GB"/>
        </w:rPr>
      </w:pPr>
      <w:r w:rsidRPr="004F7CAD">
        <w:rPr>
          <w:rFonts w:ascii="Comic Sans MS" w:eastAsia="Times New Roman" w:hAnsi="Comic Sans MS" w:cs="Times New Roman"/>
          <w:b/>
          <w:bCs/>
          <w:color w:val="004669"/>
          <w:sz w:val="23"/>
          <w:szCs w:val="23"/>
          <w:bdr w:val="none" w:sz="0" w:space="0" w:color="auto" w:frame="1"/>
          <w:lang w:eastAsia="en-GB"/>
        </w:rPr>
        <w:t>The RE lead at Burnham-on-Sea will;</w:t>
      </w:r>
    </w:p>
    <w:p w:rsidR="004F7CAD" w:rsidRPr="00EF55AD" w:rsidRDefault="004F7CAD" w:rsidP="004F7CAD">
      <w:pPr>
        <w:numPr>
          <w:ilvl w:val="0"/>
          <w:numId w:val="1"/>
        </w:numPr>
        <w:spacing w:after="0" w:line="240" w:lineRule="auto"/>
        <w:ind w:left="0"/>
        <w:textAlignment w:val="top"/>
        <w:rPr>
          <w:rFonts w:ascii="Comic Sans MS" w:eastAsia="Times New Roman" w:hAnsi="Comic Sans MS" w:cs="Times New Roman"/>
          <w:color w:val="004669"/>
          <w:lang w:eastAsia="en-GB"/>
        </w:rPr>
      </w:pPr>
      <w:r w:rsidRPr="00EF55AD">
        <w:rPr>
          <w:rFonts w:ascii="Comic Sans MS" w:eastAsia="Times New Roman" w:hAnsi="Comic Sans MS" w:cs="Times New Roman"/>
          <w:color w:val="004669"/>
          <w:lang w:eastAsia="en-GB"/>
        </w:rPr>
        <w:t>Help design the rolling curriculum map and then to monitor to ensure that units are being taught at the correct time.</w:t>
      </w:r>
    </w:p>
    <w:p w:rsidR="004F7CAD" w:rsidRPr="00EF55AD" w:rsidRDefault="004F7CAD" w:rsidP="004F7CAD">
      <w:pPr>
        <w:numPr>
          <w:ilvl w:val="0"/>
          <w:numId w:val="1"/>
        </w:numPr>
        <w:spacing w:after="0" w:line="240" w:lineRule="auto"/>
        <w:ind w:left="0"/>
        <w:textAlignment w:val="top"/>
        <w:rPr>
          <w:rFonts w:ascii="Comic Sans MS" w:eastAsia="Times New Roman" w:hAnsi="Comic Sans MS" w:cs="Times New Roman"/>
          <w:color w:val="004669"/>
          <w:lang w:eastAsia="en-GB"/>
        </w:rPr>
      </w:pPr>
      <w:r w:rsidRPr="00EF55AD">
        <w:rPr>
          <w:rFonts w:ascii="Comic Sans MS" w:eastAsia="Times New Roman" w:hAnsi="Comic Sans MS" w:cs="Times New Roman"/>
          <w:color w:val="004669"/>
          <w:lang w:eastAsia="en-GB"/>
        </w:rPr>
        <w:t>Complete learning walks, speak to pupils about their learning and discuss with colleagues</w:t>
      </w:r>
      <w:r w:rsidR="00EF55AD">
        <w:rPr>
          <w:rFonts w:ascii="Comic Sans MS" w:eastAsia="Times New Roman" w:hAnsi="Comic Sans MS" w:cs="Times New Roman"/>
          <w:color w:val="004669"/>
          <w:lang w:eastAsia="en-GB"/>
        </w:rPr>
        <w:t>’</w:t>
      </w:r>
      <w:r w:rsidRPr="00EF55AD">
        <w:rPr>
          <w:rFonts w:ascii="Comic Sans MS" w:eastAsia="Times New Roman" w:hAnsi="Comic Sans MS" w:cs="Times New Roman"/>
          <w:color w:val="004669"/>
          <w:lang w:eastAsia="en-GB"/>
        </w:rPr>
        <w:t xml:space="preserve"> successes and barriers.</w:t>
      </w:r>
    </w:p>
    <w:p w:rsidR="004F7CAD" w:rsidRPr="004F7CAD" w:rsidRDefault="004F7CAD" w:rsidP="004F7CAD">
      <w:pPr>
        <w:numPr>
          <w:ilvl w:val="0"/>
          <w:numId w:val="1"/>
        </w:numPr>
        <w:spacing w:line="240" w:lineRule="auto"/>
        <w:ind w:left="0"/>
        <w:textAlignment w:val="top"/>
        <w:rPr>
          <w:rFonts w:ascii="Comic Sans MS" w:eastAsia="Times New Roman" w:hAnsi="Comic Sans MS" w:cs="Times New Roman"/>
          <w:color w:val="004669"/>
          <w:sz w:val="23"/>
          <w:szCs w:val="23"/>
          <w:lang w:eastAsia="en-GB"/>
        </w:rPr>
      </w:pPr>
      <w:r w:rsidRPr="00EF55AD">
        <w:rPr>
          <w:rFonts w:ascii="Comic Sans MS" w:eastAsia="Times New Roman" w:hAnsi="Comic Sans MS" w:cs="Times New Roman"/>
          <w:color w:val="004669"/>
          <w:lang w:eastAsia="en-GB"/>
        </w:rPr>
        <w:t>Available to offer subject knowledge and advice when needed to support teaching staff in their understanding and delivery of RE</w:t>
      </w:r>
      <w:r w:rsidRPr="004F7CAD">
        <w:rPr>
          <w:rFonts w:ascii="Comic Sans MS" w:eastAsia="Times New Roman" w:hAnsi="Comic Sans MS" w:cs="Times New Roman"/>
          <w:color w:val="004669"/>
          <w:sz w:val="23"/>
          <w:szCs w:val="23"/>
          <w:lang w:eastAsia="en-GB"/>
        </w:rPr>
        <w:t>.</w:t>
      </w:r>
    </w:p>
    <w:tbl>
      <w:tblPr>
        <w:tblStyle w:val="TableGrid"/>
        <w:tblW w:w="0" w:type="auto"/>
        <w:tblLook w:val="04A0" w:firstRow="1" w:lastRow="0" w:firstColumn="1" w:lastColumn="0" w:noHBand="0" w:noVBand="1"/>
      </w:tblPr>
      <w:tblGrid>
        <w:gridCol w:w="1279"/>
        <w:gridCol w:w="1581"/>
        <w:gridCol w:w="1441"/>
        <w:gridCol w:w="1465"/>
        <w:gridCol w:w="1400"/>
        <w:gridCol w:w="1069"/>
        <w:gridCol w:w="456"/>
        <w:gridCol w:w="1922"/>
        <w:gridCol w:w="137"/>
        <w:gridCol w:w="520"/>
        <w:gridCol w:w="3830"/>
      </w:tblGrid>
      <w:tr w:rsidR="00EF55AD" w:rsidRPr="00A95720" w:rsidTr="00671439">
        <w:tc>
          <w:tcPr>
            <w:tcW w:w="15100" w:type="dxa"/>
            <w:gridSpan w:val="11"/>
            <w:shd w:val="clear" w:color="auto" w:fill="1F3864" w:themeFill="accent1" w:themeFillShade="80"/>
          </w:tcPr>
          <w:p w:rsidR="00EF55AD" w:rsidRPr="00A95720" w:rsidRDefault="00EF55AD" w:rsidP="00EF55AD">
            <w:pPr>
              <w:jc w:val="center"/>
              <w:rPr>
                <w:rFonts w:ascii="Comic Sans MS" w:hAnsi="Comic Sans MS"/>
              </w:rPr>
            </w:pPr>
            <w:r>
              <w:rPr>
                <w:rFonts w:ascii="Comic Sans MS" w:eastAsia="Times New Roman" w:hAnsi="Comic Sans MS" w:cs="Times New Roman"/>
                <w:b/>
                <w:color w:val="FFFFFF" w:themeColor="background1"/>
                <w:sz w:val="28"/>
                <w:szCs w:val="28"/>
                <w:lang w:eastAsia="en-GB"/>
              </w:rPr>
              <w:lastRenderedPageBreak/>
              <w:t>RE</w:t>
            </w:r>
            <w:r w:rsidRPr="00A95720">
              <w:rPr>
                <w:rFonts w:ascii="Comic Sans MS" w:eastAsia="Times New Roman" w:hAnsi="Comic Sans MS" w:cs="Times New Roman"/>
                <w:b/>
                <w:color w:val="FFFFFF" w:themeColor="background1"/>
                <w:sz w:val="28"/>
                <w:szCs w:val="28"/>
                <w:lang w:eastAsia="en-GB"/>
              </w:rPr>
              <w:t xml:space="preserve"> Curriculum Overview</w:t>
            </w:r>
          </w:p>
        </w:tc>
      </w:tr>
      <w:tr w:rsidR="00EF55AD" w:rsidRPr="00A95720" w:rsidTr="00671439">
        <w:tc>
          <w:tcPr>
            <w:tcW w:w="15100" w:type="dxa"/>
            <w:gridSpan w:val="11"/>
          </w:tcPr>
          <w:p w:rsidR="00EF55AD" w:rsidRDefault="00EF55AD" w:rsidP="00EF55AD">
            <w:pPr>
              <w:jc w:val="center"/>
              <w:rPr>
                <w:rFonts w:ascii="Comic Sans MS" w:hAnsi="Comic Sans MS"/>
              </w:rPr>
            </w:pPr>
            <w:r>
              <w:rPr>
                <w:rFonts w:ascii="Comic Sans MS" w:hAnsi="Comic Sans MS"/>
              </w:rPr>
              <w:t>RE</w:t>
            </w:r>
            <w:r w:rsidRPr="00A95720">
              <w:rPr>
                <w:rFonts w:ascii="Comic Sans MS" w:hAnsi="Comic Sans MS"/>
              </w:rPr>
              <w:t xml:space="preserve"> in</w:t>
            </w:r>
            <w:r>
              <w:rPr>
                <w:rFonts w:ascii="Comic Sans MS" w:hAnsi="Comic Sans MS"/>
              </w:rPr>
              <w:t xml:space="preserve"> the</w:t>
            </w:r>
            <w:r w:rsidRPr="00A95720">
              <w:rPr>
                <w:rFonts w:ascii="Comic Sans MS" w:hAnsi="Comic Sans MS"/>
              </w:rPr>
              <w:t xml:space="preserve"> EYFS</w:t>
            </w:r>
          </w:p>
          <w:p w:rsidR="00EF55AD" w:rsidRPr="00A95720" w:rsidRDefault="00EF55AD" w:rsidP="00EF55AD">
            <w:pPr>
              <w:jc w:val="center"/>
              <w:rPr>
                <w:rFonts w:ascii="Comic Sans MS" w:hAnsi="Comic Sans MS"/>
              </w:rPr>
            </w:pPr>
          </w:p>
        </w:tc>
      </w:tr>
      <w:tr w:rsidR="00EF55AD" w:rsidRPr="007D7A18" w:rsidTr="00671439">
        <w:tc>
          <w:tcPr>
            <w:tcW w:w="15100" w:type="dxa"/>
            <w:gridSpan w:val="11"/>
          </w:tcPr>
          <w:p w:rsidR="00EF55AD" w:rsidRPr="00671439" w:rsidRDefault="00EF55AD" w:rsidP="00EF55AD">
            <w:pPr>
              <w:rPr>
                <w:rFonts w:ascii="Comic Sans MS" w:hAnsi="Comic Sans MS"/>
                <w:color w:val="1F3864" w:themeColor="accent1" w:themeShade="80"/>
              </w:rPr>
            </w:pPr>
            <w:r w:rsidRPr="00671439">
              <w:rPr>
                <w:rFonts w:ascii="Comic Sans MS" w:hAnsi="Comic Sans MS"/>
                <w:color w:val="1F3864" w:themeColor="accent1" w:themeShade="80"/>
              </w:rPr>
              <w:t>Early Learning Goal: Early Learning Goal: People, Culture and Communities</w:t>
            </w:r>
          </w:p>
          <w:p w:rsidR="00EF55AD" w:rsidRPr="00671439" w:rsidRDefault="00EF55AD" w:rsidP="00EF55AD">
            <w:pPr>
              <w:rPr>
                <w:rFonts w:ascii="Comic Sans MS" w:hAnsi="Comic Sans MS"/>
                <w:color w:val="1F3864" w:themeColor="accent1" w:themeShade="80"/>
              </w:rPr>
            </w:pPr>
            <w:r w:rsidRPr="00671439">
              <w:rPr>
                <w:rFonts w:ascii="Comic Sans MS" w:hAnsi="Comic Sans MS"/>
                <w:color w:val="1F3864" w:themeColor="accent1" w:themeShade="80"/>
              </w:rPr>
              <w:t xml:space="preserve"> </w:t>
            </w:r>
          </w:p>
          <w:p w:rsidR="00EF55AD" w:rsidRPr="00671439" w:rsidRDefault="00EF55AD" w:rsidP="00EF55AD">
            <w:pPr>
              <w:pStyle w:val="ListParagraph"/>
              <w:numPr>
                <w:ilvl w:val="0"/>
                <w:numId w:val="7"/>
              </w:numPr>
              <w:rPr>
                <w:rFonts w:ascii="Comic Sans MS" w:hAnsi="Comic Sans MS"/>
                <w:color w:val="1F3864" w:themeColor="accent1" w:themeShade="80"/>
              </w:rPr>
            </w:pPr>
            <w:r w:rsidRPr="00671439">
              <w:rPr>
                <w:rFonts w:ascii="Comic Sans MS" w:hAnsi="Comic Sans MS"/>
                <w:color w:val="1F3864" w:themeColor="accent1" w:themeShade="80"/>
              </w:rPr>
              <w:t>Describe their immediate environment using knowledge from observation, discussion, stories, non-fiction texts and maps.</w:t>
            </w:r>
          </w:p>
          <w:p w:rsidR="00EF55AD" w:rsidRPr="00671439" w:rsidRDefault="00EF55AD" w:rsidP="00EF55AD">
            <w:pPr>
              <w:pStyle w:val="ListParagraph"/>
              <w:numPr>
                <w:ilvl w:val="0"/>
                <w:numId w:val="7"/>
              </w:numPr>
              <w:rPr>
                <w:rFonts w:ascii="Comic Sans MS" w:hAnsi="Comic Sans MS"/>
                <w:color w:val="1F3864" w:themeColor="accent1" w:themeShade="80"/>
              </w:rPr>
            </w:pPr>
            <w:r w:rsidRPr="00671439">
              <w:rPr>
                <w:rFonts w:ascii="Comic Sans MS" w:hAnsi="Comic Sans MS"/>
                <w:color w:val="1F3864" w:themeColor="accent1" w:themeShade="80"/>
              </w:rPr>
              <w:t xml:space="preserve">Know some similarities and differences between different religious and cultural communities in this country, drawing on their experiences and what has been read in class. </w:t>
            </w:r>
          </w:p>
          <w:p w:rsidR="00EF55AD" w:rsidRPr="00EF55AD" w:rsidRDefault="00EF55AD" w:rsidP="00EF55AD">
            <w:pPr>
              <w:pStyle w:val="ListParagraph"/>
              <w:numPr>
                <w:ilvl w:val="0"/>
                <w:numId w:val="7"/>
              </w:numPr>
              <w:rPr>
                <w:rFonts w:ascii="Comic Sans MS" w:hAnsi="Comic Sans MS"/>
              </w:rPr>
            </w:pPr>
            <w:r w:rsidRPr="00671439">
              <w:rPr>
                <w:rFonts w:ascii="Comic Sans MS" w:hAnsi="Comic Sans MS"/>
                <w:color w:val="1F3864" w:themeColor="accent1" w:themeShade="80"/>
              </w:rPr>
              <w:t>Explain some similarities and differences between life in this country and life in other countries, drawing on knowledge from stories, non-fiction texts and – when appropriate – maps.</w:t>
            </w:r>
          </w:p>
        </w:tc>
      </w:tr>
      <w:tr w:rsidR="00EF55AD" w:rsidRPr="007D7A18" w:rsidTr="00BD69F7">
        <w:tc>
          <w:tcPr>
            <w:tcW w:w="1279" w:type="dxa"/>
          </w:tcPr>
          <w:p w:rsidR="00EF55AD" w:rsidRPr="007D7A18" w:rsidRDefault="00EF55AD" w:rsidP="00EF55AD">
            <w:pPr>
              <w:rPr>
                <w:rFonts w:ascii="Comic Sans MS" w:hAnsi="Comic Sans MS"/>
                <w:color w:val="1F3864" w:themeColor="accent1" w:themeShade="80"/>
              </w:rPr>
            </w:pPr>
          </w:p>
        </w:tc>
        <w:tc>
          <w:tcPr>
            <w:tcW w:w="4487" w:type="dxa"/>
            <w:gridSpan w:val="3"/>
          </w:tcPr>
          <w:p w:rsidR="00EF55AD" w:rsidRPr="007D7A18" w:rsidRDefault="00EF55AD" w:rsidP="00EF55AD">
            <w:pPr>
              <w:rPr>
                <w:rFonts w:ascii="Comic Sans MS" w:hAnsi="Comic Sans MS"/>
                <w:color w:val="1F3864" w:themeColor="accent1" w:themeShade="80"/>
              </w:rPr>
            </w:pPr>
            <w:r w:rsidRPr="007D7A18">
              <w:rPr>
                <w:rFonts w:ascii="Comic Sans MS" w:hAnsi="Comic Sans MS"/>
                <w:color w:val="1F3864" w:themeColor="accent1" w:themeShade="80"/>
              </w:rPr>
              <w:t>Autumn</w:t>
            </w:r>
          </w:p>
        </w:tc>
        <w:tc>
          <w:tcPr>
            <w:tcW w:w="4847" w:type="dxa"/>
            <w:gridSpan w:val="4"/>
          </w:tcPr>
          <w:p w:rsidR="00EF55AD" w:rsidRPr="007D7A18" w:rsidRDefault="00EF55AD" w:rsidP="00EF55AD">
            <w:pPr>
              <w:rPr>
                <w:rFonts w:ascii="Comic Sans MS" w:hAnsi="Comic Sans MS"/>
                <w:color w:val="1F3864" w:themeColor="accent1" w:themeShade="80"/>
              </w:rPr>
            </w:pPr>
            <w:r w:rsidRPr="007D7A18">
              <w:rPr>
                <w:rFonts w:ascii="Comic Sans MS" w:hAnsi="Comic Sans MS"/>
                <w:color w:val="1F3864" w:themeColor="accent1" w:themeShade="80"/>
              </w:rPr>
              <w:t>Spring</w:t>
            </w:r>
          </w:p>
        </w:tc>
        <w:tc>
          <w:tcPr>
            <w:tcW w:w="4487" w:type="dxa"/>
            <w:gridSpan w:val="3"/>
          </w:tcPr>
          <w:p w:rsidR="00EF55AD" w:rsidRPr="007D7A18" w:rsidRDefault="00EF55AD" w:rsidP="00EF55AD">
            <w:pPr>
              <w:rPr>
                <w:rFonts w:ascii="Comic Sans MS" w:hAnsi="Comic Sans MS"/>
                <w:color w:val="1F3864" w:themeColor="accent1" w:themeShade="80"/>
              </w:rPr>
            </w:pPr>
            <w:r w:rsidRPr="007D7A18">
              <w:rPr>
                <w:rFonts w:ascii="Comic Sans MS" w:hAnsi="Comic Sans MS"/>
                <w:color w:val="1F3864" w:themeColor="accent1" w:themeShade="80"/>
              </w:rPr>
              <w:t>Summer</w:t>
            </w:r>
          </w:p>
        </w:tc>
      </w:tr>
      <w:tr w:rsidR="00671439" w:rsidRPr="007D7A18" w:rsidTr="00BD69F7">
        <w:tc>
          <w:tcPr>
            <w:tcW w:w="1279" w:type="dxa"/>
            <w:vMerge w:val="restart"/>
            <w:shd w:val="clear" w:color="auto" w:fill="FFFFFF" w:themeFill="background1"/>
          </w:tcPr>
          <w:p w:rsidR="00671439" w:rsidRPr="007D7A18" w:rsidRDefault="00671439" w:rsidP="00EF55AD">
            <w:pPr>
              <w:rPr>
                <w:rFonts w:ascii="Comic Sans MS" w:eastAsia="Arial" w:hAnsi="Comic Sans MS" w:cs="Arial"/>
                <w:b/>
                <w:bCs/>
                <w:color w:val="1F3864" w:themeColor="accent1" w:themeShade="80"/>
                <w:sz w:val="20"/>
                <w:szCs w:val="20"/>
              </w:rPr>
            </w:pPr>
          </w:p>
          <w:p w:rsidR="00671439" w:rsidRPr="00671439" w:rsidRDefault="00671439" w:rsidP="00671439">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 xml:space="preserve"> </w:t>
            </w:r>
            <w:r w:rsidRPr="00671439">
              <w:rPr>
                <w:rFonts w:ascii="Comic Sans MS" w:eastAsia="Arial" w:hAnsi="Comic Sans MS" w:cs="Arial"/>
                <w:b/>
                <w:bCs/>
                <w:color w:val="1F3864" w:themeColor="accent1" w:themeShade="80"/>
                <w:sz w:val="20"/>
                <w:szCs w:val="20"/>
              </w:rPr>
              <w:t>People, Culture and Communities</w:t>
            </w:r>
          </w:p>
          <w:p w:rsidR="00671439" w:rsidRPr="007D7A18" w:rsidRDefault="00671439" w:rsidP="00671439">
            <w:pPr>
              <w:rPr>
                <w:rFonts w:ascii="Comic Sans MS" w:eastAsia="Arial" w:hAnsi="Comic Sans MS" w:cs="Arial"/>
                <w:b/>
                <w:bCs/>
                <w:color w:val="1F3864" w:themeColor="accent1" w:themeShade="80"/>
                <w:sz w:val="20"/>
                <w:szCs w:val="20"/>
              </w:rPr>
            </w:pPr>
            <w:r w:rsidRPr="00671439">
              <w:rPr>
                <w:rFonts w:ascii="Comic Sans MS" w:eastAsia="Arial" w:hAnsi="Comic Sans MS" w:cs="Arial"/>
                <w:b/>
                <w:bCs/>
                <w:color w:val="1F3864" w:themeColor="accent1" w:themeShade="80"/>
                <w:sz w:val="20"/>
                <w:szCs w:val="20"/>
              </w:rPr>
              <w:t xml:space="preserve"> (RE)</w:t>
            </w:r>
          </w:p>
        </w:tc>
        <w:tc>
          <w:tcPr>
            <w:tcW w:w="4487" w:type="dxa"/>
            <w:gridSpan w:val="3"/>
          </w:tcPr>
          <w:p w:rsidR="00671439" w:rsidRPr="00671439" w:rsidRDefault="00671439" w:rsidP="00EF55AD">
            <w:pPr>
              <w:pStyle w:val="Default"/>
              <w:rPr>
                <w:rFonts w:ascii="Comic Sans MS" w:hAnsi="Comic Sans MS"/>
                <w:color w:val="1F3864" w:themeColor="accent1" w:themeShade="80"/>
                <w:sz w:val="22"/>
                <w:szCs w:val="22"/>
                <w:lang w:val="en-US"/>
              </w:rPr>
            </w:pPr>
            <w:proofErr w:type="spellStart"/>
            <w:r w:rsidRPr="00671439">
              <w:rPr>
                <w:rFonts w:ascii="Comic Sans MS" w:hAnsi="Comic Sans MS"/>
                <w:color w:val="1F3864" w:themeColor="accent1" w:themeShade="80"/>
                <w:sz w:val="22"/>
                <w:szCs w:val="22"/>
                <w:lang w:val="en-US"/>
              </w:rPr>
              <w:t>Recognise</w:t>
            </w:r>
            <w:proofErr w:type="spellEnd"/>
            <w:r w:rsidRPr="00671439">
              <w:rPr>
                <w:rFonts w:ascii="Comic Sans MS" w:hAnsi="Comic Sans MS"/>
                <w:color w:val="1F3864" w:themeColor="accent1" w:themeShade="80"/>
                <w:sz w:val="22"/>
                <w:szCs w:val="22"/>
                <w:lang w:val="en-US"/>
              </w:rPr>
              <w:t xml:space="preserve"> that people have different beliefs and celebrate special times in different ways (consider a celebration that is familiar to most children).</w:t>
            </w:r>
          </w:p>
          <w:p w:rsidR="00671439" w:rsidRPr="00671439" w:rsidRDefault="00671439" w:rsidP="00EF55AD">
            <w:pPr>
              <w:pStyle w:val="Default"/>
              <w:rPr>
                <w:rFonts w:ascii="Comic Sans MS" w:hAnsi="Comic Sans MS"/>
                <w:color w:val="1F3864" w:themeColor="accent1" w:themeShade="80"/>
                <w:sz w:val="22"/>
                <w:szCs w:val="22"/>
                <w:lang w:val="en-US"/>
              </w:rPr>
            </w:pPr>
          </w:p>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Know some similarities and differences between different religious and cultural communities in this country, drawing on their experiences.</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Know and understand that some places are special to members of their community.</w:t>
            </w:r>
          </w:p>
          <w:p w:rsidR="00671439" w:rsidRPr="00671439" w:rsidRDefault="00671439" w:rsidP="00EF55AD">
            <w:pPr>
              <w:rPr>
                <w:rFonts w:ascii="Comic Sans MS" w:hAnsi="Comic Sans MS" w:cs="Arial"/>
                <w:color w:val="1F3864" w:themeColor="accent1" w:themeShade="80"/>
              </w:rPr>
            </w:pPr>
          </w:p>
          <w:p w:rsidR="00671439" w:rsidRPr="00671439" w:rsidRDefault="00671439" w:rsidP="00EF55AD">
            <w:pPr>
              <w:ind w:left="-20" w:right="-20"/>
              <w:rPr>
                <w:rFonts w:ascii="Comic Sans MS" w:eastAsia="Arial" w:hAnsi="Comic Sans MS" w:cs="Arial"/>
                <w:color w:val="1F3864" w:themeColor="accent1" w:themeShade="80"/>
              </w:rPr>
            </w:pPr>
            <w:r w:rsidRPr="00671439">
              <w:rPr>
                <w:rFonts w:ascii="Comic Sans MS" w:eastAsia="Arial" w:hAnsi="Comic Sans MS" w:cs="Arial"/>
                <w:color w:val="1F3864" w:themeColor="accent1" w:themeShade="80"/>
              </w:rPr>
              <w:t xml:space="preserve">Develop an awareness of common words and phrases relating to culture and communities. For example, celebration, belief, worship, respect, faith, religion, scared, kindness, love, family and friendship. </w:t>
            </w:r>
          </w:p>
          <w:p w:rsidR="00671439" w:rsidRPr="00671439" w:rsidRDefault="00671439" w:rsidP="00EF55AD">
            <w:pPr>
              <w:ind w:left="-20" w:right="-20"/>
              <w:rPr>
                <w:rFonts w:ascii="Comic Sans MS" w:eastAsia="Arial" w:hAnsi="Comic Sans MS" w:cs="Arial"/>
                <w:color w:val="1F3864" w:themeColor="accent1" w:themeShade="80"/>
              </w:rPr>
            </w:pPr>
          </w:p>
          <w:p w:rsidR="00671439" w:rsidRPr="00671439" w:rsidRDefault="00671439" w:rsidP="00EF55AD">
            <w:pPr>
              <w:rPr>
                <w:rFonts w:ascii="Comic Sans MS" w:hAnsi="Comic Sans MS" w:cs="Arial"/>
                <w:color w:val="1F3864" w:themeColor="accent1" w:themeShade="80"/>
              </w:rPr>
            </w:pPr>
          </w:p>
          <w:p w:rsidR="00671439" w:rsidRPr="00671439" w:rsidRDefault="00671439" w:rsidP="00EF55AD">
            <w:pPr>
              <w:rPr>
                <w:rFonts w:ascii="Comic Sans MS" w:hAnsi="Comic Sans MS" w:cs="Arial"/>
                <w:b/>
                <w:bCs/>
                <w:color w:val="1F3864" w:themeColor="accent1" w:themeShade="80"/>
              </w:rPr>
            </w:pPr>
          </w:p>
        </w:tc>
        <w:tc>
          <w:tcPr>
            <w:tcW w:w="4847" w:type="dxa"/>
            <w:gridSpan w:val="4"/>
          </w:tcPr>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Know some similarities and differences between different religious and cultural communities in this country, drawing on their experiences (consider a celebration that is not familiar to most children).</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 xml:space="preserve">Know and understand that some places are special to members of their community. </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Explain some similarities and differences between life in this county and life in other countries, drawing on knowledge from stories and non-fiction texts.</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ind w:left="-20" w:right="-20"/>
              <w:rPr>
                <w:rFonts w:ascii="Comic Sans MS" w:eastAsia="Arial" w:hAnsi="Comic Sans MS" w:cs="Arial"/>
                <w:color w:val="1F3864" w:themeColor="accent1" w:themeShade="80"/>
              </w:rPr>
            </w:pPr>
            <w:r w:rsidRPr="00671439">
              <w:rPr>
                <w:rFonts w:ascii="Comic Sans MS" w:eastAsia="Arial" w:hAnsi="Comic Sans MS" w:cs="Arial"/>
                <w:color w:val="1F3864" w:themeColor="accent1" w:themeShade="80"/>
              </w:rPr>
              <w:t xml:space="preserve">Develop an awareness of common words and phrases relating to culture and communities. For example, celebration, belief, worship, respect, faith, religion, scared, kindness, love, family and friendship. </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rPr>
                <w:rFonts w:ascii="Comic Sans MS" w:hAnsi="Comic Sans MS" w:cs="Arial"/>
                <w:b/>
                <w:bCs/>
                <w:color w:val="1F3864" w:themeColor="accent1" w:themeShade="80"/>
              </w:rPr>
            </w:pPr>
          </w:p>
        </w:tc>
        <w:tc>
          <w:tcPr>
            <w:tcW w:w="4487" w:type="dxa"/>
            <w:gridSpan w:val="3"/>
          </w:tcPr>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Recognise, know and understand that people have different beliefs and celebrate special times in different ways (consider a celebration that is not familiar to most children).</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Know some similarities and differences between different religious and cultural communities in this country, drawing on their experiences.</w:t>
            </w:r>
          </w:p>
          <w:p w:rsidR="00671439" w:rsidRPr="00671439" w:rsidRDefault="00671439" w:rsidP="00EF55AD">
            <w:pPr>
              <w:pStyle w:val="Default"/>
              <w:rPr>
                <w:rFonts w:ascii="Comic Sans MS" w:hAnsi="Comic Sans MS"/>
                <w:color w:val="1F3864" w:themeColor="accent1" w:themeShade="80"/>
                <w:sz w:val="22"/>
                <w:szCs w:val="22"/>
              </w:rPr>
            </w:pPr>
          </w:p>
          <w:p w:rsidR="00671439" w:rsidRPr="00671439" w:rsidRDefault="00671439" w:rsidP="00EF55AD">
            <w:pPr>
              <w:rPr>
                <w:rFonts w:ascii="Comic Sans MS" w:hAnsi="Comic Sans MS" w:cs="Arial"/>
                <w:color w:val="1F3864" w:themeColor="accent1" w:themeShade="80"/>
              </w:rPr>
            </w:pPr>
            <w:r w:rsidRPr="00671439">
              <w:rPr>
                <w:rFonts w:ascii="Comic Sans MS" w:hAnsi="Comic Sans MS" w:cs="Arial"/>
                <w:color w:val="1F3864" w:themeColor="accent1" w:themeShade="80"/>
              </w:rPr>
              <w:t>Explain some similarities and differences between life in this county and life in other countries, drawing on knowledge from stories and non-fiction texts.</w:t>
            </w:r>
          </w:p>
          <w:p w:rsidR="00671439" w:rsidRPr="00671439" w:rsidRDefault="00671439" w:rsidP="00EF55AD">
            <w:pPr>
              <w:rPr>
                <w:rFonts w:ascii="Comic Sans MS" w:hAnsi="Comic Sans MS" w:cs="Arial"/>
                <w:b/>
                <w:bCs/>
                <w:color w:val="1F3864" w:themeColor="accent1" w:themeShade="80"/>
              </w:rPr>
            </w:pPr>
          </w:p>
          <w:p w:rsidR="00671439" w:rsidRDefault="00671439" w:rsidP="00EF55AD">
            <w:pPr>
              <w:ind w:left="-20" w:right="-20"/>
              <w:rPr>
                <w:rFonts w:ascii="Comic Sans MS" w:eastAsia="Arial" w:hAnsi="Comic Sans MS" w:cs="Arial"/>
                <w:color w:val="1F3864" w:themeColor="accent1" w:themeShade="80"/>
              </w:rPr>
            </w:pPr>
            <w:r w:rsidRPr="00671439">
              <w:rPr>
                <w:rFonts w:ascii="Comic Sans MS" w:eastAsia="Arial" w:hAnsi="Comic Sans MS" w:cs="Arial"/>
                <w:color w:val="1F3864" w:themeColor="accent1" w:themeShade="80"/>
              </w:rPr>
              <w:t xml:space="preserve">Develop an awareness of common words and phrases relating to culture and communities. For example, celebration, belief, worship, respect, faith, religion, scared, kindness, love, family and friendship. </w:t>
            </w:r>
          </w:p>
          <w:p w:rsidR="00671439" w:rsidRPr="00671439" w:rsidRDefault="00671439" w:rsidP="00EF55AD">
            <w:pPr>
              <w:ind w:left="-20" w:right="-20"/>
              <w:rPr>
                <w:rFonts w:ascii="Comic Sans MS" w:eastAsia="Arial" w:hAnsi="Comic Sans MS" w:cs="Arial"/>
                <w:color w:val="1F3864" w:themeColor="accent1" w:themeShade="80"/>
              </w:rPr>
            </w:pPr>
          </w:p>
          <w:p w:rsidR="00671439" w:rsidRPr="00671439" w:rsidRDefault="00671439" w:rsidP="00EF55AD">
            <w:pPr>
              <w:rPr>
                <w:rFonts w:ascii="Comic Sans MS" w:hAnsi="Comic Sans MS" w:cs="Arial"/>
                <w:b/>
                <w:bCs/>
                <w:color w:val="1F3864" w:themeColor="accent1" w:themeShade="80"/>
              </w:rPr>
            </w:pPr>
          </w:p>
        </w:tc>
      </w:tr>
      <w:tr w:rsidR="00671439" w:rsidRPr="007D7A18" w:rsidTr="00BD69F7">
        <w:tc>
          <w:tcPr>
            <w:tcW w:w="1279" w:type="dxa"/>
            <w:vMerge/>
            <w:shd w:val="clear" w:color="auto" w:fill="FFFFFF" w:themeFill="background1"/>
          </w:tcPr>
          <w:p w:rsidR="00671439" w:rsidRPr="007D7A18" w:rsidRDefault="00671439" w:rsidP="00671439">
            <w:pPr>
              <w:rPr>
                <w:rFonts w:ascii="Comic Sans MS" w:eastAsia="Arial" w:hAnsi="Comic Sans MS" w:cs="Arial"/>
                <w:b/>
                <w:bCs/>
                <w:color w:val="1F3864" w:themeColor="accent1" w:themeShade="80"/>
                <w:sz w:val="20"/>
                <w:szCs w:val="20"/>
              </w:rPr>
            </w:pPr>
          </w:p>
        </w:tc>
        <w:tc>
          <w:tcPr>
            <w:tcW w:w="4487" w:type="dxa"/>
            <w:gridSpan w:val="3"/>
          </w:tcPr>
          <w:p w:rsidR="00671439" w:rsidRPr="00671439" w:rsidRDefault="00671439" w:rsidP="00671439">
            <w:pPr>
              <w:rPr>
                <w:rFonts w:ascii="Comic Sans MS" w:hAnsi="Comic Sans MS" w:cs="Arial"/>
                <w:b/>
                <w:bCs/>
                <w:color w:val="1F3864" w:themeColor="accent1" w:themeShade="80"/>
                <w:lang w:val="en-US"/>
              </w:rPr>
            </w:pPr>
            <w:r w:rsidRPr="00671439">
              <w:rPr>
                <w:rFonts w:ascii="Comic Sans MS" w:hAnsi="Comic Sans MS" w:cs="Arial"/>
                <w:b/>
                <w:bCs/>
                <w:color w:val="1F3864" w:themeColor="accent1" w:themeShade="80"/>
                <w:lang w:val="en-US"/>
              </w:rPr>
              <w:t xml:space="preserve">Christmas (birth of Jesus) </w:t>
            </w:r>
          </w:p>
          <w:p w:rsidR="00671439" w:rsidRPr="00671439" w:rsidRDefault="00671439" w:rsidP="00671439">
            <w:pPr>
              <w:rPr>
                <w:rFonts w:ascii="Comic Sans MS" w:hAnsi="Comic Sans MS" w:cs="Arial"/>
                <w:color w:val="1F3864" w:themeColor="accent1" w:themeShade="80"/>
                <w:lang w:val="en-US"/>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Watch </w:t>
            </w:r>
            <w:proofErr w:type="spellStart"/>
            <w:r w:rsidRPr="00671439">
              <w:rPr>
                <w:rFonts w:ascii="Comic Sans MS" w:hAnsi="Comic Sans MS" w:cs="Arial"/>
                <w:color w:val="1F3864" w:themeColor="accent1" w:themeShade="80"/>
                <w:shd w:val="clear" w:color="auto" w:fill="FFFFFF"/>
              </w:rPr>
              <w:t>CBeebies</w:t>
            </w:r>
            <w:proofErr w:type="spellEnd"/>
            <w:r w:rsidRPr="00671439">
              <w:rPr>
                <w:rFonts w:ascii="Comic Sans MS" w:hAnsi="Comic Sans MS" w:cs="Arial"/>
                <w:color w:val="1F3864" w:themeColor="accent1" w:themeShade="80"/>
                <w:shd w:val="clear" w:color="auto" w:fill="FFFFFF"/>
              </w:rPr>
              <w:t xml:space="preserve"> (Where in the World) </w:t>
            </w:r>
          </w:p>
          <w:p w:rsidR="00671439" w:rsidRPr="00671439" w:rsidRDefault="00671439" w:rsidP="00671439">
            <w:pPr>
              <w:rPr>
                <w:rFonts w:ascii="Comic Sans MS" w:hAnsi="Comic Sans MS" w:cs="Arial"/>
                <w:color w:val="1F3864" w:themeColor="accent1" w:themeShade="80"/>
                <w:lang w:val="en-US"/>
              </w:rPr>
            </w:pPr>
            <w:hyperlink r:id="rId6" w:history="1">
              <w:r w:rsidRPr="00671439">
                <w:rPr>
                  <w:rStyle w:val="Hyperlink"/>
                  <w:rFonts w:ascii="Comic Sans MS" w:hAnsi="Comic Sans MS" w:cs="Arial"/>
                  <w:color w:val="1F3864" w:themeColor="accent1" w:themeShade="80"/>
                  <w:lang w:val="en-US"/>
                </w:rPr>
                <w:t>https://www.bbc.co.uk/cbeebies/watch/lets-celebrate-christmas</w:t>
              </w:r>
            </w:hyperlink>
            <w:r w:rsidRPr="00671439">
              <w:rPr>
                <w:rFonts w:ascii="Comic Sans MS" w:hAnsi="Comic Sans MS" w:cs="Arial"/>
                <w:color w:val="1F3864" w:themeColor="accent1" w:themeShade="80"/>
                <w:lang w:val="en-US"/>
              </w:rPr>
              <w:t xml:space="preserve"> </w:t>
            </w:r>
          </w:p>
          <w:p w:rsidR="00671439" w:rsidRPr="00671439" w:rsidRDefault="00671439" w:rsidP="00671439">
            <w:pPr>
              <w:rPr>
                <w:rFonts w:ascii="Comic Sans MS" w:hAnsi="Comic Sans MS" w:cs="Arial"/>
                <w:color w:val="1F3864" w:themeColor="accent1" w:themeShade="80"/>
                <w:lang w:val="en-US"/>
              </w:rPr>
            </w:pPr>
            <w:r w:rsidRPr="00671439">
              <w:rPr>
                <w:rFonts w:ascii="Comic Sans MS" w:hAnsi="Comic Sans MS" w:cs="Arial"/>
                <w:color w:val="1F3864" w:themeColor="accent1" w:themeShade="80"/>
                <w:lang w:val="en-US"/>
              </w:rPr>
              <w:t xml:space="preserve">Preparing for Christmas </w:t>
            </w:r>
          </w:p>
          <w:p w:rsidR="00671439" w:rsidRPr="00671439" w:rsidRDefault="00671439" w:rsidP="00671439">
            <w:pPr>
              <w:rPr>
                <w:rFonts w:ascii="Comic Sans MS" w:hAnsi="Comic Sans MS" w:cs="Arial"/>
                <w:color w:val="1F3864" w:themeColor="accent1" w:themeShade="80"/>
                <w:lang w:val="en-US"/>
              </w:rPr>
            </w:pPr>
            <w:r w:rsidRPr="00671439">
              <w:rPr>
                <w:rFonts w:ascii="Comic Sans MS" w:hAnsi="Comic Sans MS" w:cs="Arial"/>
                <w:color w:val="1F3864" w:themeColor="accent1" w:themeShade="80"/>
                <w:lang w:val="en-US"/>
              </w:rPr>
              <w:t xml:space="preserve">Christmas Story </w:t>
            </w:r>
          </w:p>
          <w:p w:rsidR="00671439" w:rsidRPr="00671439" w:rsidRDefault="00671439" w:rsidP="00671439">
            <w:pPr>
              <w:spacing w:line="259" w:lineRule="auto"/>
              <w:rPr>
                <w:rFonts w:ascii="Comic Sans MS" w:hAnsi="Comic Sans MS" w:cs="Arial"/>
                <w:color w:val="1F3864" w:themeColor="accent1" w:themeShade="80"/>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Host a visit from a parent/grandparent to talk about how they celebrate Christmas.  </w:t>
            </w:r>
          </w:p>
          <w:p w:rsidR="00671439" w:rsidRPr="00671439" w:rsidRDefault="00671439" w:rsidP="00671439">
            <w:pPr>
              <w:rPr>
                <w:rFonts w:ascii="Comic Sans MS" w:hAnsi="Comic Sans MS" w:cs="Arial"/>
                <w:color w:val="1F3864" w:themeColor="accent1" w:themeShade="80"/>
                <w:lang w:val="en-US"/>
              </w:rPr>
            </w:pPr>
          </w:p>
          <w:p w:rsidR="00671439" w:rsidRPr="00671439" w:rsidRDefault="00671439" w:rsidP="00671439">
            <w:pPr>
              <w:rPr>
                <w:rFonts w:ascii="Comic Sans MS" w:hAnsi="Comic Sans MS" w:cs="Arial"/>
                <w:color w:val="1F3864" w:themeColor="accent1" w:themeShade="80"/>
                <w:lang w:val="en-US"/>
              </w:rPr>
            </w:pPr>
            <w:r w:rsidRPr="00671439">
              <w:rPr>
                <w:rFonts w:ascii="Comic Sans MS" w:hAnsi="Comic Sans MS" w:cs="Arial"/>
                <w:color w:val="1F3864" w:themeColor="accent1" w:themeShade="80"/>
                <w:lang w:val="en-US"/>
              </w:rPr>
              <w:t xml:space="preserve">Ask children to share how they celebrate Christmas. How are traditions the same? How are traditions different?  </w:t>
            </w:r>
          </w:p>
          <w:p w:rsidR="00671439" w:rsidRPr="00671439" w:rsidRDefault="00671439" w:rsidP="00671439">
            <w:pPr>
              <w:spacing w:line="259" w:lineRule="auto"/>
              <w:rPr>
                <w:rFonts w:ascii="Comic Sans MS" w:hAnsi="Comic Sans MS" w:cs="Arial"/>
                <w:color w:val="1F3864" w:themeColor="accent1" w:themeShade="80"/>
              </w:rPr>
            </w:pPr>
          </w:p>
          <w:p w:rsidR="00671439" w:rsidRPr="00671439" w:rsidRDefault="00671439" w:rsidP="0067143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671439">
              <w:rPr>
                <w:rFonts w:ascii="Comic Sans MS" w:hAnsi="Comic Sans MS" w:cs="Arial"/>
                <w:color w:val="1F3864" w:themeColor="accent1" w:themeShade="80"/>
                <w:sz w:val="22"/>
                <w:szCs w:val="22"/>
              </w:rPr>
              <w:t>Compare to a traditional Christmas day dinner to another country. For example, Poland. Fish (carp) is the traditional Polish Christmas day dinner.  Focus on a country that might be relevant to the particular cohort.</w:t>
            </w: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Visit a church and follow up with church role play. </w:t>
            </w: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Provide small world resources for nativity role play. </w:t>
            </w: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671439">
              <w:rPr>
                <w:rStyle w:val="eop"/>
                <w:rFonts w:ascii="Comic Sans MS" w:hAnsi="Comic Sans MS" w:cs="Arial"/>
                <w:color w:val="1F3864" w:themeColor="accent1" w:themeShade="80"/>
                <w:sz w:val="22"/>
                <w:szCs w:val="22"/>
              </w:rPr>
              <w:t xml:space="preserve">Provide a box of traditional Christmas decorations for children to decorate the home corner. </w:t>
            </w: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rPr>
                <w:rFonts w:ascii="Comic Sans MS" w:hAnsi="Comic Sans MS" w:cs="Arial"/>
                <w:b/>
                <w:bCs/>
                <w:color w:val="1F3864" w:themeColor="accent1" w:themeShade="80"/>
              </w:rPr>
            </w:pPr>
          </w:p>
        </w:tc>
        <w:tc>
          <w:tcPr>
            <w:tcW w:w="4847" w:type="dxa"/>
            <w:gridSpan w:val="4"/>
          </w:tcPr>
          <w:p w:rsidR="00671439" w:rsidRPr="00671439" w:rsidRDefault="00671439" w:rsidP="00671439">
            <w:pPr>
              <w:pStyle w:val="paragraph"/>
              <w:spacing w:before="0" w:beforeAutospacing="0" w:after="0" w:afterAutospacing="0"/>
              <w:textAlignment w:val="baseline"/>
              <w:rPr>
                <w:rFonts w:ascii="Comic Sans MS" w:hAnsi="Comic Sans MS" w:cs="Arial"/>
                <w:b/>
                <w:bCs/>
                <w:color w:val="1F3864" w:themeColor="accent1" w:themeShade="80"/>
                <w:sz w:val="22"/>
                <w:szCs w:val="22"/>
              </w:rPr>
            </w:pPr>
            <w:r w:rsidRPr="00671439">
              <w:rPr>
                <w:rFonts w:ascii="Comic Sans MS" w:hAnsi="Comic Sans MS" w:cs="Arial"/>
                <w:b/>
                <w:bCs/>
                <w:color w:val="1F3864" w:themeColor="accent1" w:themeShade="80"/>
                <w:sz w:val="22"/>
                <w:szCs w:val="22"/>
              </w:rPr>
              <w:t xml:space="preserve">Lunar New Year (arrival of spring and an important date in China) </w:t>
            </w: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671439">
              <w:rPr>
                <w:rFonts w:ascii="Comic Sans MS" w:hAnsi="Comic Sans MS" w:cs="Arial"/>
                <w:color w:val="1F3864" w:themeColor="accent1" w:themeShade="80"/>
                <w:sz w:val="22"/>
                <w:szCs w:val="22"/>
              </w:rPr>
              <w:t xml:space="preserve">Eyes That Speak to the Stars by Joanna </w:t>
            </w:r>
            <w:proofErr w:type="spellStart"/>
            <w:r w:rsidRPr="00671439">
              <w:rPr>
                <w:rFonts w:ascii="Comic Sans MS" w:hAnsi="Comic Sans MS" w:cs="Arial"/>
                <w:color w:val="1F3864" w:themeColor="accent1" w:themeShade="80"/>
                <w:sz w:val="22"/>
                <w:szCs w:val="22"/>
              </w:rPr>
              <w:t>Ho</w:t>
            </w:r>
            <w:proofErr w:type="spellEnd"/>
            <w:r w:rsidRPr="00671439">
              <w:rPr>
                <w:rFonts w:ascii="Comic Sans MS" w:hAnsi="Comic Sans MS" w:cs="Arial"/>
                <w:color w:val="1F3864" w:themeColor="accent1" w:themeShade="80"/>
                <w:sz w:val="22"/>
                <w:szCs w:val="22"/>
              </w:rPr>
              <w:t xml:space="preserve"> (story) </w:t>
            </w: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The Great Race by Emily </w:t>
            </w:r>
            <w:proofErr w:type="spellStart"/>
            <w:r w:rsidRPr="00671439">
              <w:rPr>
                <w:rFonts w:ascii="Comic Sans MS" w:hAnsi="Comic Sans MS" w:cs="Arial"/>
                <w:color w:val="1F3864" w:themeColor="accent1" w:themeShade="80"/>
              </w:rPr>
              <w:t>Hiles</w:t>
            </w:r>
            <w:proofErr w:type="spellEnd"/>
            <w:r w:rsidRPr="00671439">
              <w:rPr>
                <w:rFonts w:ascii="Comic Sans MS" w:hAnsi="Comic Sans MS" w:cs="Arial"/>
                <w:color w:val="1F3864" w:themeColor="accent1" w:themeShade="80"/>
              </w:rPr>
              <w:t xml:space="preserve"> (story) </w:t>
            </w:r>
          </w:p>
          <w:p w:rsidR="00671439" w:rsidRPr="00671439" w:rsidRDefault="00671439" w:rsidP="00671439">
            <w:pPr>
              <w:rPr>
                <w:rFonts w:ascii="Comic Sans MS" w:hAnsi="Comic Sans MS" w:cs="Arial"/>
                <w:color w:val="1F3864" w:themeColor="accent1" w:themeShade="80"/>
              </w:rPr>
            </w:pPr>
            <w:proofErr w:type="spellStart"/>
            <w:r w:rsidRPr="00671439">
              <w:rPr>
                <w:rFonts w:ascii="Comic Sans MS" w:hAnsi="Comic Sans MS" w:cs="Arial"/>
                <w:color w:val="1F3864" w:themeColor="accent1" w:themeShade="80"/>
              </w:rPr>
              <w:t>Cleversticks</w:t>
            </w:r>
            <w:proofErr w:type="spellEnd"/>
            <w:r w:rsidRPr="00671439">
              <w:rPr>
                <w:rFonts w:ascii="Comic Sans MS" w:hAnsi="Comic Sans MS" w:cs="Arial"/>
                <w:color w:val="1F3864" w:themeColor="accent1" w:themeShade="80"/>
              </w:rPr>
              <w:t xml:space="preserve"> by Bernard Ashley (story) </w:t>
            </w:r>
          </w:p>
          <w:p w:rsidR="00671439" w:rsidRPr="00671439" w:rsidRDefault="00671439" w:rsidP="00671439">
            <w:pPr>
              <w:rPr>
                <w:rFonts w:ascii="Comic Sans MS" w:hAnsi="Comic Sans MS" w:cs="Arial"/>
                <w:color w:val="1F3864" w:themeColor="accent1" w:themeShade="80"/>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Watch </w:t>
            </w:r>
            <w:proofErr w:type="spellStart"/>
            <w:r w:rsidRPr="00671439">
              <w:rPr>
                <w:rFonts w:ascii="Comic Sans MS" w:hAnsi="Comic Sans MS" w:cs="Arial"/>
                <w:color w:val="1F3864" w:themeColor="accent1" w:themeShade="80"/>
                <w:shd w:val="clear" w:color="auto" w:fill="FFFFFF"/>
              </w:rPr>
              <w:t>CBeebies</w:t>
            </w:r>
            <w:proofErr w:type="spellEnd"/>
            <w:r w:rsidRPr="00671439">
              <w:rPr>
                <w:rFonts w:ascii="Comic Sans MS" w:hAnsi="Comic Sans MS" w:cs="Arial"/>
                <w:color w:val="1F3864" w:themeColor="accent1" w:themeShade="80"/>
                <w:shd w:val="clear" w:color="auto" w:fill="FFFFFF"/>
              </w:rPr>
              <w:t xml:space="preserve"> (Where in the World) </w:t>
            </w:r>
          </w:p>
          <w:p w:rsidR="00671439" w:rsidRPr="00671439" w:rsidRDefault="00671439" w:rsidP="00671439">
            <w:pPr>
              <w:rPr>
                <w:rFonts w:ascii="Comic Sans MS" w:hAnsi="Comic Sans MS" w:cs="Arial"/>
                <w:color w:val="1F3864" w:themeColor="accent1" w:themeShade="80"/>
              </w:rPr>
            </w:pPr>
            <w:hyperlink r:id="rId7" w:history="1">
              <w:r w:rsidRPr="00671439">
                <w:rPr>
                  <w:rStyle w:val="Hyperlink"/>
                  <w:rFonts w:ascii="Comic Sans MS" w:hAnsi="Comic Sans MS" w:cs="Arial"/>
                  <w:color w:val="1F3864" w:themeColor="accent1" w:themeShade="80"/>
                </w:rPr>
                <w:t>https://www.bbc.co.uk/cbeebies/watch/chinese-new-year</w:t>
              </w:r>
            </w:hyperlink>
            <w:r w:rsidRPr="00671439">
              <w:rPr>
                <w:rFonts w:ascii="Comic Sans MS" w:hAnsi="Comic Sans MS" w:cs="Arial"/>
                <w:color w:val="1F3864" w:themeColor="accent1" w:themeShade="80"/>
              </w:rPr>
              <w:t xml:space="preserve"> Preparing for Lunar New Year</w:t>
            </w: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Celebrating Lunar New Year </w:t>
            </w: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Lunar New Year Story</w:t>
            </w: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Following each video, talk with the children about what they learnt about Lunar New Year. Based on children’s interests, from the video, take learning forward. For example, making lanterns. </w:t>
            </w:r>
          </w:p>
          <w:p w:rsidR="00671439" w:rsidRPr="00671439" w:rsidRDefault="00671439" w:rsidP="00671439">
            <w:pPr>
              <w:pStyle w:val="Default"/>
              <w:rPr>
                <w:rFonts w:ascii="Comic Sans MS" w:hAnsi="Comic Sans MS"/>
                <w:color w:val="1F3864" w:themeColor="accent1" w:themeShade="80"/>
                <w:sz w:val="22"/>
                <w:szCs w:val="22"/>
              </w:rPr>
            </w:pPr>
          </w:p>
          <w:p w:rsidR="00671439" w:rsidRPr="00671439" w:rsidRDefault="00671439" w:rsidP="0067143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671439">
              <w:rPr>
                <w:rStyle w:val="eop"/>
                <w:rFonts w:ascii="Comic Sans MS" w:hAnsi="Comic Sans MS" w:cs="Arial"/>
                <w:color w:val="1F3864" w:themeColor="accent1" w:themeShade="80"/>
                <w:sz w:val="22"/>
                <w:szCs w:val="22"/>
              </w:rPr>
              <w:t xml:space="preserve">Provide a box of Lunar New Year decorations for children to decorate the home corner. </w:t>
            </w:r>
          </w:p>
          <w:p w:rsidR="00671439" w:rsidRPr="00671439" w:rsidRDefault="00671439" w:rsidP="0067143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p>
          <w:p w:rsidR="00671439" w:rsidRPr="00671439" w:rsidRDefault="00671439" w:rsidP="00671439">
            <w:pPr>
              <w:jc w:val="both"/>
              <w:rPr>
                <w:rFonts w:ascii="Comic Sans MS" w:hAnsi="Comic Sans MS" w:cs="Arial"/>
                <w:b/>
                <w:bCs/>
                <w:color w:val="1F3864" w:themeColor="accent1" w:themeShade="80"/>
              </w:rPr>
            </w:pPr>
            <w:r w:rsidRPr="00671439">
              <w:rPr>
                <w:rFonts w:ascii="Comic Sans MS" w:hAnsi="Comic Sans MS" w:cs="Arial"/>
                <w:b/>
                <w:bCs/>
                <w:color w:val="1F3864" w:themeColor="accent1" w:themeShade="80"/>
              </w:rPr>
              <w:t>Other celebrations in the spring term</w:t>
            </w: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Shrove Tuesday </w:t>
            </w:r>
          </w:p>
          <w:p w:rsidR="00671439" w:rsidRPr="00671439" w:rsidRDefault="00671439" w:rsidP="00671439">
            <w:pPr>
              <w:pStyle w:val="paragraph"/>
              <w:spacing w:before="0" w:beforeAutospacing="0" w:after="0" w:afterAutospacing="0"/>
              <w:textAlignment w:val="baseline"/>
              <w:rPr>
                <w:rStyle w:val="eop"/>
                <w:rFonts w:ascii="Comic Sans MS" w:hAnsi="Comic Sans MS" w:cs="Arial"/>
                <w:color w:val="1F3864" w:themeColor="accent1" w:themeShade="80"/>
                <w:sz w:val="22"/>
                <w:szCs w:val="22"/>
              </w:rPr>
            </w:pPr>
            <w:r w:rsidRPr="00671439">
              <w:rPr>
                <w:rFonts w:ascii="Comic Sans MS" w:hAnsi="Comic Sans MS" w:cs="Arial"/>
                <w:color w:val="1F3864" w:themeColor="accent1" w:themeShade="80"/>
                <w:sz w:val="22"/>
                <w:szCs w:val="22"/>
              </w:rPr>
              <w:t>Easter</w:t>
            </w:r>
          </w:p>
          <w:p w:rsidR="00671439" w:rsidRPr="00671439" w:rsidRDefault="00671439" w:rsidP="00671439">
            <w:pPr>
              <w:rPr>
                <w:rFonts w:ascii="Comic Sans MS" w:hAnsi="Comic Sans MS" w:cs="Arial"/>
                <w:b/>
                <w:bCs/>
                <w:color w:val="1F3864" w:themeColor="accent1" w:themeShade="80"/>
              </w:rPr>
            </w:pPr>
          </w:p>
        </w:tc>
        <w:tc>
          <w:tcPr>
            <w:tcW w:w="4487" w:type="dxa"/>
            <w:gridSpan w:val="3"/>
          </w:tcPr>
          <w:p w:rsidR="00671439" w:rsidRPr="00671439" w:rsidRDefault="00671439" w:rsidP="00671439">
            <w:pPr>
              <w:pStyle w:val="Default"/>
              <w:rPr>
                <w:rFonts w:ascii="Comic Sans MS" w:hAnsi="Comic Sans MS"/>
                <w:b/>
                <w:bCs/>
                <w:color w:val="1F3864" w:themeColor="accent1" w:themeShade="80"/>
                <w:sz w:val="22"/>
                <w:szCs w:val="22"/>
              </w:rPr>
            </w:pPr>
            <w:r w:rsidRPr="00671439">
              <w:rPr>
                <w:rFonts w:ascii="Comic Sans MS" w:hAnsi="Comic Sans MS"/>
                <w:b/>
                <w:bCs/>
                <w:color w:val="1F3864" w:themeColor="accent1" w:themeShade="80"/>
                <w:sz w:val="22"/>
                <w:szCs w:val="22"/>
              </w:rPr>
              <w:t xml:space="preserve">Holi (festival of love and an important date in India) </w:t>
            </w:r>
          </w:p>
          <w:p w:rsidR="00671439" w:rsidRPr="00671439" w:rsidRDefault="00671439" w:rsidP="00671439">
            <w:pPr>
              <w:rPr>
                <w:rFonts w:ascii="Comic Sans MS" w:hAnsi="Comic Sans MS" w:cs="Arial"/>
                <w:b/>
                <w:bCs/>
                <w:color w:val="1F3864" w:themeColor="accent1" w:themeShade="80"/>
              </w:rPr>
            </w:pPr>
          </w:p>
          <w:p w:rsidR="00671439" w:rsidRPr="00671439" w:rsidRDefault="00671439" w:rsidP="00671439">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 xml:space="preserve">The Festival of Colours by </w:t>
            </w:r>
            <w:proofErr w:type="spellStart"/>
            <w:r w:rsidRPr="00671439">
              <w:rPr>
                <w:rFonts w:ascii="Comic Sans MS" w:hAnsi="Comic Sans MS"/>
                <w:color w:val="1F3864" w:themeColor="accent1" w:themeShade="80"/>
                <w:sz w:val="22"/>
                <w:szCs w:val="22"/>
              </w:rPr>
              <w:t>Kabir</w:t>
            </w:r>
            <w:proofErr w:type="spellEnd"/>
            <w:r w:rsidRPr="00671439">
              <w:rPr>
                <w:rFonts w:ascii="Comic Sans MS" w:hAnsi="Comic Sans MS"/>
                <w:color w:val="1F3864" w:themeColor="accent1" w:themeShade="80"/>
                <w:sz w:val="22"/>
                <w:szCs w:val="22"/>
              </w:rPr>
              <w:t xml:space="preserve"> Sehgal and </w:t>
            </w:r>
            <w:proofErr w:type="spellStart"/>
            <w:r w:rsidRPr="00671439">
              <w:rPr>
                <w:rFonts w:ascii="Comic Sans MS" w:hAnsi="Comic Sans MS"/>
                <w:color w:val="1F3864" w:themeColor="accent1" w:themeShade="80"/>
                <w:sz w:val="22"/>
                <w:szCs w:val="22"/>
              </w:rPr>
              <w:t>Surishtha</w:t>
            </w:r>
            <w:proofErr w:type="spellEnd"/>
            <w:r w:rsidRPr="00671439">
              <w:rPr>
                <w:rFonts w:ascii="Comic Sans MS" w:hAnsi="Comic Sans MS"/>
                <w:color w:val="1F3864" w:themeColor="accent1" w:themeShade="80"/>
                <w:sz w:val="22"/>
                <w:szCs w:val="22"/>
              </w:rPr>
              <w:t xml:space="preserve"> Sehgal (non-fiction) </w:t>
            </w:r>
          </w:p>
          <w:p w:rsidR="00671439" w:rsidRPr="00671439" w:rsidRDefault="00671439" w:rsidP="00671439">
            <w:pPr>
              <w:pStyle w:val="Default"/>
              <w:rPr>
                <w:rFonts w:ascii="Comic Sans MS" w:hAnsi="Comic Sans MS"/>
                <w:color w:val="1F3864" w:themeColor="accent1" w:themeShade="80"/>
                <w:sz w:val="22"/>
                <w:szCs w:val="22"/>
                <w:shd w:val="clear" w:color="auto" w:fill="FFFFFF"/>
              </w:rPr>
            </w:pPr>
            <w:r w:rsidRPr="00671439">
              <w:rPr>
                <w:rFonts w:ascii="Comic Sans MS" w:hAnsi="Comic Sans MS"/>
                <w:color w:val="1F3864" w:themeColor="accent1" w:themeShade="80"/>
                <w:sz w:val="22"/>
                <w:szCs w:val="22"/>
              </w:rPr>
              <w:t xml:space="preserve">A Gift for </w:t>
            </w:r>
            <w:proofErr w:type="spellStart"/>
            <w:r w:rsidRPr="00671439">
              <w:rPr>
                <w:rFonts w:ascii="Comic Sans MS" w:hAnsi="Comic Sans MS"/>
                <w:color w:val="1F3864" w:themeColor="accent1" w:themeShade="80"/>
                <w:sz w:val="22"/>
                <w:szCs w:val="22"/>
              </w:rPr>
              <w:t>Amma</w:t>
            </w:r>
            <w:proofErr w:type="spellEnd"/>
            <w:r w:rsidRPr="00671439">
              <w:rPr>
                <w:rFonts w:ascii="Comic Sans MS" w:hAnsi="Comic Sans MS"/>
                <w:color w:val="1F3864" w:themeColor="accent1" w:themeShade="80"/>
                <w:sz w:val="22"/>
                <w:szCs w:val="22"/>
              </w:rPr>
              <w:t xml:space="preserve"> by </w:t>
            </w:r>
            <w:proofErr w:type="spellStart"/>
            <w:r w:rsidRPr="00671439">
              <w:rPr>
                <w:rFonts w:ascii="Comic Sans MS" w:hAnsi="Comic Sans MS"/>
                <w:color w:val="1F3864" w:themeColor="accent1" w:themeShade="80"/>
                <w:sz w:val="22"/>
                <w:szCs w:val="22"/>
              </w:rPr>
              <w:t>M</w:t>
            </w:r>
            <w:r w:rsidRPr="00671439">
              <w:rPr>
                <w:rFonts w:ascii="Comic Sans MS" w:hAnsi="Comic Sans MS"/>
                <w:color w:val="1F3864" w:themeColor="accent1" w:themeShade="80"/>
                <w:sz w:val="22"/>
                <w:szCs w:val="22"/>
                <w:shd w:val="clear" w:color="auto" w:fill="FFFFFF"/>
              </w:rPr>
              <w:t>eera</w:t>
            </w:r>
            <w:proofErr w:type="spellEnd"/>
            <w:r w:rsidRPr="00671439">
              <w:rPr>
                <w:rFonts w:ascii="Comic Sans MS" w:hAnsi="Comic Sans MS"/>
                <w:color w:val="1F3864" w:themeColor="accent1" w:themeShade="80"/>
                <w:sz w:val="22"/>
                <w:szCs w:val="22"/>
                <w:shd w:val="clear" w:color="auto" w:fill="FFFFFF"/>
              </w:rPr>
              <w:t xml:space="preserve"> </w:t>
            </w:r>
            <w:proofErr w:type="spellStart"/>
            <w:r w:rsidRPr="00671439">
              <w:rPr>
                <w:rFonts w:ascii="Comic Sans MS" w:hAnsi="Comic Sans MS"/>
                <w:color w:val="1F3864" w:themeColor="accent1" w:themeShade="80"/>
                <w:sz w:val="22"/>
                <w:szCs w:val="22"/>
                <w:shd w:val="clear" w:color="auto" w:fill="FFFFFF"/>
              </w:rPr>
              <w:t>Sriram</w:t>
            </w:r>
            <w:proofErr w:type="spellEnd"/>
            <w:r w:rsidRPr="00671439">
              <w:rPr>
                <w:rFonts w:ascii="Comic Sans MS" w:hAnsi="Comic Sans MS"/>
                <w:color w:val="1F3864" w:themeColor="accent1" w:themeShade="80"/>
                <w:sz w:val="22"/>
                <w:szCs w:val="22"/>
                <w:shd w:val="clear" w:color="auto" w:fill="FFFFFF"/>
              </w:rPr>
              <w:t xml:space="preserve"> (story)</w:t>
            </w:r>
          </w:p>
          <w:p w:rsidR="00671439" w:rsidRPr="00671439" w:rsidRDefault="00671439" w:rsidP="00671439">
            <w:pPr>
              <w:pStyle w:val="Default"/>
              <w:rPr>
                <w:rFonts w:ascii="Comic Sans MS" w:hAnsi="Comic Sans MS"/>
                <w:color w:val="1F3864" w:themeColor="accent1" w:themeShade="80"/>
                <w:sz w:val="22"/>
                <w:szCs w:val="22"/>
                <w:shd w:val="clear" w:color="auto" w:fill="FFFFFF"/>
              </w:rPr>
            </w:pPr>
            <w:r w:rsidRPr="00671439">
              <w:rPr>
                <w:rStyle w:val="Emphasis"/>
                <w:rFonts w:ascii="Comic Sans MS" w:hAnsi="Comic Sans MS"/>
                <w:color w:val="1F3864" w:themeColor="accent1" w:themeShade="80"/>
                <w:sz w:val="22"/>
                <w:szCs w:val="22"/>
              </w:rPr>
              <w:t xml:space="preserve">Tomatoes for </w:t>
            </w:r>
            <w:proofErr w:type="spellStart"/>
            <w:r w:rsidRPr="00671439">
              <w:rPr>
                <w:rStyle w:val="Emphasis"/>
                <w:rFonts w:ascii="Comic Sans MS" w:hAnsi="Comic Sans MS"/>
                <w:color w:val="1F3864" w:themeColor="accent1" w:themeShade="80"/>
                <w:sz w:val="22"/>
                <w:szCs w:val="22"/>
              </w:rPr>
              <w:t>Neela</w:t>
            </w:r>
            <w:proofErr w:type="spellEnd"/>
            <w:r w:rsidRPr="00671439">
              <w:rPr>
                <w:rStyle w:val="apple-converted-space"/>
                <w:rFonts w:ascii="Comic Sans MS" w:hAnsi="Comic Sans MS"/>
                <w:color w:val="1F3864" w:themeColor="accent1" w:themeShade="80"/>
                <w:sz w:val="22"/>
                <w:szCs w:val="22"/>
                <w:shd w:val="clear" w:color="auto" w:fill="FFFFFF"/>
              </w:rPr>
              <w:t> </w:t>
            </w:r>
            <w:r w:rsidRPr="00671439">
              <w:rPr>
                <w:rFonts w:ascii="Comic Sans MS" w:hAnsi="Comic Sans MS"/>
                <w:color w:val="1F3864" w:themeColor="accent1" w:themeShade="80"/>
                <w:sz w:val="22"/>
                <w:szCs w:val="22"/>
                <w:shd w:val="clear" w:color="auto" w:fill="FFFFFF"/>
              </w:rPr>
              <w:t xml:space="preserve">by Padma Lakshmi (story) </w:t>
            </w:r>
          </w:p>
          <w:p w:rsidR="00671439" w:rsidRPr="00671439" w:rsidRDefault="00671439" w:rsidP="00671439">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shd w:val="clear" w:color="auto" w:fill="FFFFFF"/>
              </w:rPr>
              <w:t xml:space="preserve">My Village: Rhymes from Around the World by </w:t>
            </w:r>
            <w:proofErr w:type="spellStart"/>
            <w:r w:rsidRPr="00671439">
              <w:rPr>
                <w:rFonts w:ascii="Comic Sans MS" w:hAnsi="Comic Sans MS"/>
                <w:color w:val="1F3864" w:themeColor="accent1" w:themeShade="80"/>
                <w:sz w:val="22"/>
                <w:szCs w:val="22"/>
                <w:shd w:val="clear" w:color="auto" w:fill="FFFFFF"/>
              </w:rPr>
              <w:t>Mique</w:t>
            </w:r>
            <w:proofErr w:type="spellEnd"/>
            <w:r w:rsidRPr="00671439">
              <w:rPr>
                <w:rFonts w:ascii="Comic Sans MS" w:hAnsi="Comic Sans MS"/>
                <w:color w:val="1F3864" w:themeColor="accent1" w:themeShade="80"/>
                <w:sz w:val="22"/>
                <w:szCs w:val="22"/>
                <w:shd w:val="clear" w:color="auto" w:fill="FFFFFF"/>
              </w:rPr>
              <w:t xml:space="preserve"> </w:t>
            </w:r>
            <w:proofErr w:type="spellStart"/>
            <w:r w:rsidRPr="00671439">
              <w:rPr>
                <w:rFonts w:ascii="Comic Sans MS" w:hAnsi="Comic Sans MS"/>
                <w:color w:val="1F3864" w:themeColor="accent1" w:themeShade="80"/>
                <w:sz w:val="22"/>
                <w:szCs w:val="22"/>
                <w:shd w:val="clear" w:color="auto" w:fill="FFFFFF"/>
              </w:rPr>
              <w:t>Moriuchi</w:t>
            </w:r>
            <w:proofErr w:type="spellEnd"/>
            <w:r w:rsidRPr="00671439">
              <w:rPr>
                <w:rFonts w:ascii="Comic Sans MS" w:hAnsi="Comic Sans MS"/>
                <w:color w:val="1F3864" w:themeColor="accent1" w:themeShade="80"/>
                <w:sz w:val="22"/>
                <w:szCs w:val="22"/>
                <w:shd w:val="clear" w:color="auto" w:fill="FFFFFF"/>
              </w:rPr>
              <w:t xml:space="preserve">, Danielle Wright et al (rhymes) </w:t>
            </w:r>
          </w:p>
          <w:p w:rsidR="00671439" w:rsidRPr="00671439" w:rsidRDefault="00671439" w:rsidP="00671439">
            <w:pPr>
              <w:pStyle w:val="Default"/>
              <w:rPr>
                <w:rFonts w:ascii="Comic Sans MS" w:hAnsi="Comic Sans MS"/>
                <w:color w:val="1F3864" w:themeColor="accent1" w:themeShade="80"/>
                <w:sz w:val="22"/>
                <w:szCs w:val="22"/>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 xml:space="preserve">Watch </w:t>
            </w:r>
            <w:proofErr w:type="spellStart"/>
            <w:r w:rsidRPr="00671439">
              <w:rPr>
                <w:rFonts w:ascii="Comic Sans MS" w:hAnsi="Comic Sans MS" w:cs="Arial"/>
                <w:color w:val="1F3864" w:themeColor="accent1" w:themeShade="80"/>
                <w:shd w:val="clear" w:color="auto" w:fill="FFFFFF"/>
              </w:rPr>
              <w:t>CBeebies</w:t>
            </w:r>
            <w:proofErr w:type="spellEnd"/>
            <w:r w:rsidRPr="00671439">
              <w:rPr>
                <w:rFonts w:ascii="Comic Sans MS" w:hAnsi="Comic Sans MS" w:cs="Arial"/>
                <w:color w:val="1F3864" w:themeColor="accent1" w:themeShade="80"/>
                <w:shd w:val="clear" w:color="auto" w:fill="FFFFFF"/>
              </w:rPr>
              <w:t xml:space="preserve"> (Where in the World) </w:t>
            </w:r>
          </w:p>
          <w:p w:rsidR="00671439" w:rsidRPr="00671439" w:rsidRDefault="00671439" w:rsidP="00671439">
            <w:pPr>
              <w:pStyle w:val="Default"/>
              <w:rPr>
                <w:rFonts w:ascii="Comic Sans MS" w:hAnsi="Comic Sans MS"/>
                <w:color w:val="1F3864" w:themeColor="accent1" w:themeShade="80"/>
                <w:sz w:val="22"/>
                <w:szCs w:val="22"/>
              </w:rPr>
            </w:pPr>
            <w:hyperlink r:id="rId8" w:history="1">
              <w:r w:rsidRPr="00671439">
                <w:rPr>
                  <w:rStyle w:val="Hyperlink"/>
                  <w:rFonts w:ascii="Comic Sans MS" w:hAnsi="Comic Sans MS"/>
                  <w:color w:val="1F3864" w:themeColor="accent1" w:themeShade="80"/>
                  <w:sz w:val="22"/>
                  <w:szCs w:val="22"/>
                </w:rPr>
                <w:t>https://www.bbc.co.uk/cbeebies/watch/lets-celebrate-holi</w:t>
              </w:r>
            </w:hyperlink>
            <w:r w:rsidRPr="00671439">
              <w:rPr>
                <w:rFonts w:ascii="Comic Sans MS" w:hAnsi="Comic Sans MS"/>
                <w:color w:val="1F3864" w:themeColor="accent1" w:themeShade="80"/>
                <w:sz w:val="22"/>
                <w:szCs w:val="22"/>
              </w:rPr>
              <w:t xml:space="preserve"> Preparing for Holi</w:t>
            </w:r>
          </w:p>
          <w:p w:rsidR="00671439" w:rsidRPr="00671439" w:rsidRDefault="00671439" w:rsidP="00671439">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 xml:space="preserve">Celebrating Holi </w:t>
            </w:r>
          </w:p>
          <w:p w:rsidR="00671439" w:rsidRPr="00671439" w:rsidRDefault="00671439" w:rsidP="00671439">
            <w:pPr>
              <w:pStyle w:val="Default"/>
              <w:rPr>
                <w:rFonts w:ascii="Comic Sans MS" w:hAnsi="Comic Sans MS"/>
                <w:color w:val="1F3864" w:themeColor="accent1" w:themeShade="80"/>
                <w:sz w:val="22"/>
                <w:szCs w:val="22"/>
              </w:rPr>
            </w:pPr>
            <w:r w:rsidRPr="00671439">
              <w:rPr>
                <w:rFonts w:ascii="Comic Sans MS" w:hAnsi="Comic Sans MS"/>
                <w:color w:val="1F3864" w:themeColor="accent1" w:themeShade="80"/>
                <w:sz w:val="22"/>
                <w:szCs w:val="22"/>
              </w:rPr>
              <w:t>Holi Dance</w:t>
            </w:r>
          </w:p>
          <w:p w:rsidR="00671439" w:rsidRPr="00671439" w:rsidRDefault="00671439" w:rsidP="00671439">
            <w:pPr>
              <w:pStyle w:val="Default"/>
              <w:rPr>
                <w:rFonts w:ascii="Comic Sans MS" w:hAnsi="Comic Sans MS"/>
                <w:color w:val="1F3864" w:themeColor="accent1" w:themeShade="80"/>
                <w:sz w:val="22"/>
                <w:szCs w:val="22"/>
              </w:rPr>
            </w:pPr>
          </w:p>
          <w:p w:rsidR="00671439" w:rsidRPr="00671439" w:rsidRDefault="00671439" w:rsidP="00671439">
            <w:pPr>
              <w:rPr>
                <w:rFonts w:ascii="Comic Sans MS" w:hAnsi="Comic Sans MS" w:cs="Arial"/>
                <w:color w:val="1F3864" w:themeColor="accent1" w:themeShade="80"/>
              </w:rPr>
            </w:pPr>
            <w:r w:rsidRPr="00671439">
              <w:rPr>
                <w:rFonts w:ascii="Comic Sans MS" w:hAnsi="Comic Sans MS" w:cs="Arial"/>
                <w:color w:val="1F3864" w:themeColor="accent1" w:themeShade="80"/>
              </w:rPr>
              <w:t>Following the video, talk with the children about what they learnt about Holi. Based on children’s interests, from the video, take learning forward. For example, re-enacting the festival of colours (paint, paper, fabric).</w:t>
            </w:r>
          </w:p>
          <w:p w:rsidR="00671439" w:rsidRPr="00671439" w:rsidRDefault="00671439" w:rsidP="00671439">
            <w:pPr>
              <w:pStyle w:val="paragraph"/>
              <w:spacing w:before="0" w:beforeAutospacing="0" w:after="0" w:afterAutospacing="0"/>
              <w:textAlignment w:val="baseline"/>
              <w:rPr>
                <w:rFonts w:ascii="Comic Sans MS" w:hAnsi="Comic Sans MS" w:cs="Arial"/>
                <w:color w:val="1F3864" w:themeColor="accent1" w:themeShade="80"/>
                <w:sz w:val="22"/>
                <w:szCs w:val="22"/>
              </w:rPr>
            </w:pPr>
          </w:p>
          <w:p w:rsidR="00671439" w:rsidRPr="00671439" w:rsidRDefault="00671439" w:rsidP="00671439">
            <w:pPr>
              <w:pStyle w:val="paragraph"/>
              <w:spacing w:before="0" w:beforeAutospacing="0" w:after="0" w:afterAutospacing="0"/>
              <w:textAlignment w:val="baseline"/>
              <w:rPr>
                <w:rFonts w:ascii="Comic Sans MS" w:hAnsi="Comic Sans MS" w:cs="Arial"/>
                <w:color w:val="1F3864" w:themeColor="accent1" w:themeShade="80"/>
                <w:sz w:val="22"/>
                <w:szCs w:val="22"/>
              </w:rPr>
            </w:pPr>
            <w:r w:rsidRPr="00671439">
              <w:rPr>
                <w:rFonts w:ascii="Comic Sans MS" w:hAnsi="Comic Sans MS" w:cs="Arial"/>
                <w:color w:val="1F3864" w:themeColor="accent1" w:themeShade="80"/>
                <w:sz w:val="22"/>
                <w:szCs w:val="22"/>
              </w:rPr>
              <w:t xml:space="preserve">Provide saris/fabric in the home corner for children to wear. </w:t>
            </w:r>
          </w:p>
          <w:p w:rsidR="00671439" w:rsidRPr="00671439" w:rsidRDefault="00671439" w:rsidP="00671439">
            <w:pPr>
              <w:rPr>
                <w:rFonts w:ascii="Comic Sans MS" w:hAnsi="Comic Sans MS" w:cs="Arial"/>
                <w:b/>
                <w:bCs/>
                <w:color w:val="1F3864" w:themeColor="accent1" w:themeShade="80"/>
              </w:rPr>
            </w:pPr>
          </w:p>
        </w:tc>
      </w:tr>
      <w:tr w:rsidR="00671439" w:rsidRPr="007D7A18" w:rsidTr="00671439">
        <w:trPr>
          <w:trHeight w:val="278"/>
        </w:trPr>
        <w:tc>
          <w:tcPr>
            <w:tcW w:w="15100" w:type="dxa"/>
            <w:gridSpan w:val="11"/>
            <w:shd w:val="clear" w:color="auto" w:fill="FFFFFF" w:themeFill="background1"/>
          </w:tcPr>
          <w:p w:rsidR="00671439" w:rsidRPr="00671439" w:rsidRDefault="00671439" w:rsidP="00671439">
            <w:pPr>
              <w:pStyle w:val="Default"/>
              <w:jc w:val="center"/>
              <w:rPr>
                <w:rFonts w:ascii="Comic Sans MS" w:hAnsi="Comic Sans MS"/>
                <w:b/>
                <w:bCs/>
                <w:color w:val="1F3864" w:themeColor="accent1" w:themeShade="80"/>
                <w:sz w:val="28"/>
                <w:szCs w:val="28"/>
              </w:rPr>
            </w:pPr>
            <w:r w:rsidRPr="00671439">
              <w:rPr>
                <w:rFonts w:ascii="Comic Sans MS" w:hAnsi="Comic Sans MS"/>
                <w:b/>
                <w:bCs/>
                <w:color w:val="1F3864" w:themeColor="accent1" w:themeShade="80"/>
                <w:sz w:val="28"/>
                <w:szCs w:val="28"/>
              </w:rPr>
              <w:lastRenderedPageBreak/>
              <w:t>RE at Key Stage 1</w:t>
            </w:r>
          </w:p>
        </w:tc>
      </w:tr>
      <w:tr w:rsidR="00BD69F7" w:rsidRPr="007D7A18" w:rsidTr="00770CFC">
        <w:trPr>
          <w:trHeight w:val="278"/>
        </w:trPr>
        <w:tc>
          <w:tcPr>
            <w:tcW w:w="15100" w:type="dxa"/>
            <w:gridSpan w:val="11"/>
            <w:shd w:val="clear" w:color="auto" w:fill="FFFFFF" w:themeFill="background1"/>
          </w:tcPr>
          <w:p w:rsidR="00BD69F7" w:rsidRPr="00671439" w:rsidRDefault="00BD69F7"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At Burnham On Sea Infant School we follow t</w:t>
            </w:r>
            <w:r w:rsidRPr="00671439">
              <w:rPr>
                <w:rFonts w:ascii="Comic Sans MS" w:hAnsi="Comic Sans MS"/>
                <w:bCs/>
                <w:color w:val="1F3864" w:themeColor="accent1" w:themeShade="80"/>
                <w:sz w:val="22"/>
                <w:szCs w:val="22"/>
              </w:rPr>
              <w:t xml:space="preserve">he </w:t>
            </w:r>
            <w:r>
              <w:rPr>
                <w:rFonts w:ascii="Comic Sans MS" w:hAnsi="Comic Sans MS"/>
                <w:bCs/>
                <w:color w:val="1F3864" w:themeColor="accent1" w:themeShade="80"/>
                <w:sz w:val="22"/>
                <w:szCs w:val="22"/>
              </w:rPr>
              <w:t>Somerset SACRE Awe and Wonder Syllabus for RE</w:t>
            </w:r>
            <w:r w:rsidRPr="00671439">
              <w:rPr>
                <w:rFonts w:ascii="Comic Sans MS" w:hAnsi="Comic Sans MS"/>
                <w:bCs/>
                <w:color w:val="1F3864" w:themeColor="accent1" w:themeShade="80"/>
                <w:sz w:val="22"/>
                <w:szCs w:val="22"/>
              </w:rPr>
              <w:t xml:space="preserve"> identifies th</w:t>
            </w:r>
            <w:r>
              <w:rPr>
                <w:rFonts w:ascii="Comic Sans MS" w:hAnsi="Comic Sans MS"/>
                <w:bCs/>
                <w:color w:val="1F3864" w:themeColor="accent1" w:themeShade="80"/>
                <w:sz w:val="22"/>
                <w:szCs w:val="22"/>
              </w:rPr>
              <w:t xml:space="preserve">at children should be taught </w:t>
            </w:r>
            <w:r w:rsidRPr="00A22AAD">
              <w:rPr>
                <w:rFonts w:ascii="Comic Sans MS" w:hAnsi="Comic Sans MS"/>
                <w:bCs/>
                <w:color w:val="1F3864" w:themeColor="accent1" w:themeShade="80"/>
                <w:sz w:val="22"/>
                <w:szCs w:val="22"/>
              </w:rPr>
              <w:t xml:space="preserve"> Christiani</w:t>
            </w:r>
            <w:r>
              <w:rPr>
                <w:rFonts w:ascii="Comic Sans MS" w:hAnsi="Comic Sans MS"/>
                <w:bCs/>
                <w:color w:val="1F3864" w:themeColor="accent1" w:themeShade="80"/>
                <w:sz w:val="22"/>
                <w:szCs w:val="22"/>
              </w:rPr>
              <w:t xml:space="preserve">ty plus one other religion. </w:t>
            </w:r>
            <w:bookmarkStart w:id="0" w:name="_GoBack"/>
            <w:bookmarkEnd w:id="0"/>
          </w:p>
        </w:tc>
      </w:tr>
      <w:tr w:rsidR="00A22AAD" w:rsidRPr="007D7A18" w:rsidTr="00A22AAD">
        <w:trPr>
          <w:trHeight w:val="278"/>
        </w:trPr>
        <w:tc>
          <w:tcPr>
            <w:tcW w:w="15100" w:type="dxa"/>
            <w:gridSpan w:val="11"/>
            <w:shd w:val="clear" w:color="auto" w:fill="FFFFFF" w:themeFill="background1"/>
          </w:tcPr>
          <w:p w:rsidR="00A22AAD" w:rsidRDefault="00A22AAD" w:rsidP="00A22AAD">
            <w:pPr>
              <w:pStyle w:val="Default"/>
              <w:jc w:val="center"/>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Christianity</w:t>
            </w:r>
          </w:p>
        </w:tc>
      </w:tr>
      <w:tr w:rsidR="00A22AAD" w:rsidRPr="007D7A18" w:rsidTr="00BD69F7">
        <w:trPr>
          <w:trHeight w:val="278"/>
        </w:trPr>
        <w:tc>
          <w:tcPr>
            <w:tcW w:w="4195" w:type="dxa"/>
            <w:gridSpan w:val="3"/>
            <w:shd w:val="clear" w:color="auto" w:fill="FFFFFF" w:themeFill="background1"/>
          </w:tcPr>
          <w:p w:rsidR="00A22AAD" w:rsidRPr="00671439" w:rsidRDefault="00A22AAD" w:rsidP="00A22AAD">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Salvation</w:t>
            </w:r>
          </w:p>
        </w:tc>
        <w:tc>
          <w:tcPr>
            <w:tcW w:w="3934" w:type="dxa"/>
            <w:gridSpan w:val="3"/>
            <w:shd w:val="clear" w:color="auto" w:fill="FFFFFF" w:themeFill="background1"/>
          </w:tcPr>
          <w:p w:rsidR="00A22AAD" w:rsidRPr="00671439"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God (*God + Creation)</w:t>
            </w:r>
          </w:p>
        </w:tc>
        <w:tc>
          <w:tcPr>
            <w:tcW w:w="3319" w:type="dxa"/>
            <w:gridSpan w:val="4"/>
            <w:shd w:val="clear" w:color="auto" w:fill="FFFFFF" w:themeFill="background1"/>
          </w:tcPr>
          <w:p w:rsidR="00A22AAD" w:rsidRDefault="00A22AAD"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Incarnation</w:t>
            </w:r>
          </w:p>
        </w:tc>
        <w:tc>
          <w:tcPr>
            <w:tcW w:w="3652" w:type="dxa"/>
            <w:shd w:val="clear" w:color="auto" w:fill="FFFFFF" w:themeFill="background1"/>
          </w:tcPr>
          <w:p w:rsidR="00A22AAD" w:rsidRDefault="00A22AAD" w:rsidP="00671439">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Agape (selfless, sacrificial, unconditional love)</w:t>
            </w:r>
          </w:p>
        </w:tc>
      </w:tr>
      <w:tr w:rsidR="00A22AAD" w:rsidRPr="007D7A18" w:rsidTr="00BD69F7">
        <w:trPr>
          <w:trHeight w:val="278"/>
        </w:trPr>
        <w:tc>
          <w:tcPr>
            <w:tcW w:w="4195" w:type="dxa"/>
            <w:gridSpan w:val="3"/>
            <w:shd w:val="clear" w:color="auto" w:fill="FFFFFF" w:themeFill="background1"/>
          </w:tcPr>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Know that the Christian Holy book is called the Bible, and that it is divided into two parts – Old</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Testament (which Christians share with Judaism – Jesus was a Jew) and New Testament.</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Recall stories from the Bible associated with the last eight days of</w:t>
            </w:r>
            <w:r>
              <w:rPr>
                <w:rFonts w:ascii="Comic Sans MS" w:hAnsi="Comic Sans MS"/>
                <w:bCs/>
                <w:color w:val="1F3864" w:themeColor="accent1" w:themeShade="80"/>
                <w:sz w:val="22"/>
                <w:szCs w:val="22"/>
              </w:rPr>
              <w:t xml:space="preserve"> Jesus’ life, including (a) his </w:t>
            </w:r>
            <w:r w:rsidRPr="00A22AAD">
              <w:rPr>
                <w:rFonts w:ascii="Comic Sans MS" w:hAnsi="Comic Sans MS"/>
                <w:bCs/>
                <w:color w:val="1F3864" w:themeColor="accent1" w:themeShade="80"/>
                <w:sz w:val="22"/>
                <w:szCs w:val="22"/>
              </w:rPr>
              <w:t>entry into Jerusalem, (b) the Last Supper, (c) his arrest, (d) crucifixion and (e) resurrection.</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Recognise the order of the key events in the Biblical narrative.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Identify these stories with the religion of Christianity, who are collectively called Christians and</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know that they are from the Bible.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Understand that Christians believe that Jesus died so that people can be forgiven by God.</w:t>
            </w:r>
          </w:p>
          <w:p w:rsid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Understand that Christians believe that Jesus rose from the d</w:t>
            </w:r>
            <w:r>
              <w:rPr>
                <w:rFonts w:ascii="Comic Sans MS" w:hAnsi="Comic Sans MS"/>
                <w:bCs/>
                <w:color w:val="1F3864" w:themeColor="accent1" w:themeShade="80"/>
                <w:sz w:val="22"/>
                <w:szCs w:val="22"/>
              </w:rPr>
              <w:t>ead, giving hope of a new life.</w:t>
            </w:r>
          </w:p>
          <w:p w:rsidR="00A22AAD" w:rsidRPr="00671439"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Raise and suggest answers to relevant questions in response t</w:t>
            </w:r>
            <w:r>
              <w:rPr>
                <w:rFonts w:ascii="Comic Sans MS" w:hAnsi="Comic Sans MS"/>
                <w:bCs/>
                <w:color w:val="1F3864" w:themeColor="accent1" w:themeShade="80"/>
                <w:sz w:val="22"/>
                <w:szCs w:val="22"/>
              </w:rPr>
              <w:t xml:space="preserve">o their enquiry into the Easter </w:t>
            </w:r>
            <w:r w:rsidRPr="00A22AAD">
              <w:rPr>
                <w:rFonts w:ascii="Comic Sans MS" w:hAnsi="Comic Sans MS"/>
                <w:bCs/>
                <w:color w:val="1F3864" w:themeColor="accent1" w:themeShade="80"/>
                <w:sz w:val="22"/>
                <w:szCs w:val="22"/>
              </w:rPr>
              <w:t>story.</w:t>
            </w:r>
          </w:p>
        </w:tc>
        <w:tc>
          <w:tcPr>
            <w:tcW w:w="3934" w:type="dxa"/>
            <w:gridSpan w:val="3"/>
            <w:shd w:val="clear" w:color="auto" w:fill="FFFFFF" w:themeFill="background1"/>
          </w:tcPr>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Christians find out about what God is like and how he wants people to live from the Bible.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There is a story in the Bible which Christians believe ex</w:t>
            </w:r>
            <w:r>
              <w:rPr>
                <w:rFonts w:ascii="Comic Sans MS" w:hAnsi="Comic Sans MS"/>
                <w:bCs/>
                <w:color w:val="1F3864" w:themeColor="accent1" w:themeShade="80"/>
                <w:sz w:val="22"/>
                <w:szCs w:val="22"/>
              </w:rPr>
              <w:t xml:space="preserve">presses their key beliefs about </w:t>
            </w:r>
            <w:r w:rsidRPr="00A22AAD">
              <w:rPr>
                <w:rFonts w:ascii="Comic Sans MS" w:hAnsi="Comic Sans MS"/>
                <w:bCs/>
                <w:color w:val="1F3864" w:themeColor="accent1" w:themeShade="80"/>
                <w:sz w:val="22"/>
                <w:szCs w:val="22"/>
              </w:rPr>
              <w:t>creation.</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 God created the universe.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 The story is called the six days of creation and describes what God did as the world was</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created.</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 The last thing that God created was humans.</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Christians believe that God expects humans to care for His world because it belongs to God.</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Raise and suggest answers to relevant questions in response to their enquiry into what</w:t>
            </w:r>
          </w:p>
          <w:p w:rsidR="00A22AAD" w:rsidRPr="00671439" w:rsidRDefault="00A22AAD" w:rsidP="00A22AAD">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 xml:space="preserve">Christians believe about God. </w:t>
            </w:r>
          </w:p>
        </w:tc>
        <w:tc>
          <w:tcPr>
            <w:tcW w:w="3319" w:type="dxa"/>
            <w:gridSpan w:val="4"/>
            <w:shd w:val="clear" w:color="auto" w:fill="FFFFFF" w:themeFill="background1"/>
          </w:tcPr>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Christians find out about what Jesus is like and how he wants people to live from the Bible.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Understand that Advent is the time before Christmas when Christians get ready for Jesus</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coming.</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Recall Bible stories associated with the birth of Jesus. Including (a) the meaning of his names</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Immanuel (God is with us) and Jesus (he saves), (b), the an</w:t>
            </w:r>
            <w:r>
              <w:rPr>
                <w:rFonts w:ascii="Comic Sans MS" w:hAnsi="Comic Sans MS"/>
                <w:bCs/>
                <w:color w:val="1F3864" w:themeColor="accent1" w:themeShade="80"/>
                <w:sz w:val="22"/>
                <w:szCs w:val="22"/>
              </w:rPr>
              <w:t xml:space="preserve">gel Gabriel’s message to Mary – </w:t>
            </w:r>
            <w:r w:rsidRPr="00A22AAD">
              <w:rPr>
                <w:rFonts w:ascii="Comic Sans MS" w:hAnsi="Comic Sans MS"/>
                <w:bCs/>
                <w:color w:val="1F3864" w:themeColor="accent1" w:themeShade="80"/>
                <w:sz w:val="22"/>
                <w:szCs w:val="22"/>
              </w:rPr>
              <w:t xml:space="preserve">that her baby is God’s son, (c) his humble birth, (d) visited </w:t>
            </w:r>
            <w:r>
              <w:rPr>
                <w:rFonts w:ascii="Comic Sans MS" w:hAnsi="Comic Sans MS"/>
                <w:bCs/>
                <w:color w:val="1F3864" w:themeColor="accent1" w:themeShade="80"/>
                <w:sz w:val="22"/>
                <w:szCs w:val="22"/>
              </w:rPr>
              <w:t xml:space="preserve">by shepherds -ordinary people – </w:t>
            </w:r>
            <w:r w:rsidRPr="00A22AAD">
              <w:rPr>
                <w:rFonts w:ascii="Comic Sans MS" w:hAnsi="Comic Sans MS"/>
                <w:bCs/>
                <w:color w:val="1F3864" w:themeColor="accent1" w:themeShade="80"/>
                <w:sz w:val="22"/>
                <w:szCs w:val="22"/>
              </w:rPr>
              <w:t>and the Magi.</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Identify these stories with the religion of Christianity, whose members are collectively called</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Christians and know that these stories are from the Bible.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 xml:space="preserve">Recognise the order of the </w:t>
            </w:r>
            <w:r w:rsidRPr="00A22AAD">
              <w:rPr>
                <w:rFonts w:ascii="Comic Sans MS" w:hAnsi="Comic Sans MS"/>
                <w:bCs/>
                <w:color w:val="1F3864" w:themeColor="accent1" w:themeShade="80"/>
                <w:sz w:val="22"/>
                <w:szCs w:val="22"/>
              </w:rPr>
              <w:lastRenderedPageBreak/>
              <w:t>key events in the Biblical narrative.</w:t>
            </w:r>
          </w:p>
          <w:p w:rsid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Raise and suggest answers to relevant questions in res</w:t>
            </w:r>
            <w:r>
              <w:rPr>
                <w:rFonts w:ascii="Comic Sans MS" w:hAnsi="Comic Sans MS"/>
                <w:bCs/>
                <w:color w:val="1F3864" w:themeColor="accent1" w:themeShade="80"/>
                <w:sz w:val="22"/>
                <w:szCs w:val="22"/>
              </w:rPr>
              <w:t xml:space="preserve">ponse to their enquiry into the </w:t>
            </w:r>
            <w:r w:rsidRPr="00A22AAD">
              <w:rPr>
                <w:rFonts w:ascii="Comic Sans MS" w:hAnsi="Comic Sans MS"/>
                <w:bCs/>
                <w:color w:val="1F3864" w:themeColor="accent1" w:themeShade="80"/>
                <w:sz w:val="22"/>
                <w:szCs w:val="22"/>
              </w:rPr>
              <w:t>Christmas story.</w:t>
            </w:r>
          </w:p>
        </w:tc>
        <w:tc>
          <w:tcPr>
            <w:tcW w:w="3652" w:type="dxa"/>
            <w:shd w:val="clear" w:color="auto" w:fill="FFFFFF" w:themeFill="background1"/>
          </w:tcPr>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lastRenderedPageBreak/>
              <w:t>Jesus taught that people should be loving, kind and forgiv</w:t>
            </w:r>
            <w:r>
              <w:rPr>
                <w:rFonts w:ascii="Comic Sans MS" w:hAnsi="Comic Sans MS"/>
                <w:bCs/>
                <w:color w:val="1F3864" w:themeColor="accent1" w:themeShade="80"/>
                <w:sz w:val="22"/>
                <w:szCs w:val="22"/>
              </w:rPr>
              <w:t xml:space="preserve">ing to everyone because this is </w:t>
            </w:r>
            <w:r w:rsidRPr="00A22AAD">
              <w:rPr>
                <w:rFonts w:ascii="Comic Sans MS" w:hAnsi="Comic Sans MS"/>
                <w:bCs/>
                <w:color w:val="1F3864" w:themeColor="accent1" w:themeShade="80"/>
                <w:sz w:val="22"/>
                <w:szCs w:val="22"/>
              </w:rPr>
              <w:t>what God is like.</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Recall the story of the Unmerciful Servant Matthew 18:23-34, l</w:t>
            </w:r>
            <w:r>
              <w:rPr>
                <w:rFonts w:ascii="Comic Sans MS" w:hAnsi="Comic Sans MS"/>
                <w:bCs/>
                <w:color w:val="1F3864" w:themeColor="accent1" w:themeShade="80"/>
                <w:sz w:val="22"/>
                <w:szCs w:val="22"/>
              </w:rPr>
              <w:t xml:space="preserve">inking it to forgiveness in the Lord’s </w:t>
            </w:r>
            <w:r w:rsidRPr="00A22AAD">
              <w:rPr>
                <w:rFonts w:ascii="Comic Sans MS" w:hAnsi="Comic Sans MS"/>
                <w:bCs/>
                <w:color w:val="1F3864" w:themeColor="accent1" w:themeShade="80"/>
                <w:sz w:val="22"/>
                <w:szCs w:val="22"/>
              </w:rPr>
              <w:t>Prayer Matthew 6:5-15 including (a) Peter’s question, “How many times should I</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forgive?” (b) the events of the parable, (c) understand that, just as Chri</w:t>
            </w:r>
            <w:r>
              <w:rPr>
                <w:rFonts w:ascii="Comic Sans MS" w:hAnsi="Comic Sans MS"/>
                <w:bCs/>
                <w:color w:val="1F3864" w:themeColor="accent1" w:themeShade="80"/>
                <w:sz w:val="22"/>
                <w:szCs w:val="22"/>
              </w:rPr>
              <w:t xml:space="preserve">stians believe that God forgives </w:t>
            </w:r>
            <w:r w:rsidRPr="00A22AAD">
              <w:rPr>
                <w:rFonts w:ascii="Comic Sans MS" w:hAnsi="Comic Sans MS"/>
                <w:bCs/>
                <w:color w:val="1F3864" w:themeColor="accent1" w:themeShade="80"/>
                <w:sz w:val="22"/>
                <w:szCs w:val="22"/>
              </w:rPr>
              <w:t>them, Jesus wants them to forgive everyone (d) that Christians are reminded about</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these things every time they pray the Lord’s prayer.</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Reflect on the implications of this story for Christians and for themselves today.</w:t>
            </w:r>
          </w:p>
          <w:p w:rsidR="00A22AAD" w:rsidRP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Raise and suggest answers to relevant questions in response to their enquiry into this story,</w:t>
            </w:r>
          </w:p>
          <w:p w:rsidR="00A22AAD" w:rsidRDefault="00A22AAD" w:rsidP="00A22AAD">
            <w:pPr>
              <w:pStyle w:val="Default"/>
              <w:rPr>
                <w:rFonts w:ascii="Comic Sans MS" w:hAnsi="Comic Sans MS"/>
                <w:bCs/>
                <w:color w:val="1F3864" w:themeColor="accent1" w:themeShade="80"/>
                <w:sz w:val="22"/>
                <w:szCs w:val="22"/>
              </w:rPr>
            </w:pPr>
            <w:r w:rsidRPr="00A22AAD">
              <w:rPr>
                <w:rFonts w:ascii="Comic Sans MS" w:hAnsi="Comic Sans MS"/>
                <w:bCs/>
                <w:color w:val="1F3864" w:themeColor="accent1" w:themeShade="80"/>
                <w:sz w:val="22"/>
                <w:szCs w:val="22"/>
              </w:rPr>
              <w:t>e.g. ‘Why did Jesus tell this story and other parables?’</w:t>
            </w:r>
          </w:p>
        </w:tc>
      </w:tr>
      <w:tr w:rsidR="00A22AAD" w:rsidRPr="007D7A18" w:rsidTr="00A22AAD">
        <w:trPr>
          <w:trHeight w:val="278"/>
        </w:trPr>
        <w:tc>
          <w:tcPr>
            <w:tcW w:w="15100" w:type="dxa"/>
            <w:gridSpan w:val="11"/>
            <w:shd w:val="clear" w:color="auto" w:fill="FFFFFF" w:themeFill="background1"/>
          </w:tcPr>
          <w:p w:rsidR="00A22AAD" w:rsidRDefault="00A22AAD" w:rsidP="00A22AAD">
            <w:pPr>
              <w:pStyle w:val="Default"/>
              <w:jc w:val="center"/>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lastRenderedPageBreak/>
              <w:t>Other faith : Judaism</w:t>
            </w:r>
          </w:p>
        </w:tc>
      </w:tr>
      <w:tr w:rsidR="00A22AAD" w:rsidRPr="007D7A18" w:rsidTr="00BD69F7">
        <w:trPr>
          <w:trHeight w:val="278"/>
        </w:trPr>
        <w:tc>
          <w:tcPr>
            <w:tcW w:w="8525" w:type="dxa"/>
            <w:gridSpan w:val="7"/>
            <w:shd w:val="clear" w:color="auto" w:fill="FFFFFF" w:themeFill="background1"/>
          </w:tcPr>
          <w:p w:rsidR="00A22AAD" w:rsidRDefault="00BD69F7" w:rsidP="00A22AAD">
            <w:pPr>
              <w:pStyle w:val="Default"/>
              <w:jc w:val="center"/>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God and the Covenant</w:t>
            </w:r>
          </w:p>
        </w:tc>
        <w:tc>
          <w:tcPr>
            <w:tcW w:w="6575" w:type="dxa"/>
            <w:gridSpan w:val="4"/>
            <w:shd w:val="clear" w:color="auto" w:fill="FFFFFF" w:themeFill="background1"/>
          </w:tcPr>
          <w:p w:rsidR="00A22AAD" w:rsidRDefault="00BD69F7" w:rsidP="00A22AAD">
            <w:pPr>
              <w:pStyle w:val="Default"/>
              <w:jc w:val="center"/>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Torah</w:t>
            </w:r>
          </w:p>
        </w:tc>
      </w:tr>
      <w:tr w:rsidR="00BD69F7" w:rsidRPr="007D7A18" w:rsidTr="00BD69F7">
        <w:trPr>
          <w:trHeight w:val="278"/>
        </w:trPr>
        <w:tc>
          <w:tcPr>
            <w:tcW w:w="8525" w:type="dxa"/>
            <w:gridSpan w:val="7"/>
            <w:shd w:val="clear" w:color="auto" w:fill="FFFFFF" w:themeFill="background1"/>
          </w:tcPr>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Know that Jews believe in one God who created the universe.</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Know basic elements of the story found in Genesis:</w:t>
            </w:r>
          </w:p>
          <w:p w:rsidR="00BD69F7" w:rsidRPr="00BD69F7" w:rsidRDefault="00BD69F7" w:rsidP="00BD69F7">
            <w:pPr>
              <w:pStyle w:val="Default"/>
              <w:numPr>
                <w:ilvl w:val="0"/>
                <w:numId w:val="8"/>
              </w:numPr>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God made the world from nothing</w:t>
            </w:r>
          </w:p>
          <w:p w:rsidR="00BD69F7" w:rsidRPr="00BD69F7" w:rsidRDefault="00BD69F7" w:rsidP="00BD69F7">
            <w:pPr>
              <w:pStyle w:val="Default"/>
              <w:numPr>
                <w:ilvl w:val="0"/>
                <w:numId w:val="8"/>
              </w:numPr>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God Makes everything in the world, including plants and animals</w:t>
            </w:r>
          </w:p>
          <w:p w:rsidR="00BD69F7" w:rsidRPr="00BD69F7" w:rsidRDefault="00BD69F7" w:rsidP="00BD69F7">
            <w:pPr>
              <w:pStyle w:val="Default"/>
              <w:numPr>
                <w:ilvl w:val="0"/>
                <w:numId w:val="8"/>
              </w:numPr>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Man is the last to be made</w:t>
            </w:r>
          </w:p>
          <w:p w:rsidR="00BD69F7" w:rsidRPr="00BD69F7" w:rsidRDefault="00BD69F7" w:rsidP="00BD69F7">
            <w:pPr>
              <w:pStyle w:val="Default"/>
              <w:numPr>
                <w:ilvl w:val="0"/>
                <w:numId w:val="8"/>
              </w:numPr>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Man is made last and is given responsibility to care for the world God has created</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Know that the Jewish name for God is Adonai which mean ‘Lord’. Jews use the name with</w:t>
            </w:r>
            <w:r>
              <w:rPr>
                <w:rFonts w:ascii="Comic Sans MS" w:hAnsi="Comic Sans MS"/>
                <w:bCs/>
                <w:color w:val="1F3864" w:themeColor="accent1" w:themeShade="80"/>
                <w:sz w:val="22"/>
                <w:szCs w:val="22"/>
              </w:rPr>
              <w:t xml:space="preserve"> </w:t>
            </w:r>
            <w:r w:rsidRPr="00BD69F7">
              <w:rPr>
                <w:rFonts w:ascii="Comic Sans MS" w:hAnsi="Comic Sans MS"/>
                <w:bCs/>
                <w:color w:val="1F3864" w:themeColor="accent1" w:themeShade="80"/>
                <w:sz w:val="22"/>
                <w:szCs w:val="22"/>
              </w:rPr>
              <w:t>great respect, never carelessly. Sometimes Jews write the words as God because of its</w:t>
            </w:r>
            <w:r>
              <w:rPr>
                <w:rFonts w:ascii="Comic Sans MS" w:hAnsi="Comic Sans MS"/>
                <w:bCs/>
                <w:color w:val="1F3864" w:themeColor="accent1" w:themeShade="80"/>
                <w:sz w:val="22"/>
                <w:szCs w:val="22"/>
              </w:rPr>
              <w:t xml:space="preserve"> </w:t>
            </w:r>
            <w:r w:rsidRPr="00BD69F7">
              <w:rPr>
                <w:rFonts w:ascii="Comic Sans MS" w:hAnsi="Comic Sans MS"/>
                <w:bCs/>
                <w:color w:val="1F3864" w:themeColor="accent1" w:themeShade="80"/>
                <w:sz w:val="22"/>
                <w:szCs w:val="22"/>
              </w:rPr>
              <w:t>sacredness.</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Be able to recognise the Star of David as a symbol of Judaism, which represents the 6 days</w:t>
            </w:r>
            <w:r>
              <w:rPr>
                <w:rFonts w:ascii="Comic Sans MS" w:hAnsi="Comic Sans MS"/>
                <w:bCs/>
                <w:color w:val="1F3864" w:themeColor="accent1" w:themeShade="80"/>
                <w:sz w:val="22"/>
                <w:szCs w:val="22"/>
              </w:rPr>
              <w:t xml:space="preserve"> </w:t>
            </w:r>
            <w:r w:rsidRPr="00BD69F7">
              <w:rPr>
                <w:rFonts w:ascii="Comic Sans MS" w:hAnsi="Comic Sans MS"/>
                <w:bCs/>
                <w:color w:val="1F3864" w:themeColor="accent1" w:themeShade="80"/>
                <w:sz w:val="22"/>
                <w:szCs w:val="22"/>
              </w:rPr>
              <w:t>of creation found in Genesis.</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Know that Jews live all over the world, but Israel is considered very special as it was</w:t>
            </w:r>
            <w:r>
              <w:rPr>
                <w:rFonts w:ascii="Comic Sans MS" w:hAnsi="Comic Sans MS"/>
                <w:bCs/>
                <w:color w:val="1F3864" w:themeColor="accent1" w:themeShade="80"/>
                <w:sz w:val="22"/>
                <w:szCs w:val="22"/>
              </w:rPr>
              <w:t xml:space="preserve"> </w:t>
            </w:r>
            <w:r w:rsidRPr="00BD69F7">
              <w:rPr>
                <w:rFonts w:ascii="Comic Sans MS" w:hAnsi="Comic Sans MS"/>
                <w:bCs/>
                <w:color w:val="1F3864" w:themeColor="accent1" w:themeShade="80"/>
                <w:sz w:val="22"/>
                <w:szCs w:val="22"/>
              </w:rPr>
              <w:t>promised to Abraham and his descendants by God.</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Raise and suggest answers to relevant questions in response to the story of creation.</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Attempt to support their answers using reasons and/or information.</w:t>
            </w:r>
          </w:p>
        </w:tc>
        <w:tc>
          <w:tcPr>
            <w:tcW w:w="6575" w:type="dxa"/>
            <w:gridSpan w:val="4"/>
            <w:shd w:val="clear" w:color="auto" w:fill="FFFFFF" w:themeFill="background1"/>
          </w:tcPr>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Know that the Torah means ‘teaching’ is the most important part of Jewish scriptures.</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Know that it contains the first 5 books of the Hebrew Bible.</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It teaches Jews what God is like and how they should live their lives.</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One day a week Jews observe the Sabbath: they rest, hav</w:t>
            </w:r>
            <w:r>
              <w:rPr>
                <w:rFonts w:ascii="Comic Sans MS" w:hAnsi="Comic Sans MS"/>
                <w:bCs/>
                <w:color w:val="1F3864" w:themeColor="accent1" w:themeShade="80"/>
                <w:sz w:val="22"/>
                <w:szCs w:val="22"/>
              </w:rPr>
              <w:t xml:space="preserve">e a meal on Friday evening with </w:t>
            </w:r>
            <w:r w:rsidRPr="00BD69F7">
              <w:rPr>
                <w:rFonts w:ascii="Comic Sans MS" w:hAnsi="Comic Sans MS"/>
                <w:bCs/>
                <w:color w:val="1F3864" w:themeColor="accent1" w:themeShade="80"/>
                <w:sz w:val="22"/>
                <w:szCs w:val="22"/>
              </w:rPr>
              <w:t>their family. Jews believe that bringing the family together once a week when no one works is</w:t>
            </w:r>
            <w:r>
              <w:rPr>
                <w:rFonts w:ascii="Comic Sans MS" w:hAnsi="Comic Sans MS"/>
                <w:bCs/>
                <w:color w:val="1F3864" w:themeColor="accent1" w:themeShade="80"/>
                <w:sz w:val="22"/>
                <w:szCs w:val="22"/>
              </w:rPr>
              <w:t xml:space="preserve"> </w:t>
            </w:r>
            <w:r w:rsidRPr="00BD69F7">
              <w:rPr>
                <w:rFonts w:ascii="Comic Sans MS" w:hAnsi="Comic Sans MS"/>
                <w:bCs/>
                <w:color w:val="1F3864" w:themeColor="accent1" w:themeShade="80"/>
                <w:sz w:val="22"/>
                <w:szCs w:val="22"/>
              </w:rPr>
              <w:t>important.</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 xml:space="preserve">Understand how special the Torah is for Jews: the </w:t>
            </w:r>
            <w:r>
              <w:rPr>
                <w:rFonts w:ascii="Comic Sans MS" w:hAnsi="Comic Sans MS"/>
                <w:bCs/>
                <w:color w:val="1F3864" w:themeColor="accent1" w:themeShade="80"/>
                <w:sz w:val="22"/>
                <w:szCs w:val="22"/>
              </w:rPr>
              <w:t xml:space="preserve">Torah is read every week in the </w:t>
            </w:r>
            <w:r w:rsidRPr="00BD69F7">
              <w:rPr>
                <w:rFonts w:ascii="Comic Sans MS" w:hAnsi="Comic Sans MS"/>
                <w:bCs/>
                <w:color w:val="1F3864" w:themeColor="accent1" w:themeShade="80"/>
                <w:sz w:val="22"/>
                <w:szCs w:val="22"/>
              </w:rPr>
              <w:t>synagogue, the en</w:t>
            </w:r>
            <w:r>
              <w:rPr>
                <w:rFonts w:ascii="Comic Sans MS" w:hAnsi="Comic Sans MS"/>
                <w:bCs/>
                <w:color w:val="1F3864" w:themeColor="accent1" w:themeShade="80"/>
                <w:sz w:val="22"/>
                <w:szCs w:val="22"/>
              </w:rPr>
              <w:t xml:space="preserve">d of one cycle is celebrated in </w:t>
            </w:r>
            <w:proofErr w:type="spellStart"/>
            <w:r w:rsidRPr="00BD69F7">
              <w:rPr>
                <w:rFonts w:ascii="Comic Sans MS" w:hAnsi="Comic Sans MS"/>
                <w:bCs/>
                <w:color w:val="1F3864" w:themeColor="accent1" w:themeShade="80"/>
                <w:sz w:val="22"/>
                <w:szCs w:val="22"/>
              </w:rPr>
              <w:t>Simchat</w:t>
            </w:r>
            <w:proofErr w:type="spellEnd"/>
            <w:r w:rsidRPr="00BD69F7">
              <w:rPr>
                <w:rFonts w:ascii="Comic Sans MS" w:hAnsi="Comic Sans MS"/>
                <w:bCs/>
                <w:color w:val="1F3864" w:themeColor="accent1" w:themeShade="80"/>
                <w:sz w:val="22"/>
                <w:szCs w:val="22"/>
              </w:rPr>
              <w:t xml:space="preserve"> Torah.</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Raise and suggest answers to relevant questions in response</w:t>
            </w:r>
            <w:r>
              <w:rPr>
                <w:rFonts w:ascii="Comic Sans MS" w:hAnsi="Comic Sans MS"/>
                <w:bCs/>
                <w:color w:val="1F3864" w:themeColor="accent1" w:themeShade="80"/>
                <w:sz w:val="22"/>
                <w:szCs w:val="22"/>
              </w:rPr>
              <w:t xml:space="preserve"> to the Jewish teachings on the </w:t>
            </w:r>
            <w:r w:rsidRPr="00BD69F7">
              <w:rPr>
                <w:rFonts w:ascii="Comic Sans MS" w:hAnsi="Comic Sans MS"/>
                <w:bCs/>
                <w:color w:val="1F3864" w:themeColor="accent1" w:themeShade="80"/>
                <w:sz w:val="22"/>
                <w:szCs w:val="22"/>
              </w:rPr>
              <w:t>Torah.</w:t>
            </w:r>
          </w:p>
          <w:p w:rsid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Attempt to support their answers using reasons and/or information</w:t>
            </w:r>
          </w:p>
        </w:tc>
      </w:tr>
      <w:tr w:rsidR="00671439" w:rsidRPr="007D7A18" w:rsidTr="00BD69F7">
        <w:trPr>
          <w:trHeight w:val="278"/>
        </w:trPr>
        <w:tc>
          <w:tcPr>
            <w:tcW w:w="2744" w:type="dxa"/>
            <w:gridSpan w:val="2"/>
            <w:shd w:val="clear" w:color="auto" w:fill="FFFFFF" w:themeFill="background1"/>
          </w:tcPr>
          <w:p w:rsidR="00671439" w:rsidRDefault="00671439" w:rsidP="00671439">
            <w:pPr>
              <w:pStyle w:val="Default"/>
              <w:rPr>
                <w:rFonts w:ascii="Comic Sans MS" w:hAnsi="Comic Sans MS"/>
                <w:bCs/>
                <w:color w:val="1F3864" w:themeColor="accent1" w:themeShade="80"/>
                <w:sz w:val="22"/>
                <w:szCs w:val="22"/>
              </w:rPr>
            </w:pPr>
          </w:p>
        </w:tc>
        <w:tc>
          <w:tcPr>
            <w:tcW w:w="4337" w:type="dxa"/>
            <w:gridSpan w:val="3"/>
            <w:shd w:val="clear" w:color="auto" w:fill="FFFFFF" w:themeFill="background1"/>
          </w:tcPr>
          <w:p w:rsidR="00671439" w:rsidRDefault="00671439"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Autumn</w:t>
            </w:r>
          </w:p>
          <w:p w:rsidR="00BD69F7" w:rsidRDefault="00BD69F7" w:rsidP="00BD69F7">
            <w:pPr>
              <w:pStyle w:val="Default"/>
              <w:rPr>
                <w:rFonts w:ascii="Comic Sans MS" w:hAnsi="Comic Sans MS"/>
                <w:bCs/>
                <w:color w:val="1F3864" w:themeColor="accent1" w:themeShade="80"/>
                <w:sz w:val="22"/>
                <w:szCs w:val="22"/>
              </w:rPr>
            </w:pPr>
          </w:p>
        </w:tc>
        <w:tc>
          <w:tcPr>
            <w:tcW w:w="3688" w:type="dxa"/>
            <w:gridSpan w:val="4"/>
            <w:shd w:val="clear" w:color="auto" w:fill="FFFFFF" w:themeFill="background1"/>
          </w:tcPr>
          <w:p w:rsidR="00671439" w:rsidRDefault="00671439"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Spring</w:t>
            </w:r>
          </w:p>
          <w:p w:rsidR="00BD69F7" w:rsidRDefault="00BD69F7" w:rsidP="00BD69F7">
            <w:pPr>
              <w:pStyle w:val="Default"/>
              <w:rPr>
                <w:rFonts w:ascii="Comic Sans MS" w:hAnsi="Comic Sans MS"/>
                <w:bCs/>
                <w:color w:val="1F3864" w:themeColor="accent1" w:themeShade="80"/>
                <w:sz w:val="22"/>
                <w:szCs w:val="22"/>
              </w:rPr>
            </w:pPr>
          </w:p>
        </w:tc>
        <w:tc>
          <w:tcPr>
            <w:tcW w:w="4331" w:type="dxa"/>
            <w:gridSpan w:val="2"/>
            <w:shd w:val="clear" w:color="auto" w:fill="FFFFFF" w:themeFill="background1"/>
          </w:tcPr>
          <w:p w:rsidR="00671439" w:rsidRDefault="00671439"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Summer</w:t>
            </w:r>
          </w:p>
        </w:tc>
      </w:tr>
      <w:tr w:rsidR="00BD69F7" w:rsidRPr="007D7A18" w:rsidTr="00BD69F7">
        <w:trPr>
          <w:trHeight w:val="278"/>
        </w:trPr>
        <w:tc>
          <w:tcPr>
            <w:tcW w:w="2744" w:type="dxa"/>
            <w:gridSpan w:val="2"/>
            <w:shd w:val="clear" w:color="auto" w:fill="FFFFFF" w:themeFill="background1"/>
          </w:tcPr>
          <w:p w:rsidR="00BD69F7" w:rsidRDefault="00BD69F7"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t>Year 1</w:t>
            </w:r>
          </w:p>
        </w:tc>
        <w:tc>
          <w:tcPr>
            <w:tcW w:w="4337" w:type="dxa"/>
            <w:gridSpan w:val="3"/>
            <w:shd w:val="clear" w:color="auto" w:fill="FFFFFF" w:themeFill="background1"/>
          </w:tcPr>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God?</w:t>
            </w:r>
          </w:p>
          <w:p w:rsid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Jesus? (Incarnation)</w:t>
            </w:r>
          </w:p>
          <w:p w:rsidR="00BD69F7" w:rsidRDefault="00BD69F7" w:rsidP="00BD69F7">
            <w:pPr>
              <w:pStyle w:val="Default"/>
              <w:rPr>
                <w:rFonts w:ascii="Comic Sans MS" w:hAnsi="Comic Sans MS"/>
                <w:bCs/>
                <w:color w:val="1F3864" w:themeColor="accent1" w:themeShade="80"/>
                <w:sz w:val="22"/>
                <w:szCs w:val="22"/>
              </w:rPr>
            </w:pPr>
          </w:p>
          <w:p w:rsidR="00BD69F7" w:rsidRDefault="00BD69F7" w:rsidP="00BD69F7">
            <w:pPr>
              <w:pStyle w:val="Default"/>
              <w:rPr>
                <w:rFonts w:ascii="Comic Sans MS" w:hAnsi="Comic Sans MS"/>
                <w:bCs/>
                <w:color w:val="1F3864" w:themeColor="accent1" w:themeShade="80"/>
                <w:sz w:val="22"/>
                <w:szCs w:val="22"/>
              </w:rPr>
            </w:pPr>
          </w:p>
        </w:tc>
        <w:tc>
          <w:tcPr>
            <w:tcW w:w="3688" w:type="dxa"/>
            <w:gridSpan w:val="4"/>
            <w:shd w:val="clear" w:color="auto" w:fill="FFFFFF" w:themeFill="background1"/>
          </w:tcPr>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Jesus? (Incarnation)</w:t>
            </w:r>
          </w:p>
          <w:p w:rsid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forgiveness? (Salvation/Agape)</w:t>
            </w:r>
          </w:p>
          <w:p w:rsidR="00BD69F7" w:rsidRDefault="00BD69F7" w:rsidP="00BD69F7">
            <w:pPr>
              <w:pStyle w:val="Default"/>
              <w:rPr>
                <w:rFonts w:ascii="Comic Sans MS" w:hAnsi="Comic Sans MS"/>
                <w:bCs/>
                <w:color w:val="1F3864" w:themeColor="accent1" w:themeShade="80"/>
                <w:sz w:val="22"/>
                <w:szCs w:val="22"/>
              </w:rPr>
            </w:pPr>
          </w:p>
          <w:p w:rsidR="00BD69F7" w:rsidRDefault="00BD69F7" w:rsidP="00BD69F7">
            <w:pPr>
              <w:pStyle w:val="Default"/>
              <w:rPr>
                <w:rFonts w:ascii="Comic Sans MS" w:hAnsi="Comic Sans MS"/>
                <w:bCs/>
                <w:color w:val="1F3864" w:themeColor="accent1" w:themeShade="80"/>
                <w:sz w:val="22"/>
                <w:szCs w:val="22"/>
              </w:rPr>
            </w:pPr>
          </w:p>
          <w:p w:rsidR="00BD69F7" w:rsidRDefault="00BD69F7" w:rsidP="00BD69F7">
            <w:pPr>
              <w:pStyle w:val="Default"/>
              <w:rPr>
                <w:rFonts w:ascii="Comic Sans MS" w:hAnsi="Comic Sans MS"/>
                <w:bCs/>
                <w:color w:val="1F3864" w:themeColor="accent1" w:themeShade="80"/>
                <w:sz w:val="22"/>
                <w:szCs w:val="22"/>
              </w:rPr>
            </w:pPr>
          </w:p>
        </w:tc>
        <w:tc>
          <w:tcPr>
            <w:tcW w:w="4331" w:type="dxa"/>
            <w:gridSpan w:val="2"/>
            <w:shd w:val="clear" w:color="auto" w:fill="FFFFFF" w:themeFill="background1"/>
          </w:tcPr>
          <w:p w:rsidR="00BD69F7" w:rsidRDefault="00BD69F7" w:rsidP="00671439">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Jewish people believe about God and the Covenant?</w:t>
            </w:r>
          </w:p>
          <w:p w:rsidR="00BD69F7" w:rsidRDefault="00BD69F7" w:rsidP="00671439">
            <w:pPr>
              <w:pStyle w:val="Default"/>
              <w:rPr>
                <w:rFonts w:ascii="Comic Sans MS" w:hAnsi="Comic Sans MS"/>
                <w:bCs/>
                <w:color w:val="1F3864" w:themeColor="accent1" w:themeShade="80"/>
                <w:sz w:val="22"/>
                <w:szCs w:val="22"/>
              </w:rPr>
            </w:pPr>
          </w:p>
          <w:p w:rsidR="00BD69F7" w:rsidRDefault="00BD69F7" w:rsidP="00671439">
            <w:pPr>
              <w:pStyle w:val="Default"/>
              <w:rPr>
                <w:rFonts w:ascii="Comic Sans MS" w:hAnsi="Comic Sans MS"/>
                <w:bCs/>
                <w:color w:val="1F3864" w:themeColor="accent1" w:themeShade="80"/>
                <w:sz w:val="22"/>
                <w:szCs w:val="22"/>
              </w:rPr>
            </w:pPr>
          </w:p>
          <w:p w:rsidR="00BD69F7" w:rsidRDefault="00BD69F7" w:rsidP="00671439">
            <w:pPr>
              <w:pStyle w:val="Default"/>
              <w:rPr>
                <w:rFonts w:ascii="Comic Sans MS" w:hAnsi="Comic Sans MS"/>
                <w:bCs/>
                <w:color w:val="1F3864" w:themeColor="accent1" w:themeShade="80"/>
                <w:sz w:val="22"/>
                <w:szCs w:val="22"/>
              </w:rPr>
            </w:pPr>
          </w:p>
        </w:tc>
      </w:tr>
      <w:tr w:rsidR="00BD69F7" w:rsidRPr="007D7A18" w:rsidTr="00BD69F7">
        <w:trPr>
          <w:trHeight w:val="278"/>
        </w:trPr>
        <w:tc>
          <w:tcPr>
            <w:tcW w:w="2744" w:type="dxa"/>
            <w:gridSpan w:val="2"/>
            <w:shd w:val="clear" w:color="auto" w:fill="FFFFFF" w:themeFill="background1"/>
          </w:tcPr>
          <w:p w:rsidR="00BD69F7" w:rsidRDefault="00BD69F7" w:rsidP="00671439">
            <w:pPr>
              <w:pStyle w:val="Default"/>
              <w:rPr>
                <w:rFonts w:ascii="Comic Sans MS" w:hAnsi="Comic Sans MS"/>
                <w:bCs/>
                <w:color w:val="1F3864" w:themeColor="accent1" w:themeShade="80"/>
                <w:sz w:val="22"/>
                <w:szCs w:val="22"/>
              </w:rPr>
            </w:pPr>
            <w:r>
              <w:rPr>
                <w:rFonts w:ascii="Comic Sans MS" w:hAnsi="Comic Sans MS"/>
                <w:bCs/>
                <w:color w:val="1F3864" w:themeColor="accent1" w:themeShade="80"/>
                <w:sz w:val="22"/>
                <w:szCs w:val="22"/>
              </w:rPr>
              <w:lastRenderedPageBreak/>
              <w:t>Year 2</w:t>
            </w:r>
          </w:p>
        </w:tc>
        <w:tc>
          <w:tcPr>
            <w:tcW w:w="4337" w:type="dxa"/>
            <w:gridSpan w:val="3"/>
            <w:shd w:val="clear" w:color="auto" w:fill="FFFFFF" w:themeFill="background1"/>
          </w:tcPr>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God?</w:t>
            </w:r>
          </w:p>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forgiveness?</w:t>
            </w:r>
          </w:p>
          <w:p w:rsid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Jesus? (Incarnation)</w:t>
            </w:r>
          </w:p>
          <w:p w:rsidR="00BD69F7" w:rsidRDefault="00BD69F7" w:rsidP="00BD69F7">
            <w:pPr>
              <w:pStyle w:val="Default"/>
              <w:rPr>
                <w:rFonts w:ascii="Comic Sans MS" w:hAnsi="Comic Sans MS"/>
                <w:bCs/>
                <w:color w:val="1F3864" w:themeColor="accent1" w:themeShade="80"/>
                <w:sz w:val="22"/>
                <w:szCs w:val="22"/>
              </w:rPr>
            </w:pPr>
          </w:p>
        </w:tc>
        <w:tc>
          <w:tcPr>
            <w:tcW w:w="3688" w:type="dxa"/>
            <w:gridSpan w:val="4"/>
            <w:shd w:val="clear" w:color="auto" w:fill="FFFFFF" w:themeFill="background1"/>
          </w:tcPr>
          <w:p w:rsidR="00BD69F7" w:rsidRP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love? (Agape)</w:t>
            </w:r>
          </w:p>
          <w:p w:rsidR="00BD69F7" w:rsidRDefault="00BD69F7" w:rsidP="00BD69F7">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Christians believe about forgiveness? (Salvation/Agape)</w:t>
            </w:r>
          </w:p>
          <w:p w:rsidR="00BD69F7" w:rsidRDefault="00BD69F7" w:rsidP="00BD69F7">
            <w:pPr>
              <w:pStyle w:val="Default"/>
              <w:rPr>
                <w:rFonts w:ascii="Comic Sans MS" w:hAnsi="Comic Sans MS"/>
                <w:bCs/>
                <w:color w:val="1F3864" w:themeColor="accent1" w:themeShade="80"/>
                <w:sz w:val="22"/>
                <w:szCs w:val="22"/>
              </w:rPr>
            </w:pPr>
          </w:p>
        </w:tc>
        <w:tc>
          <w:tcPr>
            <w:tcW w:w="4331" w:type="dxa"/>
            <w:gridSpan w:val="2"/>
            <w:shd w:val="clear" w:color="auto" w:fill="FFFFFF" w:themeFill="background1"/>
          </w:tcPr>
          <w:p w:rsidR="00BD69F7" w:rsidRDefault="00BD69F7" w:rsidP="00671439">
            <w:pPr>
              <w:pStyle w:val="Default"/>
              <w:rPr>
                <w:rFonts w:ascii="Comic Sans MS" w:hAnsi="Comic Sans MS"/>
                <w:bCs/>
                <w:color w:val="1F3864" w:themeColor="accent1" w:themeShade="80"/>
                <w:sz w:val="22"/>
                <w:szCs w:val="22"/>
              </w:rPr>
            </w:pPr>
            <w:r w:rsidRPr="00BD69F7">
              <w:rPr>
                <w:rFonts w:ascii="Comic Sans MS" w:hAnsi="Comic Sans MS"/>
                <w:bCs/>
                <w:color w:val="1F3864" w:themeColor="accent1" w:themeShade="80"/>
                <w:sz w:val="22"/>
                <w:szCs w:val="22"/>
              </w:rPr>
              <w:t>What do Jewish people believe about Torah?</w:t>
            </w:r>
          </w:p>
          <w:p w:rsidR="00BD69F7" w:rsidRDefault="00BD69F7" w:rsidP="00BD69F7">
            <w:pPr>
              <w:pStyle w:val="Default"/>
              <w:rPr>
                <w:rFonts w:ascii="Comic Sans MS" w:hAnsi="Comic Sans MS"/>
                <w:bCs/>
                <w:color w:val="1F3864" w:themeColor="accent1" w:themeShade="80"/>
                <w:sz w:val="22"/>
                <w:szCs w:val="22"/>
              </w:rPr>
            </w:pPr>
          </w:p>
        </w:tc>
      </w:tr>
    </w:tbl>
    <w:p w:rsidR="003E0E4B" w:rsidRDefault="003E0E4B"/>
    <w:sectPr w:rsidR="003E0E4B" w:rsidSect="00EF55AD">
      <w:pgSz w:w="16838" w:h="11906" w:orient="landscape"/>
      <w:pgMar w:top="709" w:right="1245"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4760"/>
    <w:multiLevelType w:val="hybridMultilevel"/>
    <w:tmpl w:val="A41C3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0379E"/>
    <w:multiLevelType w:val="hybridMultilevel"/>
    <w:tmpl w:val="B366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C2CFC"/>
    <w:multiLevelType w:val="multilevel"/>
    <w:tmpl w:val="0E22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E754DB"/>
    <w:multiLevelType w:val="hybridMultilevel"/>
    <w:tmpl w:val="80B64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95300"/>
    <w:multiLevelType w:val="hybridMultilevel"/>
    <w:tmpl w:val="2534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D416F"/>
    <w:multiLevelType w:val="hybridMultilevel"/>
    <w:tmpl w:val="07BE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90034"/>
    <w:multiLevelType w:val="hybridMultilevel"/>
    <w:tmpl w:val="074EA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411800"/>
    <w:multiLevelType w:val="hybridMultilevel"/>
    <w:tmpl w:val="DF40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0"/>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AD"/>
    <w:rsid w:val="003E0E4B"/>
    <w:rsid w:val="004F7CAD"/>
    <w:rsid w:val="005863C1"/>
    <w:rsid w:val="00671439"/>
    <w:rsid w:val="00A22AAD"/>
    <w:rsid w:val="00BD69F7"/>
    <w:rsid w:val="00EF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C7D41F"/>
  <w15:docId w15:val="{15B81B84-E499-4B6C-94C7-00257DCE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5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55AD"/>
    <w:pPr>
      <w:ind w:left="720"/>
      <w:contextualSpacing/>
    </w:pPr>
  </w:style>
  <w:style w:type="paragraph" w:customStyle="1" w:styleId="Default">
    <w:name w:val="Default"/>
    <w:rsid w:val="00EF55AD"/>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6714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71439"/>
  </w:style>
  <w:style w:type="character" w:customStyle="1" w:styleId="apple-converted-space">
    <w:name w:val="apple-converted-space"/>
    <w:basedOn w:val="DefaultParagraphFont"/>
    <w:rsid w:val="00671439"/>
  </w:style>
  <w:style w:type="character" w:styleId="Hyperlink">
    <w:name w:val="Hyperlink"/>
    <w:basedOn w:val="DefaultParagraphFont"/>
    <w:uiPriority w:val="99"/>
    <w:unhideWhenUsed/>
    <w:rsid w:val="00671439"/>
    <w:rPr>
      <w:color w:val="0000FF"/>
      <w:u w:val="single"/>
    </w:rPr>
  </w:style>
  <w:style w:type="character" w:styleId="Emphasis">
    <w:name w:val="Emphasis"/>
    <w:basedOn w:val="DefaultParagraphFont"/>
    <w:uiPriority w:val="20"/>
    <w:qFormat/>
    <w:rsid w:val="006714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902476">
      <w:bodyDiv w:val="1"/>
      <w:marLeft w:val="0"/>
      <w:marRight w:val="0"/>
      <w:marTop w:val="0"/>
      <w:marBottom w:val="0"/>
      <w:divBdr>
        <w:top w:val="none" w:sz="0" w:space="0" w:color="auto"/>
        <w:left w:val="none" w:sz="0" w:space="0" w:color="auto"/>
        <w:bottom w:val="none" w:sz="0" w:space="0" w:color="auto"/>
        <w:right w:val="none" w:sz="0" w:space="0" w:color="auto"/>
      </w:divBdr>
      <w:divsChild>
        <w:div w:id="319581002">
          <w:marLeft w:val="0"/>
          <w:marRight w:val="0"/>
          <w:marTop w:val="0"/>
          <w:marBottom w:val="300"/>
          <w:divBdr>
            <w:top w:val="none" w:sz="0" w:space="0" w:color="auto"/>
            <w:left w:val="none" w:sz="0" w:space="0" w:color="auto"/>
            <w:bottom w:val="none" w:sz="0" w:space="0" w:color="auto"/>
            <w:right w:val="none" w:sz="0" w:space="0" w:color="auto"/>
          </w:divBdr>
        </w:div>
        <w:div w:id="100547264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watch/lets-celebrate-holi" TargetMode="External"/><Relationship Id="rId3" Type="http://schemas.openxmlformats.org/officeDocument/2006/relationships/settings" Target="settings.xml"/><Relationship Id="rId7" Type="http://schemas.openxmlformats.org/officeDocument/2006/relationships/hyperlink" Target="https://www.bbc.co.uk/cbeebies/watch/chinese-new-ye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cbeebies/watch/lets-celebrate-christma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44A854D4</Template>
  <TotalTime>64</TotalTime>
  <Pages>7</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2</cp:revision>
  <dcterms:created xsi:type="dcterms:W3CDTF">2024-09-10T16:26:00Z</dcterms:created>
  <dcterms:modified xsi:type="dcterms:W3CDTF">2024-09-22T17:43:00Z</dcterms:modified>
</cp:coreProperties>
</file>