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F34D0" w:rsidRDefault="00DF34D0" w:rsidP="00BA51F6">
      <w:pPr>
        <w:spacing w:after="0" w:line="240" w:lineRule="auto"/>
        <w:jc w:val="center"/>
        <w:textAlignment w:val="top"/>
        <w:rPr>
          <w:rFonts w:ascii="Comic Sans MS" w:eastAsia="Times New Roman" w:hAnsi="Comic Sans MS" w:cs="Times New Roman"/>
          <w:color w:val="004669"/>
          <w:sz w:val="32"/>
          <w:szCs w:val="32"/>
          <w:bdr w:val="none" w:sz="0" w:space="0" w:color="auto" w:frame="1"/>
          <w:lang w:eastAsia="en-GB"/>
        </w:rPr>
      </w:pPr>
      <w:r>
        <w:rPr>
          <w:rFonts w:ascii="Comic Sans MS" w:eastAsia="Times New Roman" w:hAnsi="Comic Sans MS" w:cs="Times New Roman"/>
          <w:noProof/>
          <w:color w:val="004669"/>
          <w:sz w:val="32"/>
          <w:szCs w:val="32"/>
          <w:bdr w:val="none" w:sz="0" w:space="0" w:color="auto" w:frame="1"/>
          <w:lang w:eastAsia="en-GB"/>
        </w:rPr>
        <w:drawing>
          <wp:inline distT="0" distB="0" distL="0" distR="0" wp14:anchorId="2F65028D">
            <wp:extent cx="2170430" cy="1969135"/>
            <wp:effectExtent l="0" t="0" r="127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170430" cy="1969135"/>
                    </a:xfrm>
                    <a:prstGeom prst="rect">
                      <a:avLst/>
                    </a:prstGeom>
                    <a:noFill/>
                  </pic:spPr>
                </pic:pic>
              </a:graphicData>
            </a:graphic>
          </wp:inline>
        </w:drawing>
      </w:r>
    </w:p>
    <w:p w:rsidR="00DF34D0" w:rsidRDefault="00DF34D0" w:rsidP="00BA51F6">
      <w:pPr>
        <w:spacing w:after="0" w:line="240" w:lineRule="auto"/>
        <w:jc w:val="center"/>
        <w:textAlignment w:val="top"/>
        <w:rPr>
          <w:rFonts w:ascii="Comic Sans MS" w:eastAsia="Times New Roman" w:hAnsi="Comic Sans MS" w:cs="Times New Roman"/>
          <w:color w:val="004669"/>
          <w:sz w:val="32"/>
          <w:szCs w:val="32"/>
          <w:bdr w:val="none" w:sz="0" w:space="0" w:color="auto" w:frame="1"/>
          <w:lang w:eastAsia="en-GB"/>
        </w:rPr>
      </w:pPr>
    </w:p>
    <w:p w:rsidR="00BA51F6" w:rsidRPr="00BA51F6" w:rsidRDefault="00DF34D0" w:rsidP="00BA51F6">
      <w:pPr>
        <w:spacing w:after="0" w:line="240" w:lineRule="auto"/>
        <w:jc w:val="center"/>
        <w:textAlignment w:val="top"/>
        <w:rPr>
          <w:rFonts w:ascii="Comic Sans MS" w:eastAsia="Times New Roman" w:hAnsi="Comic Sans MS" w:cs="Times New Roman"/>
          <w:color w:val="004669"/>
          <w:sz w:val="23"/>
          <w:szCs w:val="23"/>
          <w:lang w:eastAsia="en-GB"/>
        </w:rPr>
      </w:pPr>
      <w:r>
        <w:rPr>
          <w:rFonts w:ascii="Comic Sans MS" w:eastAsia="Times New Roman" w:hAnsi="Comic Sans MS" w:cs="Times New Roman"/>
          <w:color w:val="004669"/>
          <w:sz w:val="32"/>
          <w:szCs w:val="32"/>
          <w:bdr w:val="none" w:sz="0" w:space="0" w:color="auto" w:frame="1"/>
          <w:lang w:eastAsia="en-GB"/>
        </w:rPr>
        <w:t>Burnham-O</w:t>
      </w:r>
      <w:r w:rsidR="00BA51F6" w:rsidRPr="00BA51F6">
        <w:rPr>
          <w:rFonts w:ascii="Comic Sans MS" w:eastAsia="Times New Roman" w:hAnsi="Comic Sans MS" w:cs="Times New Roman"/>
          <w:color w:val="004669"/>
          <w:sz w:val="32"/>
          <w:szCs w:val="32"/>
          <w:bdr w:val="none" w:sz="0" w:space="0" w:color="auto" w:frame="1"/>
          <w:lang w:eastAsia="en-GB"/>
        </w:rPr>
        <w:t>n-Sea Infant School</w:t>
      </w:r>
    </w:p>
    <w:p w:rsidR="00BA51F6" w:rsidRPr="00BA51F6" w:rsidRDefault="00BA51F6" w:rsidP="00BA51F6">
      <w:pPr>
        <w:spacing w:after="0" w:line="240" w:lineRule="auto"/>
        <w:jc w:val="center"/>
        <w:textAlignment w:val="top"/>
        <w:rPr>
          <w:rFonts w:ascii="Comic Sans MS" w:eastAsia="Times New Roman" w:hAnsi="Comic Sans MS" w:cs="Times New Roman"/>
          <w:color w:val="004669"/>
          <w:sz w:val="23"/>
          <w:szCs w:val="23"/>
          <w:lang w:eastAsia="en-GB"/>
        </w:rPr>
      </w:pPr>
      <w:r w:rsidRPr="00BA51F6">
        <w:rPr>
          <w:rFonts w:ascii="Comic Sans MS" w:eastAsia="Times New Roman" w:hAnsi="Comic Sans MS" w:cs="Times New Roman"/>
          <w:i/>
          <w:iCs/>
          <w:color w:val="004669"/>
          <w:sz w:val="23"/>
          <w:szCs w:val="23"/>
          <w:bdr w:val="none" w:sz="0" w:space="0" w:color="auto" w:frame="1"/>
          <w:lang w:eastAsia="en-GB"/>
        </w:rPr>
        <w:t>'Nurturing Minds, Growing Potential, Enriching Futures'</w:t>
      </w:r>
    </w:p>
    <w:p w:rsidR="00BA51F6" w:rsidRPr="00BA51F6" w:rsidRDefault="00BA51F6" w:rsidP="00BA51F6">
      <w:pPr>
        <w:spacing w:after="0" w:line="240" w:lineRule="auto"/>
        <w:jc w:val="center"/>
        <w:textAlignment w:val="top"/>
        <w:rPr>
          <w:rFonts w:ascii="Comic Sans MS" w:eastAsia="Times New Roman" w:hAnsi="Comic Sans MS" w:cs="Times New Roman"/>
          <w:color w:val="004669"/>
          <w:sz w:val="23"/>
          <w:szCs w:val="23"/>
          <w:lang w:eastAsia="en-GB"/>
        </w:rPr>
      </w:pPr>
      <w:r w:rsidRPr="00BA51F6">
        <w:rPr>
          <w:rFonts w:ascii="Comic Sans MS" w:eastAsia="Times New Roman" w:hAnsi="Comic Sans MS" w:cs="Times New Roman"/>
          <w:color w:val="004669"/>
          <w:sz w:val="23"/>
          <w:szCs w:val="23"/>
          <w:lang w:eastAsia="en-GB"/>
        </w:rPr>
        <w:t> </w:t>
      </w:r>
    </w:p>
    <w:p w:rsidR="00BA51F6" w:rsidRPr="00BA51F6" w:rsidRDefault="00BA51F6" w:rsidP="00BA51F6">
      <w:pPr>
        <w:spacing w:after="0" w:line="240" w:lineRule="auto"/>
        <w:jc w:val="center"/>
        <w:textAlignment w:val="top"/>
        <w:rPr>
          <w:rFonts w:ascii="Comic Sans MS" w:eastAsia="Times New Roman" w:hAnsi="Comic Sans MS" w:cs="Times New Roman"/>
          <w:color w:val="004669"/>
          <w:sz w:val="23"/>
          <w:szCs w:val="23"/>
          <w:lang w:eastAsia="en-GB"/>
        </w:rPr>
      </w:pPr>
      <w:r w:rsidRPr="00BA51F6">
        <w:rPr>
          <w:rFonts w:ascii="Comic Sans MS" w:eastAsia="Times New Roman" w:hAnsi="Comic Sans MS" w:cs="Times New Roman"/>
          <w:b/>
          <w:bCs/>
          <w:color w:val="004669"/>
          <w:sz w:val="32"/>
          <w:szCs w:val="32"/>
          <w:bdr w:val="none" w:sz="0" w:space="0" w:color="auto" w:frame="1"/>
          <w:lang w:eastAsia="en-GB"/>
        </w:rPr>
        <w:t>Maths Curriculum Overview</w:t>
      </w:r>
    </w:p>
    <w:p w:rsidR="00BA51F6" w:rsidRDefault="00BA51F6" w:rsidP="00BA51F6">
      <w:pPr>
        <w:spacing w:after="0" w:line="240" w:lineRule="auto"/>
        <w:jc w:val="center"/>
        <w:textAlignment w:val="top"/>
        <w:rPr>
          <w:rFonts w:ascii="Comic Sans MS" w:eastAsia="Times New Roman" w:hAnsi="Comic Sans MS" w:cs="Times New Roman"/>
          <w:color w:val="004669"/>
          <w:sz w:val="32"/>
          <w:szCs w:val="32"/>
          <w:bdr w:val="none" w:sz="0" w:space="0" w:color="auto" w:frame="1"/>
          <w:lang w:eastAsia="en-GB"/>
        </w:rPr>
      </w:pPr>
      <w:r w:rsidRPr="00BA51F6">
        <w:rPr>
          <w:rFonts w:ascii="Comic Sans MS" w:eastAsia="Times New Roman" w:hAnsi="Comic Sans MS" w:cs="Times New Roman"/>
          <w:color w:val="004669"/>
          <w:sz w:val="32"/>
          <w:szCs w:val="32"/>
          <w:bdr w:val="none" w:sz="0" w:space="0" w:color="auto" w:frame="1"/>
          <w:lang w:eastAsia="en-GB"/>
        </w:rPr>
        <w:t>Curriculum Lead: Alice Mills</w:t>
      </w:r>
    </w:p>
    <w:p w:rsidR="00DF34D0" w:rsidRDefault="00DF34D0" w:rsidP="00BA51F6">
      <w:pPr>
        <w:spacing w:after="0" w:line="240" w:lineRule="auto"/>
        <w:jc w:val="center"/>
        <w:textAlignment w:val="top"/>
        <w:rPr>
          <w:rFonts w:ascii="Comic Sans MS" w:eastAsia="Times New Roman" w:hAnsi="Comic Sans MS" w:cs="Times New Roman"/>
          <w:color w:val="004669"/>
          <w:sz w:val="28"/>
          <w:szCs w:val="28"/>
          <w:bdr w:val="none" w:sz="0" w:space="0" w:color="auto" w:frame="1"/>
          <w:lang w:eastAsia="en-GB"/>
        </w:rPr>
      </w:pPr>
    </w:p>
    <w:p w:rsidR="00DF34D0" w:rsidRPr="00DF34D0" w:rsidRDefault="00DF34D0" w:rsidP="00BA51F6">
      <w:pPr>
        <w:spacing w:after="0" w:line="240" w:lineRule="auto"/>
        <w:jc w:val="center"/>
        <w:textAlignment w:val="top"/>
        <w:rPr>
          <w:rFonts w:ascii="Comic Sans MS" w:eastAsia="Times New Roman" w:hAnsi="Comic Sans MS" w:cs="Times New Roman"/>
          <w:color w:val="004669"/>
          <w:sz w:val="28"/>
          <w:szCs w:val="28"/>
          <w:bdr w:val="none" w:sz="0" w:space="0" w:color="auto" w:frame="1"/>
          <w:lang w:eastAsia="en-GB"/>
        </w:rPr>
      </w:pPr>
    </w:p>
    <w:p w:rsidR="00DF34D0" w:rsidRPr="00DF34D0" w:rsidRDefault="00DF34D0" w:rsidP="00BA51F6">
      <w:pPr>
        <w:spacing w:after="0" w:line="240" w:lineRule="auto"/>
        <w:jc w:val="center"/>
        <w:textAlignment w:val="top"/>
        <w:rPr>
          <w:rFonts w:ascii="Comic Sans MS" w:hAnsi="Comic Sans MS" w:cs="Arial"/>
          <w:i/>
          <w:color w:val="1F3864" w:themeColor="accent1" w:themeShade="80"/>
          <w:sz w:val="32"/>
          <w:szCs w:val="32"/>
          <w:shd w:val="clear" w:color="auto" w:fill="FFFFFF"/>
        </w:rPr>
      </w:pPr>
      <w:r w:rsidRPr="00DF34D0">
        <w:rPr>
          <w:rFonts w:ascii="Comic Sans MS" w:hAnsi="Comic Sans MS" w:cs="Arial"/>
          <w:i/>
          <w:color w:val="1F3864" w:themeColor="accent1" w:themeShade="80"/>
          <w:sz w:val="32"/>
          <w:szCs w:val="32"/>
          <w:shd w:val="clear" w:color="auto" w:fill="FFFFFF"/>
        </w:rPr>
        <w:t xml:space="preserve">Without mathematics, there’s nothing you can do. </w:t>
      </w:r>
    </w:p>
    <w:p w:rsidR="00DF34D0" w:rsidRPr="00DF34D0" w:rsidRDefault="00DF34D0" w:rsidP="00BA51F6">
      <w:pPr>
        <w:spacing w:after="0" w:line="240" w:lineRule="auto"/>
        <w:jc w:val="center"/>
        <w:textAlignment w:val="top"/>
        <w:rPr>
          <w:rFonts w:ascii="Comic Sans MS" w:eastAsia="Times New Roman" w:hAnsi="Comic Sans MS" w:cs="Times New Roman"/>
          <w:color w:val="1F3864" w:themeColor="accent1" w:themeShade="80"/>
          <w:sz w:val="32"/>
          <w:szCs w:val="32"/>
          <w:bdr w:val="none" w:sz="0" w:space="0" w:color="auto" w:frame="1"/>
          <w:lang w:eastAsia="en-GB"/>
        </w:rPr>
      </w:pPr>
      <w:r w:rsidRPr="00DF34D0">
        <w:rPr>
          <w:rFonts w:ascii="Comic Sans MS" w:hAnsi="Comic Sans MS" w:cs="Arial"/>
          <w:i/>
          <w:color w:val="1F3864" w:themeColor="accent1" w:themeShade="80"/>
          <w:sz w:val="32"/>
          <w:szCs w:val="32"/>
          <w:shd w:val="clear" w:color="auto" w:fill="FFFFFF"/>
        </w:rPr>
        <w:t>Everything around you is mathematics. Everything around you is numbers.</w:t>
      </w:r>
      <w:r w:rsidRPr="00DF34D0">
        <w:rPr>
          <w:rFonts w:ascii="Comic Sans MS" w:hAnsi="Comic Sans MS" w:cs="Arial"/>
          <w:color w:val="1F3864" w:themeColor="accent1" w:themeShade="80"/>
          <w:sz w:val="32"/>
          <w:szCs w:val="32"/>
        </w:rPr>
        <w:br/>
      </w:r>
      <w:proofErr w:type="spellStart"/>
      <w:r w:rsidRPr="00DF34D0">
        <w:rPr>
          <w:rStyle w:val="Strong"/>
          <w:rFonts w:ascii="Comic Sans MS" w:hAnsi="Comic Sans MS" w:cs="Arial"/>
          <w:b w:val="0"/>
          <w:color w:val="1F3864" w:themeColor="accent1" w:themeShade="80"/>
          <w:sz w:val="32"/>
          <w:szCs w:val="32"/>
          <w:shd w:val="clear" w:color="auto" w:fill="FFFFFF"/>
        </w:rPr>
        <w:t>Shakuntala</w:t>
      </w:r>
      <w:proofErr w:type="spellEnd"/>
      <w:r w:rsidRPr="00DF34D0">
        <w:rPr>
          <w:rStyle w:val="Strong"/>
          <w:rFonts w:ascii="Comic Sans MS" w:hAnsi="Comic Sans MS" w:cs="Arial"/>
          <w:b w:val="0"/>
          <w:color w:val="1F3864" w:themeColor="accent1" w:themeShade="80"/>
          <w:sz w:val="32"/>
          <w:szCs w:val="32"/>
          <w:shd w:val="clear" w:color="auto" w:fill="FFFFFF"/>
        </w:rPr>
        <w:t xml:space="preserve"> Devi</w:t>
      </w:r>
    </w:p>
    <w:p w:rsidR="00DF34D0" w:rsidRDefault="00DF34D0" w:rsidP="00BA51F6">
      <w:pPr>
        <w:spacing w:after="0" w:line="240" w:lineRule="auto"/>
        <w:jc w:val="center"/>
        <w:textAlignment w:val="top"/>
        <w:rPr>
          <w:rFonts w:ascii="Comic Sans MS" w:eastAsia="Times New Roman" w:hAnsi="Comic Sans MS" w:cs="Times New Roman"/>
          <w:color w:val="004669"/>
          <w:sz w:val="32"/>
          <w:szCs w:val="32"/>
          <w:bdr w:val="none" w:sz="0" w:space="0" w:color="auto" w:frame="1"/>
          <w:lang w:eastAsia="en-GB"/>
        </w:rPr>
      </w:pPr>
    </w:p>
    <w:p w:rsidR="00DF34D0" w:rsidRPr="00BA51F6" w:rsidRDefault="00DF34D0" w:rsidP="00BA51F6">
      <w:pPr>
        <w:spacing w:after="0" w:line="240" w:lineRule="auto"/>
        <w:jc w:val="center"/>
        <w:textAlignment w:val="top"/>
        <w:rPr>
          <w:rFonts w:ascii="Comic Sans MS" w:eastAsia="Times New Roman" w:hAnsi="Comic Sans MS" w:cs="Times New Roman"/>
          <w:color w:val="004669"/>
          <w:sz w:val="23"/>
          <w:szCs w:val="23"/>
          <w:lang w:eastAsia="en-GB"/>
        </w:rPr>
      </w:pPr>
    </w:p>
    <w:p w:rsidR="00BA51F6" w:rsidRPr="00BA51F6" w:rsidRDefault="00BA51F6" w:rsidP="00BA51F6">
      <w:pPr>
        <w:spacing w:line="240" w:lineRule="auto"/>
        <w:jc w:val="center"/>
        <w:textAlignment w:val="top"/>
        <w:rPr>
          <w:rFonts w:ascii="Comic Sans MS" w:eastAsia="Times New Roman" w:hAnsi="Comic Sans MS" w:cs="Times New Roman"/>
          <w:color w:val="004669"/>
          <w:sz w:val="23"/>
          <w:szCs w:val="23"/>
          <w:lang w:eastAsia="en-GB"/>
        </w:rPr>
      </w:pPr>
      <w:r w:rsidRPr="00BA51F6">
        <w:rPr>
          <w:rFonts w:ascii="Comic Sans MS" w:eastAsia="Times New Roman" w:hAnsi="Comic Sans MS" w:cs="Times New Roman"/>
          <w:color w:val="004669"/>
          <w:sz w:val="23"/>
          <w:szCs w:val="23"/>
          <w:lang w:eastAsia="en-GB"/>
        </w:rPr>
        <w:t> </w:t>
      </w:r>
    </w:p>
    <w:p w:rsidR="00DF34D0" w:rsidRDefault="00DF34D0" w:rsidP="00BA51F6">
      <w:pPr>
        <w:spacing w:after="0" w:line="240" w:lineRule="auto"/>
        <w:textAlignment w:val="top"/>
        <w:rPr>
          <w:rFonts w:ascii="Comic Sans MS" w:eastAsia="Times New Roman" w:hAnsi="Comic Sans MS" w:cs="Times New Roman"/>
          <w:b/>
          <w:bCs/>
          <w:color w:val="004669"/>
          <w:sz w:val="23"/>
          <w:szCs w:val="23"/>
          <w:bdr w:val="none" w:sz="0" w:space="0" w:color="auto" w:frame="1"/>
          <w:lang w:eastAsia="en-GB"/>
        </w:rPr>
      </w:pPr>
    </w:p>
    <w:p w:rsidR="00DF34D0" w:rsidRDefault="00DF34D0" w:rsidP="00BA51F6">
      <w:pPr>
        <w:spacing w:after="0" w:line="240" w:lineRule="auto"/>
        <w:textAlignment w:val="top"/>
        <w:rPr>
          <w:rFonts w:ascii="Comic Sans MS" w:eastAsia="Times New Roman" w:hAnsi="Comic Sans MS" w:cs="Times New Roman"/>
          <w:b/>
          <w:bCs/>
          <w:color w:val="004669"/>
          <w:sz w:val="23"/>
          <w:szCs w:val="23"/>
          <w:bdr w:val="none" w:sz="0" w:space="0" w:color="auto" w:frame="1"/>
          <w:lang w:eastAsia="en-GB"/>
        </w:rPr>
      </w:pPr>
    </w:p>
    <w:p w:rsidR="00DF34D0" w:rsidRDefault="00DF34D0" w:rsidP="00BA51F6">
      <w:pPr>
        <w:spacing w:after="0" w:line="240" w:lineRule="auto"/>
        <w:textAlignment w:val="top"/>
        <w:rPr>
          <w:rFonts w:ascii="Comic Sans MS" w:eastAsia="Times New Roman" w:hAnsi="Comic Sans MS" w:cs="Times New Roman"/>
          <w:b/>
          <w:bCs/>
          <w:color w:val="004669"/>
          <w:sz w:val="23"/>
          <w:szCs w:val="23"/>
          <w:bdr w:val="none" w:sz="0" w:space="0" w:color="auto" w:frame="1"/>
          <w:lang w:eastAsia="en-GB"/>
        </w:rPr>
      </w:pPr>
    </w:p>
    <w:p w:rsidR="00DF34D0" w:rsidRDefault="00DF34D0" w:rsidP="00BA51F6">
      <w:pPr>
        <w:spacing w:after="0" w:line="240" w:lineRule="auto"/>
        <w:textAlignment w:val="top"/>
        <w:rPr>
          <w:rFonts w:ascii="Comic Sans MS" w:eastAsia="Times New Roman" w:hAnsi="Comic Sans MS" w:cs="Times New Roman"/>
          <w:b/>
          <w:bCs/>
          <w:color w:val="004669"/>
          <w:sz w:val="23"/>
          <w:szCs w:val="23"/>
          <w:bdr w:val="none" w:sz="0" w:space="0" w:color="auto" w:frame="1"/>
          <w:lang w:eastAsia="en-GB"/>
        </w:rPr>
      </w:pPr>
    </w:p>
    <w:p w:rsidR="00BA51F6" w:rsidRPr="00BA51F6" w:rsidRDefault="00BA51F6" w:rsidP="00BA51F6">
      <w:pPr>
        <w:spacing w:after="0" w:line="240" w:lineRule="auto"/>
        <w:textAlignment w:val="top"/>
        <w:rPr>
          <w:rFonts w:ascii="Comic Sans MS" w:eastAsia="Times New Roman" w:hAnsi="Comic Sans MS" w:cs="Times New Roman"/>
          <w:color w:val="004669"/>
          <w:sz w:val="23"/>
          <w:szCs w:val="23"/>
          <w:lang w:eastAsia="en-GB"/>
        </w:rPr>
      </w:pPr>
      <w:r w:rsidRPr="00BA51F6">
        <w:rPr>
          <w:rFonts w:ascii="Comic Sans MS" w:eastAsia="Times New Roman" w:hAnsi="Comic Sans MS" w:cs="Times New Roman"/>
          <w:b/>
          <w:bCs/>
          <w:color w:val="004669"/>
          <w:sz w:val="23"/>
          <w:szCs w:val="23"/>
          <w:bdr w:val="none" w:sz="0" w:space="0" w:color="auto" w:frame="1"/>
          <w:lang w:eastAsia="en-GB"/>
        </w:rPr>
        <w:lastRenderedPageBreak/>
        <w:t>Intent (curriculum design</w:t>
      </w:r>
      <w:r w:rsidR="00DF34D0">
        <w:rPr>
          <w:rFonts w:ascii="Comic Sans MS" w:eastAsia="Times New Roman" w:hAnsi="Comic Sans MS" w:cs="Times New Roman"/>
          <w:b/>
          <w:bCs/>
          <w:color w:val="004669"/>
          <w:sz w:val="23"/>
          <w:szCs w:val="23"/>
          <w:bdr w:val="none" w:sz="0" w:space="0" w:color="auto" w:frame="1"/>
          <w:lang w:eastAsia="en-GB"/>
        </w:rPr>
        <w:t>, coverage and appropriateness)</w:t>
      </w:r>
      <w:r w:rsidRPr="00BA51F6">
        <w:rPr>
          <w:rFonts w:ascii="Comic Sans MS" w:eastAsia="Times New Roman" w:hAnsi="Comic Sans MS" w:cs="Times New Roman"/>
          <w:b/>
          <w:bCs/>
          <w:color w:val="004669"/>
          <w:sz w:val="23"/>
          <w:szCs w:val="23"/>
          <w:bdr w:val="none" w:sz="0" w:space="0" w:color="auto" w:frame="1"/>
          <w:lang w:eastAsia="en-GB"/>
        </w:rPr>
        <w:t>:</w:t>
      </w:r>
    </w:p>
    <w:p w:rsidR="00BA51F6" w:rsidRPr="00BA51F6" w:rsidRDefault="00BA51F6" w:rsidP="00BA51F6">
      <w:pPr>
        <w:spacing w:after="0" w:line="240" w:lineRule="auto"/>
        <w:textAlignment w:val="top"/>
        <w:rPr>
          <w:rFonts w:ascii="Comic Sans MS" w:eastAsia="Times New Roman" w:hAnsi="Comic Sans MS" w:cs="Times New Roman"/>
          <w:color w:val="004669"/>
          <w:sz w:val="23"/>
          <w:szCs w:val="23"/>
          <w:lang w:eastAsia="en-GB"/>
        </w:rPr>
      </w:pPr>
      <w:r w:rsidRPr="00BA51F6">
        <w:rPr>
          <w:rFonts w:ascii="Comic Sans MS" w:eastAsia="Times New Roman" w:hAnsi="Comic Sans MS" w:cs="Times New Roman"/>
          <w:color w:val="004669"/>
          <w:bdr w:val="none" w:sz="0" w:space="0" w:color="auto" w:frame="1"/>
          <w:lang w:eastAsia="en-GB"/>
        </w:rPr>
        <w:t>Maths is an essential skill that enables us to live an independent life. It teaches us how to make sense of the world around us, whether it be: calculating the total amount of money we need to purchase items, knowing what time to meet a connecting train or weighing precise amounts of ingredients when following a recipe. Maths helps us to develop problem solving and reasoning skills that allow us to solve a variety of problems. However maths is also a creative subject and we encourage children to ask questions and challenge each other’s thinking to deepen their own.</w:t>
      </w:r>
    </w:p>
    <w:p w:rsidR="00BA51F6" w:rsidRPr="00BA51F6" w:rsidRDefault="00BA51F6" w:rsidP="00BA51F6">
      <w:pPr>
        <w:spacing w:after="0" w:line="240" w:lineRule="auto"/>
        <w:textAlignment w:val="top"/>
        <w:rPr>
          <w:rFonts w:ascii="Comic Sans MS" w:eastAsia="Times New Roman" w:hAnsi="Comic Sans MS" w:cs="Times New Roman"/>
          <w:color w:val="004669"/>
          <w:sz w:val="23"/>
          <w:szCs w:val="23"/>
          <w:lang w:eastAsia="en-GB"/>
        </w:rPr>
      </w:pPr>
      <w:r w:rsidRPr="00BA51F6">
        <w:rPr>
          <w:rFonts w:ascii="Comic Sans MS" w:eastAsia="Times New Roman" w:hAnsi="Comic Sans MS" w:cs="Times New Roman"/>
          <w:color w:val="004669"/>
          <w:sz w:val="23"/>
          <w:szCs w:val="23"/>
          <w:lang w:eastAsia="en-GB"/>
        </w:rPr>
        <w:t> </w:t>
      </w:r>
    </w:p>
    <w:p w:rsidR="00BA51F6" w:rsidRPr="00BA51F6" w:rsidRDefault="00BA51F6" w:rsidP="00BA51F6">
      <w:pPr>
        <w:spacing w:after="0" w:line="240" w:lineRule="auto"/>
        <w:textAlignment w:val="top"/>
        <w:rPr>
          <w:rFonts w:ascii="Comic Sans MS" w:eastAsia="Times New Roman" w:hAnsi="Comic Sans MS" w:cs="Times New Roman"/>
          <w:color w:val="004669"/>
          <w:sz w:val="23"/>
          <w:szCs w:val="23"/>
          <w:lang w:eastAsia="en-GB"/>
        </w:rPr>
      </w:pPr>
      <w:r w:rsidRPr="00BA51F6">
        <w:rPr>
          <w:rFonts w:ascii="Comic Sans MS" w:eastAsia="Times New Roman" w:hAnsi="Comic Sans MS" w:cs="Times New Roman"/>
          <w:b/>
          <w:bCs/>
          <w:color w:val="004669"/>
          <w:sz w:val="23"/>
          <w:szCs w:val="23"/>
          <w:bdr w:val="none" w:sz="0" w:space="0" w:color="auto" w:frame="1"/>
          <w:lang w:eastAsia="en-GB"/>
        </w:rPr>
        <w:t>Implementation (curriculum delivery, teaching and assessment):</w:t>
      </w:r>
    </w:p>
    <w:p w:rsidR="00BA51F6" w:rsidRPr="00BA51F6" w:rsidRDefault="00BA51F6" w:rsidP="00BA51F6">
      <w:pPr>
        <w:spacing w:after="0" w:line="240" w:lineRule="auto"/>
        <w:textAlignment w:val="top"/>
        <w:rPr>
          <w:rFonts w:ascii="Comic Sans MS" w:eastAsia="Times New Roman" w:hAnsi="Comic Sans MS" w:cs="Times New Roman"/>
          <w:color w:val="004669"/>
          <w:sz w:val="23"/>
          <w:szCs w:val="23"/>
          <w:lang w:eastAsia="en-GB"/>
        </w:rPr>
      </w:pPr>
      <w:r w:rsidRPr="00BA51F6">
        <w:rPr>
          <w:rFonts w:ascii="Comic Sans MS" w:eastAsia="Times New Roman" w:hAnsi="Comic Sans MS" w:cs="Times New Roman"/>
          <w:color w:val="004669"/>
          <w:bdr w:val="none" w:sz="0" w:space="0" w:color="auto" w:frame="1"/>
          <w:lang w:eastAsia="en-GB"/>
        </w:rPr>
        <w:t>Using the NCETM model of the 5 big ideas: structure, mathematical thinking, variation, fluency and cohesion through all, we have worked to build an ethos that maths is a practical, essential life skill, but also fun and accessible to all. We aim for all children move through the curriculum as expected for their year group at the same pace. We realise that it is impossible and dangerous to self-esteem and achievement to predetermine what a child is capable of. We take the learning in small steps that layer understanding using a range of practical resources and images to expose the structure of the concepts, leading to a deep, embedded understanding. Children will be expected to apply this learning to a variety of contexts and problem solving. Fluency and mental calculation strategies are developed thr</w:t>
      </w:r>
      <w:r w:rsidR="00DF34D0">
        <w:rPr>
          <w:rFonts w:ascii="Comic Sans MS" w:eastAsia="Times New Roman" w:hAnsi="Comic Sans MS" w:cs="Times New Roman"/>
          <w:color w:val="004669"/>
          <w:bdr w:val="none" w:sz="0" w:space="0" w:color="auto" w:frame="1"/>
          <w:lang w:eastAsia="en-GB"/>
        </w:rPr>
        <w:t>ough daily Mastering Number sessions</w:t>
      </w:r>
      <w:r w:rsidRPr="00BA51F6">
        <w:rPr>
          <w:rFonts w:ascii="Comic Sans MS" w:eastAsia="Times New Roman" w:hAnsi="Comic Sans MS" w:cs="Times New Roman"/>
          <w:color w:val="004669"/>
          <w:bdr w:val="none" w:sz="0" w:space="0" w:color="auto" w:frame="1"/>
          <w:lang w:eastAsia="en-GB"/>
        </w:rPr>
        <w:t>.</w:t>
      </w:r>
    </w:p>
    <w:p w:rsidR="00BA51F6" w:rsidRPr="00BA51F6" w:rsidRDefault="00BA51F6" w:rsidP="00BA51F6">
      <w:pPr>
        <w:spacing w:after="0" w:line="240" w:lineRule="auto"/>
        <w:textAlignment w:val="top"/>
        <w:rPr>
          <w:rFonts w:ascii="Comic Sans MS" w:eastAsia="Times New Roman" w:hAnsi="Comic Sans MS" w:cs="Times New Roman"/>
          <w:color w:val="004669"/>
          <w:sz w:val="23"/>
          <w:szCs w:val="23"/>
          <w:lang w:eastAsia="en-GB"/>
        </w:rPr>
      </w:pPr>
      <w:r w:rsidRPr="00BA51F6">
        <w:rPr>
          <w:rFonts w:ascii="Comic Sans MS" w:eastAsia="Times New Roman" w:hAnsi="Comic Sans MS" w:cs="Times New Roman"/>
          <w:color w:val="004669"/>
          <w:sz w:val="23"/>
          <w:szCs w:val="23"/>
          <w:lang w:eastAsia="en-GB"/>
        </w:rPr>
        <w:t> </w:t>
      </w:r>
    </w:p>
    <w:p w:rsidR="00BA51F6" w:rsidRPr="00BA51F6" w:rsidRDefault="00BA51F6" w:rsidP="00BA51F6">
      <w:pPr>
        <w:spacing w:after="0" w:line="240" w:lineRule="auto"/>
        <w:textAlignment w:val="top"/>
        <w:rPr>
          <w:rFonts w:ascii="Comic Sans MS" w:eastAsia="Times New Roman" w:hAnsi="Comic Sans MS" w:cs="Times New Roman"/>
          <w:color w:val="004669"/>
          <w:sz w:val="23"/>
          <w:szCs w:val="23"/>
          <w:lang w:eastAsia="en-GB"/>
        </w:rPr>
      </w:pPr>
      <w:r w:rsidRPr="00BA51F6">
        <w:rPr>
          <w:rFonts w:ascii="Comic Sans MS" w:eastAsia="Times New Roman" w:hAnsi="Comic Sans MS" w:cs="Times New Roman"/>
          <w:b/>
          <w:bCs/>
          <w:color w:val="004669"/>
          <w:sz w:val="23"/>
          <w:szCs w:val="23"/>
          <w:bdr w:val="none" w:sz="0" w:space="0" w:color="auto" w:frame="1"/>
          <w:lang w:eastAsia="en-GB"/>
        </w:rPr>
        <w:t>Impact (attainment and progress):</w:t>
      </w:r>
    </w:p>
    <w:p w:rsidR="00BA51F6" w:rsidRPr="00BA51F6" w:rsidRDefault="00BA51F6" w:rsidP="00BA51F6">
      <w:pPr>
        <w:spacing w:after="0" w:line="240" w:lineRule="auto"/>
        <w:textAlignment w:val="top"/>
        <w:rPr>
          <w:rFonts w:ascii="Comic Sans MS" w:eastAsia="Times New Roman" w:hAnsi="Comic Sans MS" w:cs="Times New Roman"/>
          <w:color w:val="004669"/>
          <w:sz w:val="23"/>
          <w:szCs w:val="23"/>
          <w:lang w:eastAsia="en-GB"/>
        </w:rPr>
      </w:pPr>
      <w:r w:rsidRPr="00BA51F6">
        <w:rPr>
          <w:rFonts w:ascii="Comic Sans MS" w:eastAsia="Times New Roman" w:hAnsi="Comic Sans MS" w:cs="Times New Roman"/>
          <w:color w:val="004669"/>
          <w:bdr w:val="none" w:sz="0" w:space="0" w:color="auto" w:frame="1"/>
          <w:lang w:eastAsia="en-GB"/>
        </w:rPr>
        <w:t xml:space="preserve">At Burnham Infants </w:t>
      </w:r>
      <w:r w:rsidR="00DF34D0">
        <w:rPr>
          <w:rFonts w:ascii="Comic Sans MS" w:eastAsia="Times New Roman" w:hAnsi="Comic Sans MS" w:cs="Times New Roman"/>
          <w:color w:val="004669"/>
          <w:bdr w:val="none" w:sz="0" w:space="0" w:color="auto" w:frame="1"/>
          <w:lang w:eastAsia="en-GB"/>
        </w:rPr>
        <w:t>School we are passionate about m</w:t>
      </w:r>
      <w:r w:rsidRPr="00BA51F6">
        <w:rPr>
          <w:rFonts w:ascii="Comic Sans MS" w:eastAsia="Times New Roman" w:hAnsi="Comic Sans MS" w:cs="Times New Roman"/>
          <w:color w:val="004669"/>
          <w:bdr w:val="none" w:sz="0" w:space="0" w:color="auto" w:frame="1"/>
          <w:lang w:eastAsia="en-GB"/>
        </w:rPr>
        <w:t>athematics and its precise clear progression from reception to year 2. The importance of carefully scaffolding and layering levels of learning to build a strong foundation and ensuring that children have the chance to excel in Mathematics throughout the rest of their lives</w:t>
      </w:r>
      <w:r w:rsidR="00DF34D0">
        <w:rPr>
          <w:rFonts w:ascii="Comic Sans MS" w:eastAsia="Times New Roman" w:hAnsi="Comic Sans MS" w:cs="Times New Roman"/>
          <w:color w:val="004669"/>
          <w:bdr w:val="none" w:sz="0" w:space="0" w:color="auto" w:frame="1"/>
          <w:lang w:eastAsia="en-GB"/>
        </w:rPr>
        <w:t>. At the end of year 2 a young m</w:t>
      </w:r>
      <w:r w:rsidRPr="00BA51F6">
        <w:rPr>
          <w:rFonts w:ascii="Comic Sans MS" w:eastAsia="Times New Roman" w:hAnsi="Comic Sans MS" w:cs="Times New Roman"/>
          <w:color w:val="004669"/>
          <w:bdr w:val="none" w:sz="0" w:space="0" w:color="auto" w:frame="1"/>
          <w:lang w:eastAsia="en-GB"/>
        </w:rPr>
        <w:t>athematician will have been encouraged to understand key concepts and have the basic grounding on the structure of the early number system—including the key number bonds, the four main operations and the basics of geometry, measure, and statistics. With this thorough start to their journey in mathematics they will be able to progress into the junior school with confidence.</w:t>
      </w:r>
    </w:p>
    <w:p w:rsidR="00BA51F6" w:rsidRPr="00BA51F6" w:rsidRDefault="00BA51F6" w:rsidP="00BA51F6">
      <w:pPr>
        <w:spacing w:after="0" w:line="240" w:lineRule="auto"/>
        <w:textAlignment w:val="top"/>
        <w:rPr>
          <w:rFonts w:ascii="Comic Sans MS" w:eastAsia="Times New Roman" w:hAnsi="Comic Sans MS" w:cs="Times New Roman"/>
          <w:color w:val="004669"/>
          <w:sz w:val="23"/>
          <w:szCs w:val="23"/>
          <w:lang w:eastAsia="en-GB"/>
        </w:rPr>
      </w:pPr>
      <w:r w:rsidRPr="00BA51F6">
        <w:rPr>
          <w:rFonts w:ascii="Comic Sans MS" w:eastAsia="Times New Roman" w:hAnsi="Comic Sans MS" w:cs="Times New Roman"/>
          <w:color w:val="004669"/>
          <w:sz w:val="23"/>
          <w:szCs w:val="23"/>
          <w:lang w:eastAsia="en-GB"/>
        </w:rPr>
        <w:t> </w:t>
      </w:r>
    </w:p>
    <w:p w:rsidR="00BA51F6" w:rsidRPr="00BA51F6" w:rsidRDefault="00DF34D0" w:rsidP="00BA51F6">
      <w:pPr>
        <w:spacing w:after="0" w:line="240" w:lineRule="auto"/>
        <w:textAlignment w:val="top"/>
        <w:rPr>
          <w:rFonts w:ascii="Comic Sans MS" w:eastAsia="Times New Roman" w:hAnsi="Comic Sans MS" w:cs="Times New Roman"/>
          <w:color w:val="004669"/>
          <w:sz w:val="23"/>
          <w:szCs w:val="23"/>
          <w:lang w:eastAsia="en-GB"/>
        </w:rPr>
      </w:pPr>
      <w:r>
        <w:rPr>
          <w:rFonts w:ascii="Comic Sans MS" w:eastAsia="Times New Roman" w:hAnsi="Comic Sans MS" w:cs="Times New Roman"/>
          <w:b/>
          <w:bCs/>
          <w:color w:val="004669"/>
          <w:sz w:val="23"/>
          <w:szCs w:val="23"/>
          <w:bdr w:val="none" w:sz="0" w:space="0" w:color="auto" w:frame="1"/>
          <w:lang w:eastAsia="en-GB"/>
        </w:rPr>
        <w:t>The Maths lead at Burnham-O</w:t>
      </w:r>
      <w:r w:rsidR="00BA51F6" w:rsidRPr="00BA51F6">
        <w:rPr>
          <w:rFonts w:ascii="Comic Sans MS" w:eastAsia="Times New Roman" w:hAnsi="Comic Sans MS" w:cs="Times New Roman"/>
          <w:b/>
          <w:bCs/>
          <w:color w:val="004669"/>
          <w:sz w:val="23"/>
          <w:szCs w:val="23"/>
          <w:bdr w:val="none" w:sz="0" w:space="0" w:color="auto" w:frame="1"/>
          <w:lang w:eastAsia="en-GB"/>
        </w:rPr>
        <w:t>n-Sea</w:t>
      </w:r>
      <w:r>
        <w:rPr>
          <w:rFonts w:ascii="Comic Sans MS" w:eastAsia="Times New Roman" w:hAnsi="Comic Sans MS" w:cs="Times New Roman"/>
          <w:b/>
          <w:bCs/>
          <w:color w:val="004669"/>
          <w:sz w:val="23"/>
          <w:szCs w:val="23"/>
          <w:bdr w:val="none" w:sz="0" w:space="0" w:color="auto" w:frame="1"/>
          <w:lang w:eastAsia="en-GB"/>
        </w:rPr>
        <w:t xml:space="preserve"> Infants</w:t>
      </w:r>
      <w:r w:rsidR="00BA51F6" w:rsidRPr="00BA51F6">
        <w:rPr>
          <w:rFonts w:ascii="Comic Sans MS" w:eastAsia="Times New Roman" w:hAnsi="Comic Sans MS" w:cs="Times New Roman"/>
          <w:b/>
          <w:bCs/>
          <w:color w:val="004669"/>
          <w:sz w:val="23"/>
          <w:szCs w:val="23"/>
          <w:bdr w:val="none" w:sz="0" w:space="0" w:color="auto" w:frame="1"/>
          <w:lang w:eastAsia="en-GB"/>
        </w:rPr>
        <w:t xml:space="preserve"> will;</w:t>
      </w:r>
    </w:p>
    <w:p w:rsidR="00BA51F6" w:rsidRPr="00BA51F6" w:rsidRDefault="00BA51F6" w:rsidP="00BA51F6">
      <w:pPr>
        <w:numPr>
          <w:ilvl w:val="0"/>
          <w:numId w:val="1"/>
        </w:numPr>
        <w:spacing w:after="0" w:line="240" w:lineRule="auto"/>
        <w:ind w:left="0"/>
        <w:textAlignment w:val="top"/>
        <w:rPr>
          <w:rFonts w:ascii="Comic Sans MS" w:eastAsia="Times New Roman" w:hAnsi="Comic Sans MS" w:cs="Times New Roman"/>
          <w:color w:val="004669"/>
          <w:sz w:val="23"/>
          <w:szCs w:val="23"/>
          <w:lang w:eastAsia="en-GB"/>
        </w:rPr>
      </w:pPr>
      <w:r w:rsidRPr="00BA51F6">
        <w:rPr>
          <w:rFonts w:ascii="Comic Sans MS" w:eastAsia="Times New Roman" w:hAnsi="Comic Sans MS" w:cs="Times New Roman"/>
          <w:color w:val="004669"/>
          <w:sz w:val="23"/>
          <w:szCs w:val="23"/>
          <w:lang w:eastAsia="en-GB"/>
        </w:rPr>
        <w:t>Help design the rolling curriculum map and then to monitor to ensure that units are being taught at the correct time.</w:t>
      </w:r>
    </w:p>
    <w:p w:rsidR="00BA51F6" w:rsidRPr="00BA51F6" w:rsidRDefault="00BA51F6" w:rsidP="00BA51F6">
      <w:pPr>
        <w:numPr>
          <w:ilvl w:val="0"/>
          <w:numId w:val="1"/>
        </w:numPr>
        <w:spacing w:after="0" w:line="240" w:lineRule="auto"/>
        <w:ind w:left="0"/>
        <w:textAlignment w:val="top"/>
        <w:rPr>
          <w:rFonts w:ascii="Comic Sans MS" w:eastAsia="Times New Roman" w:hAnsi="Comic Sans MS" w:cs="Times New Roman"/>
          <w:color w:val="004669"/>
          <w:sz w:val="23"/>
          <w:szCs w:val="23"/>
          <w:lang w:eastAsia="en-GB"/>
        </w:rPr>
      </w:pPr>
      <w:r w:rsidRPr="00BA51F6">
        <w:rPr>
          <w:rFonts w:ascii="Comic Sans MS" w:eastAsia="Times New Roman" w:hAnsi="Comic Sans MS" w:cs="Times New Roman"/>
          <w:color w:val="004669"/>
          <w:sz w:val="23"/>
          <w:szCs w:val="23"/>
          <w:lang w:eastAsia="en-GB"/>
        </w:rPr>
        <w:t>Complete learning walks, speak to pupils about their learning and discuss with colleagues successes and barriers.</w:t>
      </w:r>
    </w:p>
    <w:p w:rsidR="00BA51F6" w:rsidRPr="00BA51F6" w:rsidRDefault="00BA51F6" w:rsidP="00BA51F6">
      <w:pPr>
        <w:numPr>
          <w:ilvl w:val="0"/>
          <w:numId w:val="1"/>
        </w:numPr>
        <w:spacing w:after="0" w:line="240" w:lineRule="auto"/>
        <w:ind w:left="0"/>
        <w:textAlignment w:val="top"/>
        <w:rPr>
          <w:rFonts w:ascii="Comic Sans MS" w:eastAsia="Times New Roman" w:hAnsi="Comic Sans MS" w:cs="Times New Roman"/>
          <w:color w:val="004669"/>
          <w:sz w:val="23"/>
          <w:szCs w:val="23"/>
          <w:lang w:eastAsia="en-GB"/>
        </w:rPr>
      </w:pPr>
      <w:r w:rsidRPr="00BA51F6">
        <w:rPr>
          <w:rFonts w:ascii="Comic Sans MS" w:eastAsia="Times New Roman" w:hAnsi="Comic Sans MS" w:cs="Times New Roman"/>
          <w:color w:val="004669"/>
          <w:sz w:val="23"/>
          <w:szCs w:val="23"/>
          <w:lang w:eastAsia="en-GB"/>
        </w:rPr>
        <w:t>Available to offer subject knowledge and advice when needed to support teaching staff in their understanding and delivery of maths.</w:t>
      </w:r>
    </w:p>
    <w:p w:rsidR="00BA51F6" w:rsidRPr="00BA51F6" w:rsidRDefault="00BA51F6" w:rsidP="00BA51F6">
      <w:pPr>
        <w:numPr>
          <w:ilvl w:val="0"/>
          <w:numId w:val="1"/>
        </w:numPr>
        <w:spacing w:line="240" w:lineRule="auto"/>
        <w:ind w:left="0"/>
        <w:textAlignment w:val="top"/>
        <w:rPr>
          <w:rFonts w:ascii="Comic Sans MS" w:eastAsia="Times New Roman" w:hAnsi="Comic Sans MS" w:cs="Times New Roman"/>
          <w:color w:val="004669"/>
          <w:sz w:val="23"/>
          <w:szCs w:val="23"/>
          <w:lang w:eastAsia="en-GB"/>
        </w:rPr>
      </w:pPr>
      <w:r w:rsidRPr="00BA51F6">
        <w:rPr>
          <w:rFonts w:ascii="Comic Sans MS" w:eastAsia="Times New Roman" w:hAnsi="Comic Sans MS" w:cs="Times New Roman"/>
          <w:color w:val="004669"/>
          <w:sz w:val="23"/>
          <w:szCs w:val="23"/>
          <w:lang w:eastAsia="en-GB"/>
        </w:rPr>
        <w:t>Engage with professional development through Boolean maths hub.</w:t>
      </w:r>
    </w:p>
    <w:p w:rsidR="003E0E4B" w:rsidRDefault="003E0E4B"/>
    <w:p w:rsidR="00DF34D0" w:rsidRDefault="00DF34D0"/>
    <w:p w:rsidR="00DF34D0" w:rsidRDefault="00DF34D0"/>
    <w:tbl>
      <w:tblPr>
        <w:tblStyle w:val="TableGrid"/>
        <w:tblW w:w="0" w:type="auto"/>
        <w:tblLook w:val="04A0" w:firstRow="1" w:lastRow="0" w:firstColumn="1" w:lastColumn="0" w:noHBand="0" w:noVBand="1"/>
      </w:tblPr>
      <w:tblGrid>
        <w:gridCol w:w="2518"/>
        <w:gridCol w:w="4568"/>
        <w:gridCol w:w="1740"/>
        <w:gridCol w:w="2481"/>
        <w:gridCol w:w="3827"/>
      </w:tblGrid>
      <w:tr w:rsidR="00DF34D0" w:rsidRPr="00A95720" w:rsidTr="007F7E31">
        <w:tc>
          <w:tcPr>
            <w:tcW w:w="15134" w:type="dxa"/>
            <w:gridSpan w:val="5"/>
            <w:shd w:val="clear" w:color="auto" w:fill="1F3864" w:themeFill="accent1" w:themeFillShade="80"/>
          </w:tcPr>
          <w:p w:rsidR="00DF34D0" w:rsidRPr="00A95720" w:rsidRDefault="00DF34D0" w:rsidP="00DF34D0">
            <w:pPr>
              <w:jc w:val="center"/>
              <w:rPr>
                <w:rFonts w:ascii="Comic Sans MS" w:hAnsi="Comic Sans MS"/>
              </w:rPr>
            </w:pPr>
            <w:r>
              <w:rPr>
                <w:rFonts w:ascii="Comic Sans MS" w:eastAsia="Times New Roman" w:hAnsi="Comic Sans MS" w:cs="Times New Roman"/>
                <w:b/>
                <w:color w:val="FFFFFF" w:themeColor="background1"/>
                <w:sz w:val="28"/>
                <w:szCs w:val="28"/>
                <w:lang w:eastAsia="en-GB"/>
              </w:rPr>
              <w:lastRenderedPageBreak/>
              <w:t>Maths</w:t>
            </w:r>
            <w:r w:rsidRPr="00A95720">
              <w:rPr>
                <w:rFonts w:ascii="Comic Sans MS" w:eastAsia="Times New Roman" w:hAnsi="Comic Sans MS" w:cs="Times New Roman"/>
                <w:b/>
                <w:color w:val="FFFFFF" w:themeColor="background1"/>
                <w:sz w:val="28"/>
                <w:szCs w:val="28"/>
                <w:lang w:eastAsia="en-GB"/>
              </w:rPr>
              <w:t xml:space="preserve"> Curriculum Overview</w:t>
            </w:r>
          </w:p>
        </w:tc>
      </w:tr>
      <w:tr w:rsidR="00DF34D0" w:rsidRPr="00A95720" w:rsidTr="007F7E31">
        <w:tc>
          <w:tcPr>
            <w:tcW w:w="15134" w:type="dxa"/>
            <w:gridSpan w:val="5"/>
          </w:tcPr>
          <w:p w:rsidR="00DF34D0" w:rsidRPr="00F73693" w:rsidRDefault="00DF34D0" w:rsidP="00DF34D0">
            <w:pPr>
              <w:jc w:val="center"/>
              <w:rPr>
                <w:rFonts w:ascii="Comic Sans MS" w:hAnsi="Comic Sans MS"/>
                <w:color w:val="1F3864" w:themeColor="accent1" w:themeShade="80"/>
              </w:rPr>
            </w:pPr>
            <w:r w:rsidRPr="00F73693">
              <w:rPr>
                <w:rFonts w:ascii="Comic Sans MS" w:hAnsi="Comic Sans MS"/>
                <w:color w:val="1F3864" w:themeColor="accent1" w:themeShade="80"/>
              </w:rPr>
              <w:t>Maths in the EYFS</w:t>
            </w:r>
          </w:p>
          <w:p w:rsidR="00DF34D0" w:rsidRPr="00F73693" w:rsidRDefault="00DF34D0" w:rsidP="00CF07B2">
            <w:pPr>
              <w:rPr>
                <w:rFonts w:ascii="Comic Sans MS" w:hAnsi="Comic Sans MS"/>
                <w:color w:val="1F3864" w:themeColor="accent1" w:themeShade="80"/>
              </w:rPr>
            </w:pPr>
            <w:r w:rsidRPr="00F73693">
              <w:rPr>
                <w:rFonts w:ascii="Comic Sans MS" w:hAnsi="Comic Sans MS"/>
                <w:color w:val="1F3864" w:themeColor="accent1" w:themeShade="80"/>
              </w:rPr>
              <w:t xml:space="preserve">Maths is an essential skill that enables us to live an independent life.  It teaches us how to make sense of the world around us, whether it be: calculating the total amount of money we need to purchase items, knowing what time to meet a connecting train or weighing precise amounts of ingredients when following a recipe.  Maths helps us to develop problem solving and reasoning skills that allow us to solve a variety of problems.  </w:t>
            </w:r>
            <w:proofErr w:type="gramStart"/>
            <w:r w:rsidRPr="00F73693">
              <w:rPr>
                <w:rFonts w:ascii="Comic Sans MS" w:hAnsi="Comic Sans MS"/>
                <w:color w:val="1F3864" w:themeColor="accent1" w:themeShade="80"/>
              </w:rPr>
              <w:t>However</w:t>
            </w:r>
            <w:proofErr w:type="gramEnd"/>
            <w:r w:rsidRPr="00F73693">
              <w:rPr>
                <w:rFonts w:ascii="Comic Sans MS" w:hAnsi="Comic Sans MS"/>
                <w:color w:val="1F3864" w:themeColor="accent1" w:themeShade="80"/>
              </w:rPr>
              <w:t xml:space="preserve"> maths is also a creative subject and we encourage children to ask questions and challenge each other’s thinking to deepen our own.</w:t>
            </w:r>
            <w:r w:rsidR="00CF07B2" w:rsidRPr="00F73693">
              <w:rPr>
                <w:rFonts w:ascii="Comic Sans MS" w:hAnsi="Comic Sans MS"/>
                <w:color w:val="1F3864" w:themeColor="accent1" w:themeShade="80"/>
              </w:rPr>
              <w:t xml:space="preserve"> The number elements of the curriculum are taught using Mastering Number. We also teach Pattern, Shape, Space or Measures each week.   We </w:t>
            </w:r>
            <w:r w:rsidRPr="00F73693">
              <w:rPr>
                <w:rFonts w:ascii="Comic Sans MS" w:hAnsi="Comic Sans MS"/>
                <w:color w:val="1F3864" w:themeColor="accent1" w:themeShade="80"/>
              </w:rPr>
              <w:t>capture the children’s learning through photographs and observations/comments which will be found in our termly floor books.</w:t>
            </w:r>
          </w:p>
          <w:p w:rsidR="00DF34D0" w:rsidRPr="00F73693" w:rsidRDefault="00DF34D0" w:rsidP="00DF34D0">
            <w:pPr>
              <w:jc w:val="center"/>
              <w:rPr>
                <w:rFonts w:ascii="Comic Sans MS" w:hAnsi="Comic Sans MS"/>
                <w:color w:val="1F3864" w:themeColor="accent1" w:themeShade="80"/>
              </w:rPr>
            </w:pPr>
          </w:p>
        </w:tc>
      </w:tr>
      <w:tr w:rsidR="00DF34D0" w:rsidRPr="007D7A18" w:rsidTr="007F7E31">
        <w:tc>
          <w:tcPr>
            <w:tcW w:w="7086" w:type="dxa"/>
            <w:gridSpan w:val="2"/>
          </w:tcPr>
          <w:p w:rsidR="00DF34D0" w:rsidRPr="00F73693" w:rsidRDefault="00DF34D0" w:rsidP="00DF34D0">
            <w:pPr>
              <w:rPr>
                <w:rFonts w:ascii="Comic Sans MS" w:hAnsi="Comic Sans MS"/>
                <w:color w:val="1F3864" w:themeColor="accent1" w:themeShade="80"/>
              </w:rPr>
            </w:pPr>
            <w:r w:rsidRPr="00F73693">
              <w:rPr>
                <w:rFonts w:ascii="Comic Sans MS" w:hAnsi="Comic Sans MS"/>
                <w:color w:val="1F3864" w:themeColor="accent1" w:themeShade="80"/>
              </w:rPr>
              <w:t>Early Learning Goal: Number</w:t>
            </w:r>
          </w:p>
          <w:p w:rsidR="00DF34D0" w:rsidRPr="00F73693" w:rsidRDefault="00DF34D0" w:rsidP="00DF34D0">
            <w:pPr>
              <w:rPr>
                <w:rFonts w:ascii="Comic Sans MS" w:hAnsi="Comic Sans MS"/>
                <w:color w:val="1F3864" w:themeColor="accent1" w:themeShade="80"/>
              </w:rPr>
            </w:pPr>
            <w:r w:rsidRPr="00F73693">
              <w:rPr>
                <w:rFonts w:ascii="Comic Sans MS" w:hAnsi="Comic Sans MS"/>
                <w:color w:val="1F3864" w:themeColor="accent1" w:themeShade="80"/>
              </w:rPr>
              <w:t>•</w:t>
            </w:r>
            <w:r w:rsidRPr="00F73693">
              <w:rPr>
                <w:rFonts w:ascii="Comic Sans MS" w:hAnsi="Comic Sans MS"/>
                <w:color w:val="1F3864" w:themeColor="accent1" w:themeShade="80"/>
              </w:rPr>
              <w:tab/>
              <w:t>Have a deep understanding of number to 10, including the composition of each number.</w:t>
            </w:r>
          </w:p>
          <w:p w:rsidR="00DF34D0" w:rsidRPr="00F73693" w:rsidRDefault="00DF34D0" w:rsidP="00DF34D0">
            <w:pPr>
              <w:rPr>
                <w:rFonts w:ascii="Comic Sans MS" w:hAnsi="Comic Sans MS"/>
                <w:color w:val="1F3864" w:themeColor="accent1" w:themeShade="80"/>
              </w:rPr>
            </w:pPr>
            <w:r w:rsidRPr="00F73693">
              <w:rPr>
                <w:rFonts w:ascii="Comic Sans MS" w:hAnsi="Comic Sans MS"/>
                <w:color w:val="1F3864" w:themeColor="accent1" w:themeShade="80"/>
              </w:rPr>
              <w:t>•</w:t>
            </w:r>
            <w:r w:rsidRPr="00F73693">
              <w:rPr>
                <w:rFonts w:ascii="Comic Sans MS" w:hAnsi="Comic Sans MS"/>
                <w:color w:val="1F3864" w:themeColor="accent1" w:themeShade="80"/>
              </w:rPr>
              <w:tab/>
            </w:r>
            <w:proofErr w:type="spellStart"/>
            <w:r w:rsidRPr="00F73693">
              <w:rPr>
                <w:rFonts w:ascii="Comic Sans MS" w:hAnsi="Comic Sans MS"/>
                <w:color w:val="1F3864" w:themeColor="accent1" w:themeShade="80"/>
              </w:rPr>
              <w:t>Subitise</w:t>
            </w:r>
            <w:proofErr w:type="spellEnd"/>
            <w:r w:rsidRPr="00F73693">
              <w:rPr>
                <w:rFonts w:ascii="Comic Sans MS" w:hAnsi="Comic Sans MS"/>
                <w:color w:val="1F3864" w:themeColor="accent1" w:themeShade="80"/>
              </w:rPr>
              <w:t xml:space="preserve"> (recognise quantities without counting) up to 5. </w:t>
            </w:r>
          </w:p>
          <w:p w:rsidR="00DF34D0" w:rsidRPr="00F73693" w:rsidRDefault="00DF34D0" w:rsidP="00DF34D0">
            <w:pPr>
              <w:rPr>
                <w:rFonts w:ascii="Comic Sans MS" w:hAnsi="Comic Sans MS"/>
                <w:color w:val="1F3864" w:themeColor="accent1" w:themeShade="80"/>
              </w:rPr>
            </w:pPr>
            <w:r w:rsidRPr="00F73693">
              <w:rPr>
                <w:rFonts w:ascii="Comic Sans MS" w:hAnsi="Comic Sans MS"/>
                <w:color w:val="1F3864" w:themeColor="accent1" w:themeShade="80"/>
              </w:rPr>
              <w:t>•</w:t>
            </w:r>
            <w:r w:rsidRPr="00F73693">
              <w:rPr>
                <w:rFonts w:ascii="Comic Sans MS" w:hAnsi="Comic Sans MS"/>
                <w:color w:val="1F3864" w:themeColor="accent1" w:themeShade="80"/>
              </w:rPr>
              <w:tab/>
              <w:t>Automatically recall (without reference to rhymes, counting or other aids) number bonds up to 5 (including subtraction facts) and some number bonds to 10, including double facts.</w:t>
            </w:r>
          </w:p>
          <w:p w:rsidR="00DF34D0" w:rsidRPr="00F73693" w:rsidRDefault="00DF34D0" w:rsidP="00DF34D0">
            <w:pPr>
              <w:rPr>
                <w:rFonts w:ascii="Comic Sans MS" w:hAnsi="Comic Sans MS"/>
                <w:color w:val="1F3864" w:themeColor="accent1" w:themeShade="80"/>
              </w:rPr>
            </w:pPr>
          </w:p>
        </w:tc>
        <w:tc>
          <w:tcPr>
            <w:tcW w:w="8048" w:type="dxa"/>
            <w:gridSpan w:val="3"/>
          </w:tcPr>
          <w:p w:rsidR="00F73693" w:rsidRPr="00F73693" w:rsidRDefault="00F73693" w:rsidP="00F73693">
            <w:pPr>
              <w:rPr>
                <w:rFonts w:ascii="Comic Sans MS" w:hAnsi="Comic Sans MS"/>
                <w:color w:val="1F3864" w:themeColor="accent1" w:themeShade="80"/>
              </w:rPr>
            </w:pPr>
            <w:r w:rsidRPr="00F73693">
              <w:rPr>
                <w:rFonts w:ascii="Comic Sans MS" w:hAnsi="Comic Sans MS"/>
                <w:color w:val="1F3864" w:themeColor="accent1" w:themeShade="80"/>
              </w:rPr>
              <w:t>Early Learning Goal: Numerical Patterns</w:t>
            </w:r>
          </w:p>
          <w:p w:rsidR="00F73693" w:rsidRPr="00F73693" w:rsidRDefault="00F73693" w:rsidP="00F73693">
            <w:pPr>
              <w:rPr>
                <w:rFonts w:ascii="Comic Sans MS" w:hAnsi="Comic Sans MS"/>
                <w:color w:val="1F3864" w:themeColor="accent1" w:themeShade="80"/>
              </w:rPr>
            </w:pPr>
            <w:r w:rsidRPr="00F73693">
              <w:rPr>
                <w:rFonts w:ascii="Comic Sans MS" w:hAnsi="Comic Sans MS"/>
                <w:color w:val="1F3864" w:themeColor="accent1" w:themeShade="80"/>
              </w:rPr>
              <w:t>•</w:t>
            </w:r>
            <w:r w:rsidRPr="00F73693">
              <w:rPr>
                <w:rFonts w:ascii="Comic Sans MS" w:hAnsi="Comic Sans MS"/>
                <w:color w:val="1F3864" w:themeColor="accent1" w:themeShade="80"/>
              </w:rPr>
              <w:tab/>
              <w:t>Verbally count beyond 20, recognising the pattern of the counting system.</w:t>
            </w:r>
          </w:p>
          <w:p w:rsidR="00F73693" w:rsidRPr="00F73693" w:rsidRDefault="00F73693" w:rsidP="00F73693">
            <w:pPr>
              <w:rPr>
                <w:rFonts w:ascii="Comic Sans MS" w:hAnsi="Comic Sans MS"/>
                <w:color w:val="1F3864" w:themeColor="accent1" w:themeShade="80"/>
              </w:rPr>
            </w:pPr>
            <w:r w:rsidRPr="00F73693">
              <w:rPr>
                <w:rFonts w:ascii="Comic Sans MS" w:hAnsi="Comic Sans MS"/>
                <w:color w:val="1F3864" w:themeColor="accent1" w:themeShade="80"/>
              </w:rPr>
              <w:t>•</w:t>
            </w:r>
            <w:r w:rsidRPr="00F73693">
              <w:rPr>
                <w:rFonts w:ascii="Comic Sans MS" w:hAnsi="Comic Sans MS"/>
                <w:color w:val="1F3864" w:themeColor="accent1" w:themeShade="80"/>
              </w:rPr>
              <w:tab/>
              <w:t>Compare quantities up to 10 in different contexts, recognising when one quantity is greater than, less than or the same as the other quantity.</w:t>
            </w:r>
          </w:p>
          <w:p w:rsidR="00DF34D0" w:rsidRPr="00F73693" w:rsidRDefault="00F73693" w:rsidP="00F73693">
            <w:pPr>
              <w:rPr>
                <w:rFonts w:ascii="Comic Sans MS" w:hAnsi="Comic Sans MS"/>
                <w:color w:val="1F3864" w:themeColor="accent1" w:themeShade="80"/>
              </w:rPr>
            </w:pPr>
            <w:r w:rsidRPr="00F73693">
              <w:rPr>
                <w:rFonts w:ascii="Comic Sans MS" w:hAnsi="Comic Sans MS"/>
                <w:color w:val="1F3864" w:themeColor="accent1" w:themeShade="80"/>
              </w:rPr>
              <w:t>•</w:t>
            </w:r>
            <w:r w:rsidRPr="00F73693">
              <w:rPr>
                <w:rFonts w:ascii="Comic Sans MS" w:hAnsi="Comic Sans MS"/>
                <w:color w:val="1F3864" w:themeColor="accent1" w:themeShade="80"/>
              </w:rPr>
              <w:tab/>
              <w:t>Explore and represent patterns within numbers up to 10, including evens and odds, double facts and how quantities can be distributed equally</w:t>
            </w:r>
          </w:p>
        </w:tc>
      </w:tr>
      <w:tr w:rsidR="009229A4" w:rsidRPr="007D7A18" w:rsidTr="009229A4">
        <w:tc>
          <w:tcPr>
            <w:tcW w:w="15134" w:type="dxa"/>
            <w:gridSpan w:val="5"/>
          </w:tcPr>
          <w:p w:rsidR="009229A4" w:rsidRPr="00F73693" w:rsidRDefault="009229A4" w:rsidP="009229A4">
            <w:pPr>
              <w:jc w:val="center"/>
              <w:rPr>
                <w:rFonts w:ascii="Comic Sans MS" w:hAnsi="Comic Sans MS"/>
                <w:b/>
                <w:color w:val="1F3864" w:themeColor="accent1" w:themeShade="80"/>
              </w:rPr>
            </w:pPr>
            <w:r w:rsidRPr="00F73693">
              <w:rPr>
                <w:rFonts w:ascii="Comic Sans MS" w:hAnsi="Comic Sans MS"/>
                <w:b/>
                <w:color w:val="1F3864" w:themeColor="accent1" w:themeShade="80"/>
              </w:rPr>
              <w:t>Number and Numerical Patterns</w:t>
            </w:r>
          </w:p>
        </w:tc>
      </w:tr>
      <w:tr w:rsidR="00DF34D0" w:rsidRPr="007D7A18" w:rsidTr="009229A4">
        <w:tc>
          <w:tcPr>
            <w:tcW w:w="2518" w:type="dxa"/>
          </w:tcPr>
          <w:p w:rsidR="00DF34D0" w:rsidRPr="007D7A18" w:rsidRDefault="00DF34D0" w:rsidP="00DF34D0">
            <w:pPr>
              <w:rPr>
                <w:rFonts w:ascii="Comic Sans MS" w:hAnsi="Comic Sans MS"/>
                <w:color w:val="1F3864" w:themeColor="accent1" w:themeShade="80"/>
              </w:rPr>
            </w:pPr>
          </w:p>
        </w:tc>
        <w:tc>
          <w:tcPr>
            <w:tcW w:w="4568" w:type="dxa"/>
          </w:tcPr>
          <w:p w:rsidR="00DF34D0" w:rsidRPr="007D7A18" w:rsidRDefault="00DF34D0" w:rsidP="00DF34D0">
            <w:pPr>
              <w:rPr>
                <w:rFonts w:ascii="Comic Sans MS" w:hAnsi="Comic Sans MS"/>
                <w:color w:val="1F3864" w:themeColor="accent1" w:themeShade="80"/>
              </w:rPr>
            </w:pPr>
            <w:r w:rsidRPr="007D7A18">
              <w:rPr>
                <w:rFonts w:ascii="Comic Sans MS" w:hAnsi="Comic Sans MS"/>
                <w:color w:val="1F3864" w:themeColor="accent1" w:themeShade="80"/>
              </w:rPr>
              <w:t>Autumn</w:t>
            </w:r>
          </w:p>
        </w:tc>
        <w:tc>
          <w:tcPr>
            <w:tcW w:w="4221" w:type="dxa"/>
            <w:gridSpan w:val="2"/>
          </w:tcPr>
          <w:p w:rsidR="00DF34D0" w:rsidRPr="007D7A18" w:rsidRDefault="00DF34D0" w:rsidP="00DF34D0">
            <w:pPr>
              <w:rPr>
                <w:rFonts w:ascii="Comic Sans MS" w:hAnsi="Comic Sans MS"/>
                <w:color w:val="1F3864" w:themeColor="accent1" w:themeShade="80"/>
              </w:rPr>
            </w:pPr>
            <w:r w:rsidRPr="007D7A18">
              <w:rPr>
                <w:rFonts w:ascii="Comic Sans MS" w:hAnsi="Comic Sans MS"/>
                <w:color w:val="1F3864" w:themeColor="accent1" w:themeShade="80"/>
              </w:rPr>
              <w:t>Spring</w:t>
            </w:r>
          </w:p>
        </w:tc>
        <w:tc>
          <w:tcPr>
            <w:tcW w:w="3827" w:type="dxa"/>
          </w:tcPr>
          <w:p w:rsidR="00DF34D0" w:rsidRPr="007D7A18" w:rsidRDefault="00DF34D0" w:rsidP="00DF34D0">
            <w:pPr>
              <w:rPr>
                <w:rFonts w:ascii="Comic Sans MS" w:hAnsi="Comic Sans MS"/>
                <w:color w:val="1F3864" w:themeColor="accent1" w:themeShade="80"/>
              </w:rPr>
            </w:pPr>
            <w:r w:rsidRPr="007D7A18">
              <w:rPr>
                <w:rFonts w:ascii="Comic Sans MS" w:hAnsi="Comic Sans MS"/>
                <w:color w:val="1F3864" w:themeColor="accent1" w:themeShade="80"/>
              </w:rPr>
              <w:t>Summer</w:t>
            </w:r>
          </w:p>
        </w:tc>
      </w:tr>
      <w:tr w:rsidR="00DF34D0" w:rsidRPr="007D7A18" w:rsidTr="009229A4">
        <w:tc>
          <w:tcPr>
            <w:tcW w:w="2518" w:type="dxa"/>
            <w:shd w:val="clear" w:color="auto" w:fill="FFFFFF" w:themeFill="background1"/>
          </w:tcPr>
          <w:p w:rsidR="00DF34D0" w:rsidRPr="007D7A18" w:rsidRDefault="007F7E31" w:rsidP="00DF34D0">
            <w:pPr>
              <w:rPr>
                <w:rFonts w:ascii="Comic Sans MS" w:eastAsia="Arial" w:hAnsi="Comic Sans MS" w:cs="Arial"/>
                <w:b/>
                <w:bCs/>
                <w:color w:val="1F3864" w:themeColor="accent1" w:themeShade="80"/>
                <w:sz w:val="20"/>
                <w:szCs w:val="20"/>
              </w:rPr>
            </w:pPr>
            <w:proofErr w:type="spellStart"/>
            <w:r w:rsidRPr="007F7E31">
              <w:rPr>
                <w:rFonts w:ascii="Comic Sans MS" w:eastAsia="Arial" w:hAnsi="Comic Sans MS" w:cs="Arial"/>
                <w:b/>
                <w:bCs/>
                <w:color w:val="1F3864" w:themeColor="accent1" w:themeShade="80"/>
                <w:sz w:val="20"/>
                <w:szCs w:val="20"/>
              </w:rPr>
              <w:t>Subitising</w:t>
            </w:r>
            <w:proofErr w:type="spellEnd"/>
          </w:p>
        </w:tc>
        <w:tc>
          <w:tcPr>
            <w:tcW w:w="4568" w:type="dxa"/>
          </w:tcPr>
          <w:p w:rsidR="007F7E31" w:rsidRPr="007F7E31" w:rsidRDefault="007F7E31" w:rsidP="007F7E31">
            <w:pPr>
              <w:rPr>
                <w:rFonts w:ascii="Comic Sans MS" w:hAnsi="Comic Sans MS" w:cs="Arial"/>
                <w:color w:val="1F3864" w:themeColor="accent1" w:themeShade="80"/>
                <w:sz w:val="20"/>
                <w:szCs w:val="20"/>
              </w:rPr>
            </w:pPr>
            <w:r w:rsidRPr="007F7E31">
              <w:rPr>
                <w:rFonts w:ascii="Comic Sans MS" w:hAnsi="Comic Sans MS" w:cs="Arial"/>
                <w:color w:val="1F3864" w:themeColor="accent1" w:themeShade="80"/>
                <w:sz w:val="20"/>
                <w:szCs w:val="20"/>
              </w:rPr>
              <w:t>•</w:t>
            </w:r>
            <w:r w:rsidRPr="007F7E31">
              <w:rPr>
                <w:rFonts w:ascii="Comic Sans MS" w:hAnsi="Comic Sans MS" w:cs="Arial"/>
                <w:color w:val="1F3864" w:themeColor="accent1" w:themeShade="80"/>
                <w:sz w:val="20"/>
                <w:szCs w:val="20"/>
              </w:rPr>
              <w:tab/>
              <w:t xml:space="preserve">perceptually </w:t>
            </w:r>
            <w:proofErr w:type="spellStart"/>
            <w:r w:rsidRPr="007F7E31">
              <w:rPr>
                <w:rFonts w:ascii="Comic Sans MS" w:hAnsi="Comic Sans MS" w:cs="Arial"/>
                <w:color w:val="1F3864" w:themeColor="accent1" w:themeShade="80"/>
                <w:sz w:val="20"/>
                <w:szCs w:val="20"/>
              </w:rPr>
              <w:t>subitise</w:t>
            </w:r>
            <w:proofErr w:type="spellEnd"/>
            <w:r w:rsidRPr="007F7E31">
              <w:rPr>
                <w:rFonts w:ascii="Comic Sans MS" w:hAnsi="Comic Sans MS" w:cs="Arial"/>
                <w:color w:val="1F3864" w:themeColor="accent1" w:themeShade="80"/>
                <w:sz w:val="20"/>
                <w:szCs w:val="20"/>
              </w:rPr>
              <w:t xml:space="preserve"> within 3. </w:t>
            </w:r>
          </w:p>
          <w:p w:rsidR="007F7E31" w:rsidRPr="007F7E31" w:rsidRDefault="007F7E31" w:rsidP="007F7E31">
            <w:pPr>
              <w:rPr>
                <w:rFonts w:ascii="Comic Sans MS" w:hAnsi="Comic Sans MS" w:cs="Arial"/>
                <w:color w:val="1F3864" w:themeColor="accent1" w:themeShade="80"/>
                <w:sz w:val="20"/>
                <w:szCs w:val="20"/>
              </w:rPr>
            </w:pPr>
            <w:r w:rsidRPr="007F7E31">
              <w:rPr>
                <w:rFonts w:ascii="Comic Sans MS" w:hAnsi="Comic Sans MS" w:cs="Arial"/>
                <w:color w:val="1F3864" w:themeColor="accent1" w:themeShade="80"/>
                <w:sz w:val="20"/>
                <w:szCs w:val="20"/>
              </w:rPr>
              <w:t>•</w:t>
            </w:r>
            <w:r w:rsidRPr="007F7E31">
              <w:rPr>
                <w:rFonts w:ascii="Comic Sans MS" w:hAnsi="Comic Sans MS" w:cs="Arial"/>
                <w:color w:val="1F3864" w:themeColor="accent1" w:themeShade="80"/>
                <w:sz w:val="20"/>
                <w:szCs w:val="20"/>
              </w:rPr>
              <w:tab/>
              <w:t xml:space="preserve">identify sub-groups in larger arrangements. </w:t>
            </w:r>
          </w:p>
          <w:p w:rsidR="007F7E31" w:rsidRPr="007F7E31" w:rsidRDefault="007F7E31" w:rsidP="007F7E31">
            <w:pPr>
              <w:rPr>
                <w:rFonts w:ascii="Comic Sans MS" w:hAnsi="Comic Sans MS" w:cs="Arial"/>
                <w:color w:val="1F3864" w:themeColor="accent1" w:themeShade="80"/>
                <w:sz w:val="20"/>
                <w:szCs w:val="20"/>
              </w:rPr>
            </w:pPr>
            <w:r w:rsidRPr="007F7E31">
              <w:rPr>
                <w:rFonts w:ascii="Comic Sans MS" w:hAnsi="Comic Sans MS" w:cs="Arial"/>
                <w:color w:val="1F3864" w:themeColor="accent1" w:themeShade="80"/>
                <w:sz w:val="20"/>
                <w:szCs w:val="20"/>
              </w:rPr>
              <w:t>•</w:t>
            </w:r>
            <w:r w:rsidRPr="007F7E31">
              <w:rPr>
                <w:rFonts w:ascii="Comic Sans MS" w:hAnsi="Comic Sans MS" w:cs="Arial"/>
                <w:color w:val="1F3864" w:themeColor="accent1" w:themeShade="80"/>
                <w:sz w:val="20"/>
                <w:szCs w:val="20"/>
              </w:rPr>
              <w:tab/>
              <w:t>create their own patterns for numbers within 4.</w:t>
            </w:r>
          </w:p>
          <w:p w:rsidR="007F7E31" w:rsidRPr="007F7E31" w:rsidRDefault="007F7E31" w:rsidP="007F7E31">
            <w:pPr>
              <w:rPr>
                <w:rFonts w:ascii="Comic Sans MS" w:hAnsi="Comic Sans MS" w:cs="Arial"/>
                <w:color w:val="1F3864" w:themeColor="accent1" w:themeShade="80"/>
                <w:sz w:val="20"/>
                <w:szCs w:val="20"/>
              </w:rPr>
            </w:pPr>
            <w:r w:rsidRPr="007F7E31">
              <w:rPr>
                <w:rFonts w:ascii="Comic Sans MS" w:hAnsi="Comic Sans MS" w:cs="Arial"/>
                <w:color w:val="1F3864" w:themeColor="accent1" w:themeShade="80"/>
                <w:sz w:val="20"/>
                <w:szCs w:val="20"/>
              </w:rPr>
              <w:t>•</w:t>
            </w:r>
            <w:r w:rsidRPr="007F7E31">
              <w:rPr>
                <w:rFonts w:ascii="Comic Sans MS" w:hAnsi="Comic Sans MS" w:cs="Arial"/>
                <w:color w:val="1F3864" w:themeColor="accent1" w:themeShade="80"/>
                <w:sz w:val="20"/>
                <w:szCs w:val="20"/>
              </w:rPr>
              <w:tab/>
              <w:t xml:space="preserve">practise using their fingers to represent quantities which they can </w:t>
            </w:r>
            <w:proofErr w:type="spellStart"/>
            <w:r w:rsidRPr="007F7E31">
              <w:rPr>
                <w:rFonts w:ascii="Comic Sans MS" w:hAnsi="Comic Sans MS" w:cs="Arial"/>
                <w:color w:val="1F3864" w:themeColor="accent1" w:themeShade="80"/>
                <w:sz w:val="20"/>
                <w:szCs w:val="20"/>
              </w:rPr>
              <w:t>subitise</w:t>
            </w:r>
            <w:proofErr w:type="spellEnd"/>
            <w:r w:rsidRPr="007F7E31">
              <w:rPr>
                <w:rFonts w:ascii="Comic Sans MS" w:hAnsi="Comic Sans MS" w:cs="Arial"/>
                <w:color w:val="1F3864" w:themeColor="accent1" w:themeShade="80"/>
                <w:sz w:val="20"/>
                <w:szCs w:val="20"/>
              </w:rPr>
              <w:t>.</w:t>
            </w:r>
          </w:p>
          <w:p w:rsidR="00DF34D0" w:rsidRDefault="007F7E31" w:rsidP="007F7E31">
            <w:pPr>
              <w:rPr>
                <w:rFonts w:ascii="Comic Sans MS" w:hAnsi="Comic Sans MS" w:cs="Arial"/>
                <w:color w:val="1F3864" w:themeColor="accent1" w:themeShade="80"/>
                <w:sz w:val="20"/>
                <w:szCs w:val="20"/>
              </w:rPr>
            </w:pPr>
            <w:r w:rsidRPr="007F7E31">
              <w:rPr>
                <w:rFonts w:ascii="Comic Sans MS" w:hAnsi="Comic Sans MS" w:cs="Arial"/>
                <w:color w:val="1F3864" w:themeColor="accent1" w:themeShade="80"/>
                <w:sz w:val="20"/>
                <w:szCs w:val="20"/>
              </w:rPr>
              <w:t>•</w:t>
            </w:r>
            <w:r w:rsidRPr="007F7E31">
              <w:rPr>
                <w:rFonts w:ascii="Comic Sans MS" w:hAnsi="Comic Sans MS" w:cs="Arial"/>
                <w:color w:val="1F3864" w:themeColor="accent1" w:themeShade="80"/>
                <w:sz w:val="20"/>
                <w:szCs w:val="20"/>
              </w:rPr>
              <w:tab/>
              <w:t xml:space="preserve">experience </w:t>
            </w:r>
            <w:proofErr w:type="spellStart"/>
            <w:r w:rsidRPr="007F7E31">
              <w:rPr>
                <w:rFonts w:ascii="Comic Sans MS" w:hAnsi="Comic Sans MS" w:cs="Arial"/>
                <w:color w:val="1F3864" w:themeColor="accent1" w:themeShade="80"/>
                <w:sz w:val="20"/>
                <w:szCs w:val="20"/>
              </w:rPr>
              <w:t>subitising</w:t>
            </w:r>
            <w:proofErr w:type="spellEnd"/>
            <w:r w:rsidRPr="007F7E31">
              <w:rPr>
                <w:rFonts w:ascii="Comic Sans MS" w:hAnsi="Comic Sans MS" w:cs="Arial"/>
                <w:color w:val="1F3864" w:themeColor="accent1" w:themeShade="80"/>
                <w:sz w:val="20"/>
                <w:szCs w:val="20"/>
              </w:rPr>
              <w:t xml:space="preserve"> in a range of contexts, including temporal patterns made by sounds.</w:t>
            </w:r>
          </w:p>
          <w:p w:rsidR="007F7E31" w:rsidRPr="007F7E31" w:rsidRDefault="007F7E31" w:rsidP="007F7E31">
            <w:pPr>
              <w:rPr>
                <w:rFonts w:ascii="Comic Sans MS" w:hAnsi="Comic Sans MS" w:cs="Arial"/>
                <w:color w:val="1F3864" w:themeColor="accent1" w:themeShade="80"/>
                <w:sz w:val="20"/>
                <w:szCs w:val="20"/>
              </w:rPr>
            </w:pPr>
            <w:r w:rsidRPr="007F7E31">
              <w:rPr>
                <w:rFonts w:ascii="Comic Sans MS" w:hAnsi="Comic Sans MS" w:cs="Arial"/>
                <w:color w:val="1F3864" w:themeColor="accent1" w:themeShade="80"/>
                <w:sz w:val="20"/>
                <w:szCs w:val="20"/>
              </w:rPr>
              <w:t>•</w:t>
            </w:r>
            <w:r w:rsidRPr="007F7E31">
              <w:rPr>
                <w:rFonts w:ascii="Comic Sans MS" w:hAnsi="Comic Sans MS" w:cs="Arial"/>
                <w:color w:val="1F3864" w:themeColor="accent1" w:themeShade="80"/>
                <w:sz w:val="20"/>
                <w:szCs w:val="20"/>
              </w:rPr>
              <w:tab/>
            </w:r>
            <w:proofErr w:type="spellStart"/>
            <w:r w:rsidRPr="007F7E31">
              <w:rPr>
                <w:rFonts w:ascii="Comic Sans MS" w:hAnsi="Comic Sans MS" w:cs="Arial"/>
                <w:color w:val="1F3864" w:themeColor="accent1" w:themeShade="80"/>
                <w:sz w:val="20"/>
                <w:szCs w:val="20"/>
              </w:rPr>
              <w:t>subitise</w:t>
            </w:r>
            <w:proofErr w:type="spellEnd"/>
            <w:r w:rsidRPr="007F7E31">
              <w:rPr>
                <w:rFonts w:ascii="Comic Sans MS" w:hAnsi="Comic Sans MS" w:cs="Arial"/>
                <w:color w:val="1F3864" w:themeColor="accent1" w:themeShade="80"/>
                <w:sz w:val="20"/>
                <w:szCs w:val="20"/>
              </w:rPr>
              <w:t xml:space="preserve"> within 5, perceptually and conceptually, depending on the arrangements.</w:t>
            </w:r>
          </w:p>
        </w:tc>
        <w:tc>
          <w:tcPr>
            <w:tcW w:w="4221" w:type="dxa"/>
            <w:gridSpan w:val="2"/>
          </w:tcPr>
          <w:p w:rsidR="007F7E31" w:rsidRPr="007F7E31" w:rsidRDefault="007F7E31" w:rsidP="007F7E31">
            <w:pPr>
              <w:rPr>
                <w:rFonts w:ascii="Comic Sans MS" w:hAnsi="Comic Sans MS" w:cs="Arial"/>
                <w:color w:val="1F3864" w:themeColor="accent1" w:themeShade="80"/>
                <w:sz w:val="20"/>
                <w:szCs w:val="20"/>
              </w:rPr>
            </w:pPr>
            <w:r w:rsidRPr="007F7E31">
              <w:rPr>
                <w:rFonts w:ascii="Comic Sans MS" w:hAnsi="Comic Sans MS" w:cs="Arial"/>
                <w:color w:val="1F3864" w:themeColor="accent1" w:themeShade="80"/>
                <w:sz w:val="20"/>
                <w:szCs w:val="20"/>
              </w:rPr>
              <w:t>•</w:t>
            </w:r>
            <w:r w:rsidRPr="007F7E31">
              <w:rPr>
                <w:rFonts w:ascii="Comic Sans MS" w:hAnsi="Comic Sans MS" w:cs="Arial"/>
                <w:color w:val="1F3864" w:themeColor="accent1" w:themeShade="80"/>
                <w:sz w:val="20"/>
                <w:szCs w:val="20"/>
              </w:rPr>
              <w:tab/>
              <w:t xml:space="preserve">increase confidence in </w:t>
            </w:r>
            <w:proofErr w:type="spellStart"/>
            <w:r w:rsidRPr="007F7E31">
              <w:rPr>
                <w:rFonts w:ascii="Comic Sans MS" w:hAnsi="Comic Sans MS" w:cs="Arial"/>
                <w:color w:val="1F3864" w:themeColor="accent1" w:themeShade="80"/>
                <w:sz w:val="20"/>
                <w:szCs w:val="20"/>
              </w:rPr>
              <w:t>subitising</w:t>
            </w:r>
            <w:proofErr w:type="spellEnd"/>
            <w:r w:rsidRPr="007F7E31">
              <w:rPr>
                <w:rFonts w:ascii="Comic Sans MS" w:hAnsi="Comic Sans MS" w:cs="Arial"/>
                <w:color w:val="1F3864" w:themeColor="accent1" w:themeShade="80"/>
                <w:sz w:val="20"/>
                <w:szCs w:val="20"/>
              </w:rPr>
              <w:t xml:space="preserve"> by continuing to explore patterns within 5, including structured and random arrangements.</w:t>
            </w:r>
          </w:p>
          <w:p w:rsidR="007F7E31" w:rsidRPr="007F7E31" w:rsidRDefault="007F7E31" w:rsidP="007F7E31">
            <w:pPr>
              <w:rPr>
                <w:rFonts w:ascii="Comic Sans MS" w:hAnsi="Comic Sans MS" w:cs="Arial"/>
                <w:color w:val="1F3864" w:themeColor="accent1" w:themeShade="80"/>
                <w:sz w:val="20"/>
                <w:szCs w:val="20"/>
              </w:rPr>
            </w:pPr>
            <w:r w:rsidRPr="007F7E31">
              <w:rPr>
                <w:rFonts w:ascii="Comic Sans MS" w:hAnsi="Comic Sans MS" w:cs="Arial"/>
                <w:color w:val="1F3864" w:themeColor="accent1" w:themeShade="80"/>
                <w:sz w:val="20"/>
                <w:szCs w:val="20"/>
              </w:rPr>
              <w:t>•</w:t>
            </w:r>
            <w:r w:rsidRPr="007F7E31">
              <w:rPr>
                <w:rFonts w:ascii="Comic Sans MS" w:hAnsi="Comic Sans MS" w:cs="Arial"/>
                <w:color w:val="1F3864" w:themeColor="accent1" w:themeShade="80"/>
                <w:sz w:val="20"/>
                <w:szCs w:val="20"/>
              </w:rPr>
              <w:tab/>
              <w:t>explore a range of patterns made by some numbers greater than 5, including structured patterns in which 5 is a clear part.</w:t>
            </w:r>
          </w:p>
          <w:p w:rsidR="007F7E31" w:rsidRPr="007F7E31" w:rsidRDefault="007F7E31" w:rsidP="007F7E31">
            <w:pPr>
              <w:rPr>
                <w:rFonts w:ascii="Comic Sans MS" w:hAnsi="Comic Sans MS" w:cs="Arial"/>
                <w:color w:val="1F3864" w:themeColor="accent1" w:themeShade="80"/>
                <w:sz w:val="20"/>
                <w:szCs w:val="20"/>
              </w:rPr>
            </w:pPr>
            <w:r w:rsidRPr="007F7E31">
              <w:rPr>
                <w:rFonts w:ascii="Comic Sans MS" w:hAnsi="Comic Sans MS" w:cs="Arial"/>
                <w:color w:val="1F3864" w:themeColor="accent1" w:themeShade="80"/>
                <w:sz w:val="20"/>
                <w:szCs w:val="20"/>
              </w:rPr>
              <w:t>•</w:t>
            </w:r>
            <w:r w:rsidRPr="007F7E31">
              <w:rPr>
                <w:rFonts w:ascii="Comic Sans MS" w:hAnsi="Comic Sans MS" w:cs="Arial"/>
                <w:color w:val="1F3864" w:themeColor="accent1" w:themeShade="80"/>
                <w:sz w:val="20"/>
                <w:szCs w:val="20"/>
              </w:rPr>
              <w:tab/>
              <w:t>experience patterns which show a small group and ‘1 more.’</w:t>
            </w:r>
          </w:p>
          <w:p w:rsidR="00DF34D0" w:rsidRPr="007D7A18" w:rsidRDefault="007F7E31" w:rsidP="007F7E31">
            <w:pPr>
              <w:rPr>
                <w:rFonts w:ascii="Comic Sans MS" w:hAnsi="Comic Sans MS" w:cs="Arial"/>
                <w:color w:val="1F3864" w:themeColor="accent1" w:themeShade="80"/>
                <w:sz w:val="20"/>
                <w:szCs w:val="20"/>
              </w:rPr>
            </w:pPr>
            <w:r w:rsidRPr="007F7E31">
              <w:rPr>
                <w:rFonts w:ascii="Comic Sans MS" w:hAnsi="Comic Sans MS" w:cs="Arial"/>
                <w:color w:val="1F3864" w:themeColor="accent1" w:themeShade="80"/>
                <w:sz w:val="20"/>
                <w:szCs w:val="20"/>
              </w:rPr>
              <w:t>•</w:t>
            </w:r>
            <w:r w:rsidRPr="007F7E31">
              <w:rPr>
                <w:rFonts w:ascii="Comic Sans MS" w:hAnsi="Comic Sans MS" w:cs="Arial"/>
                <w:color w:val="1F3864" w:themeColor="accent1" w:themeShade="80"/>
                <w:sz w:val="20"/>
                <w:szCs w:val="20"/>
              </w:rPr>
              <w:tab/>
              <w:t>continue to match arrangements to finger patterns.</w:t>
            </w:r>
          </w:p>
        </w:tc>
        <w:tc>
          <w:tcPr>
            <w:tcW w:w="3827" w:type="dxa"/>
          </w:tcPr>
          <w:p w:rsidR="00DF34D0" w:rsidRPr="007D7A18" w:rsidRDefault="007F7E31" w:rsidP="00DF34D0">
            <w:pPr>
              <w:rPr>
                <w:rFonts w:ascii="Comic Sans MS" w:eastAsia="Arial" w:hAnsi="Comic Sans MS" w:cs="Arial"/>
                <w:color w:val="1F3864" w:themeColor="accent1" w:themeShade="80"/>
                <w:sz w:val="20"/>
                <w:szCs w:val="20"/>
              </w:rPr>
            </w:pPr>
            <w:r w:rsidRPr="007F7E31">
              <w:rPr>
                <w:rFonts w:ascii="Comic Sans MS" w:eastAsia="Arial" w:hAnsi="Comic Sans MS" w:cs="Arial"/>
                <w:color w:val="1F3864" w:themeColor="accent1" w:themeShade="80"/>
                <w:sz w:val="20"/>
                <w:szCs w:val="20"/>
              </w:rPr>
              <w:t>•</w:t>
            </w:r>
            <w:r w:rsidRPr="007F7E31">
              <w:rPr>
                <w:rFonts w:ascii="Comic Sans MS" w:eastAsia="Arial" w:hAnsi="Comic Sans MS" w:cs="Arial"/>
                <w:color w:val="1F3864" w:themeColor="accent1" w:themeShade="80"/>
                <w:sz w:val="20"/>
                <w:szCs w:val="20"/>
              </w:rPr>
              <w:tab/>
              <w:t>explore symmetrical patterns, in which each side is a familiar pattern, linking this to ‘doubles’.</w:t>
            </w:r>
          </w:p>
        </w:tc>
      </w:tr>
      <w:tr w:rsidR="007F7E31" w:rsidRPr="007D7A18" w:rsidTr="009229A4">
        <w:tc>
          <w:tcPr>
            <w:tcW w:w="2518" w:type="dxa"/>
            <w:shd w:val="clear" w:color="auto" w:fill="FFFFFF" w:themeFill="background1"/>
          </w:tcPr>
          <w:p w:rsidR="007F7E31" w:rsidRPr="007D7A18" w:rsidRDefault="007F7E31" w:rsidP="00DF34D0">
            <w:pPr>
              <w:rPr>
                <w:rFonts w:ascii="Comic Sans MS" w:eastAsia="Arial" w:hAnsi="Comic Sans MS" w:cs="Arial"/>
                <w:b/>
                <w:bCs/>
                <w:color w:val="1F3864" w:themeColor="accent1" w:themeShade="80"/>
                <w:sz w:val="20"/>
                <w:szCs w:val="20"/>
              </w:rPr>
            </w:pPr>
            <w:r w:rsidRPr="007F7E31">
              <w:rPr>
                <w:rFonts w:ascii="Comic Sans MS" w:eastAsia="Arial" w:hAnsi="Comic Sans MS" w:cs="Arial"/>
                <w:b/>
                <w:bCs/>
                <w:color w:val="1F3864" w:themeColor="accent1" w:themeShade="80"/>
                <w:sz w:val="20"/>
                <w:szCs w:val="20"/>
              </w:rPr>
              <w:t xml:space="preserve">Cardinality, </w:t>
            </w:r>
            <w:proofErr w:type="spellStart"/>
            <w:r w:rsidRPr="007F7E31">
              <w:rPr>
                <w:rFonts w:ascii="Comic Sans MS" w:eastAsia="Arial" w:hAnsi="Comic Sans MS" w:cs="Arial"/>
                <w:b/>
                <w:bCs/>
                <w:color w:val="1F3864" w:themeColor="accent1" w:themeShade="80"/>
                <w:sz w:val="20"/>
                <w:szCs w:val="20"/>
              </w:rPr>
              <w:t>Ordinality</w:t>
            </w:r>
            <w:proofErr w:type="spellEnd"/>
            <w:r w:rsidRPr="007F7E31">
              <w:rPr>
                <w:rFonts w:ascii="Comic Sans MS" w:eastAsia="Arial" w:hAnsi="Comic Sans MS" w:cs="Arial"/>
                <w:b/>
                <w:bCs/>
                <w:color w:val="1F3864" w:themeColor="accent1" w:themeShade="80"/>
                <w:sz w:val="20"/>
                <w:szCs w:val="20"/>
              </w:rPr>
              <w:t xml:space="preserve"> and Counting</w:t>
            </w:r>
          </w:p>
        </w:tc>
        <w:tc>
          <w:tcPr>
            <w:tcW w:w="4568" w:type="dxa"/>
          </w:tcPr>
          <w:p w:rsidR="007F7E31" w:rsidRPr="007F7E31" w:rsidRDefault="007F7E31" w:rsidP="007F7E31">
            <w:pPr>
              <w:rPr>
                <w:rFonts w:ascii="Comic Sans MS" w:hAnsi="Comic Sans MS" w:cs="Arial"/>
                <w:color w:val="1F3864" w:themeColor="accent1" w:themeShade="80"/>
                <w:sz w:val="20"/>
                <w:szCs w:val="20"/>
              </w:rPr>
            </w:pPr>
            <w:r w:rsidRPr="007F7E31">
              <w:rPr>
                <w:rFonts w:ascii="Comic Sans MS" w:hAnsi="Comic Sans MS" w:cs="Arial"/>
                <w:color w:val="1F3864" w:themeColor="accent1" w:themeShade="80"/>
                <w:sz w:val="20"/>
                <w:szCs w:val="20"/>
              </w:rPr>
              <w:t>•</w:t>
            </w:r>
            <w:r w:rsidRPr="007F7E31">
              <w:rPr>
                <w:rFonts w:ascii="Comic Sans MS" w:hAnsi="Comic Sans MS" w:cs="Arial"/>
                <w:color w:val="1F3864" w:themeColor="accent1" w:themeShade="80"/>
                <w:sz w:val="20"/>
                <w:szCs w:val="20"/>
              </w:rPr>
              <w:tab/>
              <w:t>relate the counting sequence to cardinality, seeing that the last number spoken gives the number in the entire set.</w:t>
            </w:r>
          </w:p>
          <w:p w:rsidR="007F7E31" w:rsidRPr="007F7E31" w:rsidRDefault="007F7E31" w:rsidP="007F7E31">
            <w:pPr>
              <w:rPr>
                <w:rFonts w:ascii="Comic Sans MS" w:hAnsi="Comic Sans MS" w:cs="Arial"/>
                <w:color w:val="1F3864" w:themeColor="accent1" w:themeShade="80"/>
                <w:sz w:val="20"/>
                <w:szCs w:val="20"/>
              </w:rPr>
            </w:pPr>
            <w:r w:rsidRPr="007F7E31">
              <w:rPr>
                <w:rFonts w:ascii="Comic Sans MS" w:hAnsi="Comic Sans MS" w:cs="Arial"/>
                <w:color w:val="1F3864" w:themeColor="accent1" w:themeShade="80"/>
                <w:sz w:val="20"/>
                <w:szCs w:val="20"/>
              </w:rPr>
              <w:lastRenderedPageBreak/>
              <w:t>•</w:t>
            </w:r>
            <w:r w:rsidRPr="007F7E31">
              <w:rPr>
                <w:rFonts w:ascii="Comic Sans MS" w:hAnsi="Comic Sans MS" w:cs="Arial"/>
                <w:color w:val="1F3864" w:themeColor="accent1" w:themeShade="80"/>
                <w:sz w:val="20"/>
                <w:szCs w:val="20"/>
              </w:rPr>
              <w:tab/>
              <w:t>have a wide range of opportunities to develop their knowledge of the counting sequence, including through rhyme and song.</w:t>
            </w:r>
          </w:p>
          <w:p w:rsidR="007F7E31" w:rsidRPr="007F7E31" w:rsidRDefault="007F7E31" w:rsidP="007F7E31">
            <w:pPr>
              <w:rPr>
                <w:rFonts w:ascii="Comic Sans MS" w:hAnsi="Comic Sans MS" w:cs="Arial"/>
                <w:color w:val="1F3864" w:themeColor="accent1" w:themeShade="80"/>
                <w:sz w:val="20"/>
                <w:szCs w:val="20"/>
              </w:rPr>
            </w:pPr>
            <w:r w:rsidRPr="007F7E31">
              <w:rPr>
                <w:rFonts w:ascii="Comic Sans MS" w:hAnsi="Comic Sans MS" w:cs="Arial"/>
                <w:color w:val="1F3864" w:themeColor="accent1" w:themeShade="80"/>
                <w:sz w:val="20"/>
                <w:szCs w:val="20"/>
              </w:rPr>
              <w:t>•</w:t>
            </w:r>
            <w:r w:rsidRPr="007F7E31">
              <w:rPr>
                <w:rFonts w:ascii="Comic Sans MS" w:hAnsi="Comic Sans MS" w:cs="Arial"/>
                <w:color w:val="1F3864" w:themeColor="accent1" w:themeShade="80"/>
                <w:sz w:val="20"/>
                <w:szCs w:val="20"/>
              </w:rPr>
              <w:tab/>
              <w:t>have a wide range of opportunities to develop 1:1 correspondence, including by coordinating movement and counting.</w:t>
            </w:r>
          </w:p>
          <w:p w:rsidR="007F7E31" w:rsidRPr="007F7E31" w:rsidRDefault="007F7E31" w:rsidP="007F7E31">
            <w:pPr>
              <w:rPr>
                <w:rFonts w:ascii="Comic Sans MS" w:hAnsi="Comic Sans MS" w:cs="Arial"/>
                <w:color w:val="1F3864" w:themeColor="accent1" w:themeShade="80"/>
                <w:sz w:val="20"/>
                <w:szCs w:val="20"/>
              </w:rPr>
            </w:pPr>
            <w:r w:rsidRPr="007F7E31">
              <w:rPr>
                <w:rFonts w:ascii="Comic Sans MS" w:hAnsi="Comic Sans MS" w:cs="Arial"/>
                <w:color w:val="1F3864" w:themeColor="accent1" w:themeShade="80"/>
                <w:sz w:val="20"/>
                <w:szCs w:val="20"/>
              </w:rPr>
              <w:t>•</w:t>
            </w:r>
            <w:r w:rsidRPr="007F7E31">
              <w:rPr>
                <w:rFonts w:ascii="Comic Sans MS" w:hAnsi="Comic Sans MS" w:cs="Arial"/>
                <w:color w:val="1F3864" w:themeColor="accent1" w:themeShade="80"/>
                <w:sz w:val="20"/>
                <w:szCs w:val="20"/>
              </w:rPr>
              <w:tab/>
              <w:t>have opportunities to develop an understanding that anything can be counted, including actions and sounds.</w:t>
            </w:r>
          </w:p>
          <w:p w:rsidR="007F7E31" w:rsidRDefault="007F7E31" w:rsidP="007F7E31">
            <w:pPr>
              <w:rPr>
                <w:rFonts w:ascii="Comic Sans MS" w:hAnsi="Comic Sans MS" w:cs="Arial"/>
                <w:color w:val="1F3864" w:themeColor="accent1" w:themeShade="80"/>
                <w:sz w:val="20"/>
                <w:szCs w:val="20"/>
              </w:rPr>
            </w:pPr>
            <w:r w:rsidRPr="007F7E31">
              <w:rPr>
                <w:rFonts w:ascii="Comic Sans MS" w:hAnsi="Comic Sans MS" w:cs="Arial"/>
                <w:color w:val="1F3864" w:themeColor="accent1" w:themeShade="80"/>
                <w:sz w:val="20"/>
                <w:szCs w:val="20"/>
              </w:rPr>
              <w:t>•</w:t>
            </w:r>
            <w:r w:rsidRPr="007F7E31">
              <w:rPr>
                <w:rFonts w:ascii="Comic Sans MS" w:hAnsi="Comic Sans MS" w:cs="Arial"/>
                <w:color w:val="1F3864" w:themeColor="accent1" w:themeShade="80"/>
                <w:sz w:val="20"/>
                <w:szCs w:val="20"/>
              </w:rPr>
              <w:tab/>
              <w:t>explore a range of strategies which support accurate counting</w:t>
            </w:r>
          </w:p>
          <w:p w:rsidR="007F7E31" w:rsidRPr="007F7E31" w:rsidRDefault="007F7E31" w:rsidP="007F7E31">
            <w:pPr>
              <w:rPr>
                <w:rFonts w:ascii="Comic Sans MS" w:hAnsi="Comic Sans MS" w:cs="Arial"/>
                <w:color w:val="1F3864" w:themeColor="accent1" w:themeShade="80"/>
                <w:sz w:val="20"/>
                <w:szCs w:val="20"/>
              </w:rPr>
            </w:pPr>
            <w:r w:rsidRPr="007F7E31">
              <w:rPr>
                <w:rFonts w:ascii="Comic Sans MS" w:hAnsi="Comic Sans MS" w:cs="Arial"/>
                <w:color w:val="1F3864" w:themeColor="accent1" w:themeShade="80"/>
                <w:sz w:val="20"/>
                <w:szCs w:val="20"/>
              </w:rPr>
              <w:t>•</w:t>
            </w:r>
            <w:r w:rsidRPr="007F7E31">
              <w:rPr>
                <w:rFonts w:ascii="Comic Sans MS" w:hAnsi="Comic Sans MS" w:cs="Arial"/>
                <w:color w:val="1F3864" w:themeColor="accent1" w:themeShade="80"/>
                <w:sz w:val="20"/>
                <w:szCs w:val="20"/>
              </w:rPr>
              <w:tab/>
              <w:t>continue to develop their counting skills.</w:t>
            </w:r>
          </w:p>
          <w:p w:rsidR="007F7E31" w:rsidRPr="007F7E31" w:rsidRDefault="007F7E31" w:rsidP="007F7E31">
            <w:pPr>
              <w:rPr>
                <w:rFonts w:ascii="Comic Sans MS" w:hAnsi="Comic Sans MS" w:cs="Arial"/>
                <w:color w:val="1F3864" w:themeColor="accent1" w:themeShade="80"/>
                <w:sz w:val="20"/>
                <w:szCs w:val="20"/>
              </w:rPr>
            </w:pPr>
            <w:r w:rsidRPr="007F7E31">
              <w:rPr>
                <w:rFonts w:ascii="Comic Sans MS" w:hAnsi="Comic Sans MS" w:cs="Arial"/>
                <w:color w:val="1F3864" w:themeColor="accent1" w:themeShade="80"/>
                <w:sz w:val="20"/>
                <w:szCs w:val="20"/>
              </w:rPr>
              <w:t>•</w:t>
            </w:r>
            <w:r w:rsidRPr="007F7E31">
              <w:rPr>
                <w:rFonts w:ascii="Comic Sans MS" w:hAnsi="Comic Sans MS" w:cs="Arial"/>
                <w:color w:val="1F3864" w:themeColor="accent1" w:themeShade="80"/>
                <w:sz w:val="20"/>
                <w:szCs w:val="20"/>
              </w:rPr>
              <w:tab/>
              <w:t>explore the cardinality of 5, linking this to dice patterns and 5 fingers on 1 hand.</w:t>
            </w:r>
          </w:p>
          <w:p w:rsidR="007F7E31" w:rsidRPr="007F7E31" w:rsidRDefault="007F7E31" w:rsidP="007F7E31">
            <w:pPr>
              <w:rPr>
                <w:rFonts w:ascii="Comic Sans MS" w:hAnsi="Comic Sans MS" w:cs="Arial"/>
                <w:color w:val="1F3864" w:themeColor="accent1" w:themeShade="80"/>
                <w:sz w:val="20"/>
                <w:szCs w:val="20"/>
              </w:rPr>
            </w:pPr>
            <w:r w:rsidRPr="007F7E31">
              <w:rPr>
                <w:rFonts w:ascii="Comic Sans MS" w:hAnsi="Comic Sans MS" w:cs="Arial"/>
                <w:color w:val="1F3864" w:themeColor="accent1" w:themeShade="80"/>
                <w:sz w:val="20"/>
                <w:szCs w:val="20"/>
              </w:rPr>
              <w:t>•</w:t>
            </w:r>
            <w:r w:rsidRPr="007F7E31">
              <w:rPr>
                <w:rFonts w:ascii="Comic Sans MS" w:hAnsi="Comic Sans MS" w:cs="Arial"/>
                <w:color w:val="1F3864" w:themeColor="accent1" w:themeShade="80"/>
                <w:sz w:val="20"/>
                <w:szCs w:val="20"/>
              </w:rPr>
              <w:tab/>
              <w:t>begin to count beyond 5.</w:t>
            </w:r>
          </w:p>
          <w:p w:rsidR="007F7E31" w:rsidRPr="007F7E31" w:rsidRDefault="007F7E31" w:rsidP="007F7E31">
            <w:pPr>
              <w:rPr>
                <w:rFonts w:ascii="Comic Sans MS" w:hAnsi="Comic Sans MS" w:cs="Arial"/>
                <w:color w:val="1F3864" w:themeColor="accent1" w:themeShade="80"/>
                <w:sz w:val="20"/>
                <w:szCs w:val="20"/>
              </w:rPr>
            </w:pPr>
            <w:r w:rsidRPr="007F7E31">
              <w:rPr>
                <w:rFonts w:ascii="Comic Sans MS" w:hAnsi="Comic Sans MS" w:cs="Arial"/>
                <w:color w:val="1F3864" w:themeColor="accent1" w:themeShade="80"/>
                <w:sz w:val="20"/>
                <w:szCs w:val="20"/>
              </w:rPr>
              <w:t>•</w:t>
            </w:r>
            <w:r w:rsidRPr="007F7E31">
              <w:rPr>
                <w:rFonts w:ascii="Comic Sans MS" w:hAnsi="Comic Sans MS" w:cs="Arial"/>
                <w:color w:val="1F3864" w:themeColor="accent1" w:themeShade="80"/>
                <w:sz w:val="20"/>
                <w:szCs w:val="20"/>
              </w:rPr>
              <w:tab/>
              <w:t xml:space="preserve">begin to recognise numerals, relating these to quantities they can </w:t>
            </w:r>
            <w:proofErr w:type="spellStart"/>
            <w:r w:rsidRPr="007F7E31">
              <w:rPr>
                <w:rFonts w:ascii="Comic Sans MS" w:hAnsi="Comic Sans MS" w:cs="Arial"/>
                <w:color w:val="1F3864" w:themeColor="accent1" w:themeShade="80"/>
                <w:sz w:val="20"/>
                <w:szCs w:val="20"/>
              </w:rPr>
              <w:t>subitise</w:t>
            </w:r>
            <w:proofErr w:type="spellEnd"/>
            <w:r w:rsidRPr="007F7E31">
              <w:rPr>
                <w:rFonts w:ascii="Comic Sans MS" w:hAnsi="Comic Sans MS" w:cs="Arial"/>
                <w:color w:val="1F3864" w:themeColor="accent1" w:themeShade="80"/>
                <w:sz w:val="20"/>
                <w:szCs w:val="20"/>
              </w:rPr>
              <w:t xml:space="preserve"> and count.</w:t>
            </w:r>
          </w:p>
        </w:tc>
        <w:tc>
          <w:tcPr>
            <w:tcW w:w="4221" w:type="dxa"/>
            <w:gridSpan w:val="2"/>
          </w:tcPr>
          <w:p w:rsidR="007F7E31" w:rsidRPr="007F7E31" w:rsidRDefault="007F7E31" w:rsidP="007F7E31">
            <w:pPr>
              <w:rPr>
                <w:rFonts w:ascii="Comic Sans MS" w:hAnsi="Comic Sans MS" w:cs="Arial"/>
                <w:color w:val="1F3864" w:themeColor="accent1" w:themeShade="80"/>
                <w:sz w:val="20"/>
                <w:szCs w:val="20"/>
              </w:rPr>
            </w:pPr>
            <w:r w:rsidRPr="007F7E31">
              <w:rPr>
                <w:rFonts w:ascii="Comic Sans MS" w:hAnsi="Comic Sans MS" w:cs="Arial"/>
                <w:color w:val="1F3864" w:themeColor="accent1" w:themeShade="80"/>
                <w:sz w:val="20"/>
                <w:szCs w:val="20"/>
              </w:rPr>
              <w:lastRenderedPageBreak/>
              <w:t>•</w:t>
            </w:r>
            <w:r w:rsidRPr="007F7E31">
              <w:rPr>
                <w:rFonts w:ascii="Comic Sans MS" w:hAnsi="Comic Sans MS" w:cs="Arial"/>
                <w:color w:val="1F3864" w:themeColor="accent1" w:themeShade="80"/>
                <w:sz w:val="20"/>
                <w:szCs w:val="20"/>
              </w:rPr>
              <w:tab/>
              <w:t>continue to develop verbal counting to 20 and beyond.</w:t>
            </w:r>
          </w:p>
          <w:p w:rsidR="007F7E31" w:rsidRPr="007F7E31" w:rsidRDefault="007F7E31" w:rsidP="007F7E31">
            <w:pPr>
              <w:rPr>
                <w:rFonts w:ascii="Comic Sans MS" w:hAnsi="Comic Sans MS" w:cs="Arial"/>
                <w:color w:val="1F3864" w:themeColor="accent1" w:themeShade="80"/>
                <w:sz w:val="20"/>
                <w:szCs w:val="20"/>
              </w:rPr>
            </w:pPr>
            <w:r w:rsidRPr="007F7E31">
              <w:rPr>
                <w:rFonts w:ascii="Comic Sans MS" w:hAnsi="Comic Sans MS" w:cs="Arial"/>
                <w:color w:val="1F3864" w:themeColor="accent1" w:themeShade="80"/>
                <w:sz w:val="20"/>
                <w:szCs w:val="20"/>
              </w:rPr>
              <w:t>•</w:t>
            </w:r>
            <w:r w:rsidRPr="007F7E31">
              <w:rPr>
                <w:rFonts w:ascii="Comic Sans MS" w:hAnsi="Comic Sans MS" w:cs="Arial"/>
                <w:color w:val="1F3864" w:themeColor="accent1" w:themeShade="80"/>
                <w:sz w:val="20"/>
                <w:szCs w:val="20"/>
              </w:rPr>
              <w:tab/>
              <w:t xml:space="preserve">continue to develop object </w:t>
            </w:r>
            <w:r w:rsidRPr="007F7E31">
              <w:rPr>
                <w:rFonts w:ascii="Comic Sans MS" w:hAnsi="Comic Sans MS" w:cs="Arial"/>
                <w:color w:val="1F3864" w:themeColor="accent1" w:themeShade="80"/>
                <w:sz w:val="20"/>
                <w:szCs w:val="20"/>
              </w:rPr>
              <w:lastRenderedPageBreak/>
              <w:t>counting skills, using a range of strategies to develop accuracy.</w:t>
            </w:r>
          </w:p>
          <w:p w:rsidR="007F7E31" w:rsidRPr="007F7E31" w:rsidRDefault="007F7E31" w:rsidP="007F7E31">
            <w:pPr>
              <w:rPr>
                <w:rFonts w:ascii="Comic Sans MS" w:hAnsi="Comic Sans MS" w:cs="Arial"/>
                <w:color w:val="1F3864" w:themeColor="accent1" w:themeShade="80"/>
                <w:sz w:val="20"/>
                <w:szCs w:val="20"/>
              </w:rPr>
            </w:pPr>
            <w:r w:rsidRPr="007F7E31">
              <w:rPr>
                <w:rFonts w:ascii="Comic Sans MS" w:hAnsi="Comic Sans MS" w:cs="Arial"/>
                <w:color w:val="1F3864" w:themeColor="accent1" w:themeShade="80"/>
                <w:sz w:val="20"/>
                <w:szCs w:val="20"/>
              </w:rPr>
              <w:t>•</w:t>
            </w:r>
            <w:r w:rsidRPr="007F7E31">
              <w:rPr>
                <w:rFonts w:ascii="Comic Sans MS" w:hAnsi="Comic Sans MS" w:cs="Arial"/>
                <w:color w:val="1F3864" w:themeColor="accent1" w:themeShade="80"/>
                <w:sz w:val="20"/>
                <w:szCs w:val="20"/>
              </w:rPr>
              <w:tab/>
              <w:t>continue to link counting to cardinality, including using their fingers to represent quantities between 5 and 10.</w:t>
            </w:r>
          </w:p>
          <w:p w:rsidR="007F7E31" w:rsidRPr="007D7A18" w:rsidRDefault="007F7E31" w:rsidP="007F7E31">
            <w:pPr>
              <w:rPr>
                <w:rFonts w:ascii="Comic Sans MS" w:hAnsi="Comic Sans MS" w:cs="Arial"/>
                <w:color w:val="1F3864" w:themeColor="accent1" w:themeShade="80"/>
                <w:sz w:val="20"/>
                <w:szCs w:val="20"/>
              </w:rPr>
            </w:pPr>
            <w:r w:rsidRPr="007F7E31">
              <w:rPr>
                <w:rFonts w:ascii="Comic Sans MS" w:hAnsi="Comic Sans MS" w:cs="Arial"/>
                <w:color w:val="1F3864" w:themeColor="accent1" w:themeShade="80"/>
                <w:sz w:val="20"/>
                <w:szCs w:val="20"/>
              </w:rPr>
              <w:t>•</w:t>
            </w:r>
            <w:r w:rsidRPr="007F7E31">
              <w:rPr>
                <w:rFonts w:ascii="Comic Sans MS" w:hAnsi="Comic Sans MS" w:cs="Arial"/>
                <w:color w:val="1F3864" w:themeColor="accent1" w:themeShade="80"/>
                <w:sz w:val="20"/>
                <w:szCs w:val="20"/>
              </w:rPr>
              <w:tab/>
              <w:t>order numbers, linking cardinal and ordinal representations of number.</w:t>
            </w:r>
          </w:p>
        </w:tc>
        <w:tc>
          <w:tcPr>
            <w:tcW w:w="3827" w:type="dxa"/>
          </w:tcPr>
          <w:p w:rsidR="007F7E31" w:rsidRPr="007F7E31" w:rsidRDefault="007F7E31" w:rsidP="007F7E31">
            <w:pPr>
              <w:rPr>
                <w:rFonts w:ascii="Comic Sans MS" w:eastAsia="Arial" w:hAnsi="Comic Sans MS" w:cs="Arial"/>
                <w:color w:val="1F3864" w:themeColor="accent1" w:themeShade="80"/>
                <w:sz w:val="20"/>
                <w:szCs w:val="20"/>
              </w:rPr>
            </w:pPr>
            <w:r w:rsidRPr="007F7E31">
              <w:rPr>
                <w:rFonts w:ascii="Comic Sans MS" w:eastAsia="Arial" w:hAnsi="Comic Sans MS" w:cs="Arial"/>
                <w:color w:val="1F3864" w:themeColor="accent1" w:themeShade="80"/>
                <w:sz w:val="20"/>
                <w:szCs w:val="20"/>
              </w:rPr>
              <w:lastRenderedPageBreak/>
              <w:t>•</w:t>
            </w:r>
            <w:r w:rsidRPr="007F7E31">
              <w:rPr>
                <w:rFonts w:ascii="Comic Sans MS" w:eastAsia="Arial" w:hAnsi="Comic Sans MS" w:cs="Arial"/>
                <w:color w:val="1F3864" w:themeColor="accent1" w:themeShade="80"/>
                <w:sz w:val="20"/>
                <w:szCs w:val="20"/>
              </w:rPr>
              <w:tab/>
              <w:t>continue to consolidate their understanding of cardinality, working with larger numbers within 10.</w:t>
            </w:r>
          </w:p>
          <w:p w:rsidR="007F7E31" w:rsidRPr="007D7A18" w:rsidRDefault="007F7E31" w:rsidP="007F7E31">
            <w:pPr>
              <w:rPr>
                <w:rFonts w:ascii="Comic Sans MS" w:eastAsia="Arial" w:hAnsi="Comic Sans MS" w:cs="Arial"/>
                <w:color w:val="1F3864" w:themeColor="accent1" w:themeShade="80"/>
                <w:sz w:val="20"/>
                <w:szCs w:val="20"/>
              </w:rPr>
            </w:pPr>
            <w:r w:rsidRPr="007F7E31">
              <w:rPr>
                <w:rFonts w:ascii="Comic Sans MS" w:eastAsia="Arial" w:hAnsi="Comic Sans MS" w:cs="Arial"/>
                <w:color w:val="1F3864" w:themeColor="accent1" w:themeShade="80"/>
                <w:sz w:val="20"/>
                <w:szCs w:val="20"/>
              </w:rPr>
              <w:lastRenderedPageBreak/>
              <w:t>•</w:t>
            </w:r>
            <w:r w:rsidRPr="007F7E31">
              <w:rPr>
                <w:rFonts w:ascii="Comic Sans MS" w:eastAsia="Arial" w:hAnsi="Comic Sans MS" w:cs="Arial"/>
                <w:color w:val="1F3864" w:themeColor="accent1" w:themeShade="80"/>
                <w:sz w:val="20"/>
                <w:szCs w:val="20"/>
              </w:rPr>
              <w:tab/>
              <w:t>become more familiar with the counting pattern beyond 20.</w:t>
            </w:r>
          </w:p>
        </w:tc>
      </w:tr>
      <w:tr w:rsidR="007F7E31" w:rsidRPr="007D7A18" w:rsidTr="009229A4">
        <w:tc>
          <w:tcPr>
            <w:tcW w:w="2518" w:type="dxa"/>
            <w:shd w:val="clear" w:color="auto" w:fill="FFFFFF" w:themeFill="background1"/>
          </w:tcPr>
          <w:p w:rsidR="007F7E31" w:rsidRPr="007D7A18" w:rsidRDefault="007F7E31" w:rsidP="00DF34D0">
            <w:pPr>
              <w:rPr>
                <w:rFonts w:ascii="Comic Sans MS" w:eastAsia="Arial" w:hAnsi="Comic Sans MS" w:cs="Arial"/>
                <w:b/>
                <w:bCs/>
                <w:color w:val="1F3864" w:themeColor="accent1" w:themeShade="80"/>
                <w:sz w:val="20"/>
                <w:szCs w:val="20"/>
              </w:rPr>
            </w:pPr>
            <w:r w:rsidRPr="007F7E31">
              <w:rPr>
                <w:rFonts w:ascii="Comic Sans MS" w:eastAsia="Arial" w:hAnsi="Comic Sans MS" w:cs="Arial"/>
                <w:b/>
                <w:bCs/>
                <w:color w:val="1F3864" w:themeColor="accent1" w:themeShade="80"/>
                <w:sz w:val="20"/>
                <w:szCs w:val="20"/>
              </w:rPr>
              <w:lastRenderedPageBreak/>
              <w:t>Composition</w:t>
            </w:r>
          </w:p>
        </w:tc>
        <w:tc>
          <w:tcPr>
            <w:tcW w:w="4568" w:type="dxa"/>
          </w:tcPr>
          <w:p w:rsidR="007F7E31" w:rsidRPr="007F7E31" w:rsidRDefault="007F7E31" w:rsidP="007F7E31">
            <w:pPr>
              <w:rPr>
                <w:rFonts w:ascii="Comic Sans MS" w:hAnsi="Comic Sans MS" w:cs="Arial"/>
                <w:color w:val="1F3864" w:themeColor="accent1" w:themeShade="80"/>
                <w:sz w:val="20"/>
                <w:szCs w:val="20"/>
              </w:rPr>
            </w:pPr>
            <w:r w:rsidRPr="007F7E31">
              <w:rPr>
                <w:rFonts w:ascii="Comic Sans MS" w:hAnsi="Comic Sans MS" w:cs="Arial"/>
                <w:color w:val="1F3864" w:themeColor="accent1" w:themeShade="80"/>
                <w:sz w:val="20"/>
                <w:szCs w:val="20"/>
              </w:rPr>
              <w:t>•</w:t>
            </w:r>
            <w:r w:rsidRPr="007F7E31">
              <w:rPr>
                <w:rFonts w:ascii="Comic Sans MS" w:hAnsi="Comic Sans MS" w:cs="Arial"/>
                <w:color w:val="1F3864" w:themeColor="accent1" w:themeShade="80"/>
                <w:sz w:val="20"/>
                <w:szCs w:val="20"/>
              </w:rPr>
              <w:tab/>
              <w:t>see that all numbers can be made of 1s.</w:t>
            </w:r>
          </w:p>
          <w:p w:rsidR="007F7E31" w:rsidRDefault="007F7E31" w:rsidP="007F7E31">
            <w:pPr>
              <w:rPr>
                <w:rFonts w:ascii="Comic Sans MS" w:hAnsi="Comic Sans MS" w:cs="Arial"/>
                <w:color w:val="1F3864" w:themeColor="accent1" w:themeShade="80"/>
                <w:sz w:val="20"/>
                <w:szCs w:val="20"/>
              </w:rPr>
            </w:pPr>
            <w:r w:rsidRPr="007F7E31">
              <w:rPr>
                <w:rFonts w:ascii="Comic Sans MS" w:hAnsi="Comic Sans MS" w:cs="Arial"/>
                <w:color w:val="1F3864" w:themeColor="accent1" w:themeShade="80"/>
                <w:sz w:val="20"/>
                <w:szCs w:val="20"/>
              </w:rPr>
              <w:t>•</w:t>
            </w:r>
            <w:r w:rsidRPr="007F7E31">
              <w:rPr>
                <w:rFonts w:ascii="Comic Sans MS" w:hAnsi="Comic Sans MS" w:cs="Arial"/>
                <w:color w:val="1F3864" w:themeColor="accent1" w:themeShade="80"/>
                <w:sz w:val="20"/>
                <w:szCs w:val="20"/>
              </w:rPr>
              <w:tab/>
              <w:t>compose their own collections within 4.</w:t>
            </w:r>
          </w:p>
          <w:p w:rsidR="007F7E31" w:rsidRPr="007F7E31" w:rsidRDefault="007F7E31" w:rsidP="007F7E31">
            <w:pPr>
              <w:rPr>
                <w:rFonts w:ascii="Comic Sans MS" w:hAnsi="Comic Sans MS" w:cs="Arial"/>
                <w:color w:val="1F3864" w:themeColor="accent1" w:themeShade="80"/>
                <w:sz w:val="20"/>
                <w:szCs w:val="20"/>
              </w:rPr>
            </w:pPr>
            <w:r w:rsidRPr="007F7E31">
              <w:rPr>
                <w:rFonts w:ascii="Comic Sans MS" w:hAnsi="Comic Sans MS" w:cs="Arial"/>
                <w:color w:val="1F3864" w:themeColor="accent1" w:themeShade="80"/>
                <w:sz w:val="20"/>
                <w:szCs w:val="20"/>
              </w:rPr>
              <w:t>•</w:t>
            </w:r>
            <w:r w:rsidRPr="007F7E31">
              <w:rPr>
                <w:rFonts w:ascii="Comic Sans MS" w:hAnsi="Comic Sans MS" w:cs="Arial"/>
                <w:color w:val="1F3864" w:themeColor="accent1" w:themeShade="80"/>
                <w:sz w:val="20"/>
                <w:szCs w:val="20"/>
              </w:rPr>
              <w:tab/>
              <w:t>explore the concept of ‘wholes’ and ‘parts’ by looking at a range of objects that are composed of parts, some of which can be taken apart and some of which cannot.</w:t>
            </w:r>
          </w:p>
          <w:p w:rsidR="007F7E31" w:rsidRPr="007F7E31" w:rsidRDefault="007F7E31" w:rsidP="007F7E31">
            <w:pPr>
              <w:rPr>
                <w:rFonts w:ascii="Comic Sans MS" w:hAnsi="Comic Sans MS" w:cs="Arial"/>
                <w:color w:val="1F3864" w:themeColor="accent1" w:themeShade="80"/>
                <w:sz w:val="20"/>
                <w:szCs w:val="20"/>
              </w:rPr>
            </w:pPr>
            <w:r w:rsidRPr="007F7E31">
              <w:rPr>
                <w:rFonts w:ascii="Comic Sans MS" w:hAnsi="Comic Sans MS" w:cs="Arial"/>
                <w:color w:val="1F3864" w:themeColor="accent1" w:themeShade="80"/>
                <w:sz w:val="20"/>
                <w:szCs w:val="20"/>
              </w:rPr>
              <w:t>•</w:t>
            </w:r>
            <w:r w:rsidRPr="007F7E31">
              <w:rPr>
                <w:rFonts w:ascii="Comic Sans MS" w:hAnsi="Comic Sans MS" w:cs="Arial"/>
                <w:color w:val="1F3864" w:themeColor="accent1" w:themeShade="80"/>
                <w:sz w:val="20"/>
                <w:szCs w:val="20"/>
              </w:rPr>
              <w:tab/>
              <w:t>explore the composition of numbers within 5</w:t>
            </w:r>
          </w:p>
        </w:tc>
        <w:tc>
          <w:tcPr>
            <w:tcW w:w="4221" w:type="dxa"/>
            <w:gridSpan w:val="2"/>
          </w:tcPr>
          <w:p w:rsidR="007F7E31" w:rsidRPr="007F7E31" w:rsidRDefault="007F7E31" w:rsidP="007F7E31">
            <w:pPr>
              <w:rPr>
                <w:rFonts w:ascii="Comic Sans MS" w:hAnsi="Comic Sans MS" w:cs="Arial"/>
                <w:color w:val="1F3864" w:themeColor="accent1" w:themeShade="80"/>
                <w:sz w:val="20"/>
                <w:szCs w:val="20"/>
              </w:rPr>
            </w:pPr>
            <w:r w:rsidRPr="007F7E31">
              <w:rPr>
                <w:rFonts w:ascii="Comic Sans MS" w:hAnsi="Comic Sans MS" w:cs="Arial"/>
                <w:color w:val="1F3864" w:themeColor="accent1" w:themeShade="80"/>
                <w:sz w:val="20"/>
                <w:szCs w:val="20"/>
              </w:rPr>
              <w:t>•</w:t>
            </w:r>
            <w:r w:rsidRPr="007F7E31">
              <w:rPr>
                <w:rFonts w:ascii="Comic Sans MS" w:hAnsi="Comic Sans MS" w:cs="Arial"/>
                <w:color w:val="1F3864" w:themeColor="accent1" w:themeShade="80"/>
                <w:sz w:val="20"/>
                <w:szCs w:val="20"/>
              </w:rPr>
              <w:tab/>
              <w:t>continue to explore the composition of 5 and practise recalling ‘missing’ or ‘hidden’ parts for 5.</w:t>
            </w:r>
          </w:p>
          <w:p w:rsidR="007F7E31" w:rsidRPr="007F7E31" w:rsidRDefault="007F7E31" w:rsidP="007F7E31">
            <w:pPr>
              <w:rPr>
                <w:rFonts w:ascii="Comic Sans MS" w:hAnsi="Comic Sans MS" w:cs="Arial"/>
                <w:color w:val="1F3864" w:themeColor="accent1" w:themeShade="80"/>
                <w:sz w:val="20"/>
                <w:szCs w:val="20"/>
              </w:rPr>
            </w:pPr>
            <w:r w:rsidRPr="007F7E31">
              <w:rPr>
                <w:rFonts w:ascii="Comic Sans MS" w:hAnsi="Comic Sans MS" w:cs="Arial"/>
                <w:color w:val="1F3864" w:themeColor="accent1" w:themeShade="80"/>
                <w:sz w:val="20"/>
                <w:szCs w:val="20"/>
              </w:rPr>
              <w:t>•</w:t>
            </w:r>
            <w:r w:rsidRPr="007F7E31">
              <w:rPr>
                <w:rFonts w:ascii="Comic Sans MS" w:hAnsi="Comic Sans MS" w:cs="Arial"/>
                <w:color w:val="1F3864" w:themeColor="accent1" w:themeShade="80"/>
                <w:sz w:val="20"/>
                <w:szCs w:val="20"/>
              </w:rPr>
              <w:tab/>
              <w:t>explore the composition of 6, linking this to familiar patterns, including symmetrical patterns.</w:t>
            </w:r>
          </w:p>
          <w:p w:rsidR="007F7E31" w:rsidRPr="007D7A18" w:rsidRDefault="007F7E31" w:rsidP="007F7E31">
            <w:pPr>
              <w:rPr>
                <w:rFonts w:ascii="Comic Sans MS" w:hAnsi="Comic Sans MS" w:cs="Arial"/>
                <w:color w:val="1F3864" w:themeColor="accent1" w:themeShade="80"/>
                <w:sz w:val="20"/>
                <w:szCs w:val="20"/>
              </w:rPr>
            </w:pPr>
            <w:r w:rsidRPr="007F7E31">
              <w:rPr>
                <w:rFonts w:ascii="Comic Sans MS" w:hAnsi="Comic Sans MS" w:cs="Arial"/>
                <w:color w:val="1F3864" w:themeColor="accent1" w:themeShade="80"/>
                <w:sz w:val="20"/>
                <w:szCs w:val="20"/>
              </w:rPr>
              <w:t>•</w:t>
            </w:r>
            <w:r w:rsidRPr="007F7E31">
              <w:rPr>
                <w:rFonts w:ascii="Comic Sans MS" w:hAnsi="Comic Sans MS" w:cs="Arial"/>
                <w:color w:val="1F3864" w:themeColor="accent1" w:themeShade="80"/>
                <w:sz w:val="20"/>
                <w:szCs w:val="20"/>
              </w:rPr>
              <w:tab/>
              <w:t>begin to see that numbers within 10 can be composed of ‘5 and a bit’.</w:t>
            </w:r>
          </w:p>
        </w:tc>
        <w:tc>
          <w:tcPr>
            <w:tcW w:w="3827" w:type="dxa"/>
          </w:tcPr>
          <w:p w:rsidR="007F7E31" w:rsidRPr="007F7E31" w:rsidRDefault="007F7E31" w:rsidP="007F7E31">
            <w:pPr>
              <w:rPr>
                <w:rFonts w:ascii="Comic Sans MS" w:eastAsia="Arial" w:hAnsi="Comic Sans MS" w:cs="Arial"/>
                <w:color w:val="1F3864" w:themeColor="accent1" w:themeShade="80"/>
                <w:sz w:val="20"/>
                <w:szCs w:val="20"/>
              </w:rPr>
            </w:pPr>
            <w:r w:rsidRPr="007F7E31">
              <w:rPr>
                <w:rFonts w:ascii="Comic Sans MS" w:eastAsia="Arial" w:hAnsi="Comic Sans MS" w:cs="Arial"/>
                <w:color w:val="1F3864" w:themeColor="accent1" w:themeShade="80"/>
                <w:sz w:val="20"/>
                <w:szCs w:val="20"/>
              </w:rPr>
              <w:t>•</w:t>
            </w:r>
            <w:r w:rsidRPr="007F7E31">
              <w:rPr>
                <w:rFonts w:ascii="Comic Sans MS" w:eastAsia="Arial" w:hAnsi="Comic Sans MS" w:cs="Arial"/>
                <w:color w:val="1F3864" w:themeColor="accent1" w:themeShade="80"/>
                <w:sz w:val="20"/>
                <w:szCs w:val="20"/>
              </w:rPr>
              <w:tab/>
              <w:t>explore the composition of odd and even numbers, looking at the ‘shape’ of these numbers.</w:t>
            </w:r>
          </w:p>
          <w:p w:rsidR="007F7E31" w:rsidRPr="007F7E31" w:rsidRDefault="007F7E31" w:rsidP="007F7E31">
            <w:pPr>
              <w:rPr>
                <w:rFonts w:ascii="Comic Sans MS" w:eastAsia="Arial" w:hAnsi="Comic Sans MS" w:cs="Arial"/>
                <w:color w:val="1F3864" w:themeColor="accent1" w:themeShade="80"/>
                <w:sz w:val="20"/>
                <w:szCs w:val="20"/>
              </w:rPr>
            </w:pPr>
            <w:r w:rsidRPr="007F7E31">
              <w:rPr>
                <w:rFonts w:ascii="Comic Sans MS" w:eastAsia="Arial" w:hAnsi="Comic Sans MS" w:cs="Arial"/>
                <w:color w:val="1F3864" w:themeColor="accent1" w:themeShade="80"/>
                <w:sz w:val="20"/>
                <w:szCs w:val="20"/>
              </w:rPr>
              <w:t>•</w:t>
            </w:r>
            <w:r w:rsidRPr="007F7E31">
              <w:rPr>
                <w:rFonts w:ascii="Comic Sans MS" w:eastAsia="Arial" w:hAnsi="Comic Sans MS" w:cs="Arial"/>
                <w:color w:val="1F3864" w:themeColor="accent1" w:themeShade="80"/>
                <w:sz w:val="20"/>
                <w:szCs w:val="20"/>
              </w:rPr>
              <w:tab/>
              <w:t>begin to link even numbers to doubles.</w:t>
            </w:r>
          </w:p>
          <w:p w:rsidR="007F7E31" w:rsidRPr="007D7A18" w:rsidRDefault="007F7E31" w:rsidP="007F7E31">
            <w:pPr>
              <w:rPr>
                <w:rFonts w:ascii="Comic Sans MS" w:eastAsia="Arial" w:hAnsi="Comic Sans MS" w:cs="Arial"/>
                <w:color w:val="1F3864" w:themeColor="accent1" w:themeShade="80"/>
                <w:sz w:val="20"/>
                <w:szCs w:val="20"/>
              </w:rPr>
            </w:pPr>
            <w:r w:rsidRPr="007F7E31">
              <w:rPr>
                <w:rFonts w:ascii="Comic Sans MS" w:eastAsia="Arial" w:hAnsi="Comic Sans MS" w:cs="Arial"/>
                <w:color w:val="1F3864" w:themeColor="accent1" w:themeShade="80"/>
                <w:sz w:val="20"/>
                <w:szCs w:val="20"/>
              </w:rPr>
              <w:t>•</w:t>
            </w:r>
            <w:r w:rsidRPr="007F7E31">
              <w:rPr>
                <w:rFonts w:ascii="Comic Sans MS" w:eastAsia="Arial" w:hAnsi="Comic Sans MS" w:cs="Arial"/>
                <w:color w:val="1F3864" w:themeColor="accent1" w:themeShade="80"/>
                <w:sz w:val="20"/>
                <w:szCs w:val="20"/>
              </w:rPr>
              <w:tab/>
              <w:t>begin to explore the composition of numbers within 10.</w:t>
            </w:r>
          </w:p>
        </w:tc>
      </w:tr>
      <w:tr w:rsidR="007F7E31" w:rsidRPr="007D7A18" w:rsidTr="009229A4">
        <w:tc>
          <w:tcPr>
            <w:tcW w:w="2518" w:type="dxa"/>
            <w:shd w:val="clear" w:color="auto" w:fill="FFFFFF" w:themeFill="background1"/>
          </w:tcPr>
          <w:p w:rsidR="007F7E31" w:rsidRPr="007D7A18" w:rsidRDefault="009229A4" w:rsidP="00DF34D0">
            <w:pPr>
              <w:rPr>
                <w:rFonts w:ascii="Comic Sans MS" w:eastAsia="Arial" w:hAnsi="Comic Sans MS" w:cs="Arial"/>
                <w:b/>
                <w:bCs/>
                <w:color w:val="1F3864" w:themeColor="accent1" w:themeShade="80"/>
                <w:sz w:val="20"/>
                <w:szCs w:val="20"/>
              </w:rPr>
            </w:pPr>
            <w:r>
              <w:rPr>
                <w:rFonts w:ascii="Comic Sans MS" w:eastAsia="Arial" w:hAnsi="Comic Sans MS" w:cs="Arial"/>
                <w:b/>
                <w:bCs/>
                <w:color w:val="1F3864" w:themeColor="accent1" w:themeShade="80"/>
                <w:sz w:val="20"/>
                <w:szCs w:val="20"/>
              </w:rPr>
              <w:t>Comparison</w:t>
            </w:r>
          </w:p>
        </w:tc>
        <w:tc>
          <w:tcPr>
            <w:tcW w:w="4568" w:type="dxa"/>
          </w:tcPr>
          <w:p w:rsidR="009229A4" w:rsidRPr="009229A4" w:rsidRDefault="009229A4" w:rsidP="009229A4">
            <w:pPr>
              <w:rPr>
                <w:rFonts w:ascii="Comic Sans MS" w:hAnsi="Comic Sans MS" w:cs="Arial"/>
                <w:color w:val="1F3864" w:themeColor="accent1" w:themeShade="80"/>
                <w:sz w:val="20"/>
                <w:szCs w:val="20"/>
              </w:rPr>
            </w:pPr>
            <w:r w:rsidRPr="009229A4">
              <w:rPr>
                <w:rFonts w:ascii="Comic Sans MS" w:hAnsi="Comic Sans MS" w:cs="Arial"/>
                <w:color w:val="1F3864" w:themeColor="accent1" w:themeShade="80"/>
                <w:sz w:val="20"/>
                <w:szCs w:val="20"/>
              </w:rPr>
              <w:t>•</w:t>
            </w:r>
            <w:r w:rsidRPr="009229A4">
              <w:rPr>
                <w:rFonts w:ascii="Comic Sans MS" w:hAnsi="Comic Sans MS" w:cs="Arial"/>
                <w:color w:val="1F3864" w:themeColor="accent1" w:themeShade="80"/>
                <w:sz w:val="20"/>
                <w:szCs w:val="20"/>
              </w:rPr>
              <w:tab/>
              <w:t xml:space="preserve">understand that sets can be compared according to a range of attributes, including by their </w:t>
            </w:r>
            <w:proofErr w:type="spellStart"/>
            <w:r w:rsidRPr="009229A4">
              <w:rPr>
                <w:rFonts w:ascii="Comic Sans MS" w:hAnsi="Comic Sans MS" w:cs="Arial"/>
                <w:color w:val="1F3864" w:themeColor="accent1" w:themeShade="80"/>
                <w:sz w:val="20"/>
                <w:szCs w:val="20"/>
              </w:rPr>
              <w:t>numerosity</w:t>
            </w:r>
            <w:proofErr w:type="spellEnd"/>
            <w:r w:rsidRPr="009229A4">
              <w:rPr>
                <w:rFonts w:ascii="Comic Sans MS" w:hAnsi="Comic Sans MS" w:cs="Arial"/>
                <w:color w:val="1F3864" w:themeColor="accent1" w:themeShade="80"/>
                <w:sz w:val="20"/>
                <w:szCs w:val="20"/>
              </w:rPr>
              <w:t>.</w:t>
            </w:r>
          </w:p>
          <w:p w:rsidR="009229A4" w:rsidRPr="009229A4" w:rsidRDefault="009229A4" w:rsidP="009229A4">
            <w:pPr>
              <w:rPr>
                <w:rFonts w:ascii="Comic Sans MS" w:hAnsi="Comic Sans MS" w:cs="Arial"/>
                <w:color w:val="1F3864" w:themeColor="accent1" w:themeShade="80"/>
                <w:sz w:val="20"/>
                <w:szCs w:val="20"/>
              </w:rPr>
            </w:pPr>
            <w:r w:rsidRPr="009229A4">
              <w:rPr>
                <w:rFonts w:ascii="Comic Sans MS" w:hAnsi="Comic Sans MS" w:cs="Arial"/>
                <w:color w:val="1F3864" w:themeColor="accent1" w:themeShade="80"/>
                <w:sz w:val="20"/>
                <w:szCs w:val="20"/>
              </w:rPr>
              <w:t>•</w:t>
            </w:r>
            <w:r w:rsidRPr="009229A4">
              <w:rPr>
                <w:rFonts w:ascii="Comic Sans MS" w:hAnsi="Comic Sans MS" w:cs="Arial"/>
                <w:color w:val="1F3864" w:themeColor="accent1" w:themeShade="80"/>
                <w:sz w:val="20"/>
                <w:szCs w:val="20"/>
              </w:rPr>
              <w:tab/>
              <w:t>use the language of comparison, including ‘more than’ and ‘fewer than.’</w:t>
            </w:r>
          </w:p>
          <w:p w:rsidR="009229A4" w:rsidRPr="009229A4" w:rsidRDefault="009229A4" w:rsidP="009229A4">
            <w:pPr>
              <w:rPr>
                <w:rFonts w:ascii="Comic Sans MS" w:hAnsi="Comic Sans MS" w:cs="Arial"/>
                <w:color w:val="1F3864" w:themeColor="accent1" w:themeShade="80"/>
                <w:sz w:val="20"/>
                <w:szCs w:val="20"/>
              </w:rPr>
            </w:pPr>
            <w:r w:rsidRPr="009229A4">
              <w:rPr>
                <w:rFonts w:ascii="Comic Sans MS" w:hAnsi="Comic Sans MS" w:cs="Arial"/>
                <w:color w:val="1F3864" w:themeColor="accent1" w:themeShade="80"/>
                <w:sz w:val="20"/>
                <w:szCs w:val="20"/>
              </w:rPr>
              <w:t>•</w:t>
            </w:r>
            <w:r w:rsidRPr="009229A4">
              <w:rPr>
                <w:rFonts w:ascii="Comic Sans MS" w:hAnsi="Comic Sans MS" w:cs="Arial"/>
                <w:color w:val="1F3864" w:themeColor="accent1" w:themeShade="80"/>
                <w:sz w:val="20"/>
                <w:szCs w:val="20"/>
              </w:rPr>
              <w:tab/>
              <w:t>compare sets ‘just by looking’.</w:t>
            </w:r>
          </w:p>
          <w:p w:rsidR="009229A4" w:rsidRPr="009229A4" w:rsidRDefault="009229A4" w:rsidP="009229A4">
            <w:pPr>
              <w:rPr>
                <w:rFonts w:ascii="Comic Sans MS" w:hAnsi="Comic Sans MS" w:cs="Arial"/>
                <w:color w:val="1F3864" w:themeColor="accent1" w:themeShade="80"/>
                <w:sz w:val="20"/>
                <w:szCs w:val="20"/>
              </w:rPr>
            </w:pPr>
            <w:r w:rsidRPr="009229A4">
              <w:rPr>
                <w:rFonts w:ascii="Comic Sans MS" w:hAnsi="Comic Sans MS" w:cs="Arial"/>
                <w:color w:val="1F3864" w:themeColor="accent1" w:themeShade="80"/>
                <w:sz w:val="20"/>
                <w:szCs w:val="20"/>
              </w:rPr>
              <w:t>•</w:t>
            </w:r>
            <w:r w:rsidRPr="009229A4">
              <w:rPr>
                <w:rFonts w:ascii="Comic Sans MS" w:hAnsi="Comic Sans MS" w:cs="Arial"/>
                <w:color w:val="1F3864" w:themeColor="accent1" w:themeShade="80"/>
                <w:sz w:val="20"/>
                <w:szCs w:val="20"/>
              </w:rPr>
              <w:tab/>
              <w:t xml:space="preserve">compare sets using a variety of strategies, including ‘just by looking’, by </w:t>
            </w:r>
            <w:proofErr w:type="spellStart"/>
            <w:r w:rsidRPr="009229A4">
              <w:rPr>
                <w:rFonts w:ascii="Comic Sans MS" w:hAnsi="Comic Sans MS" w:cs="Arial"/>
                <w:color w:val="1F3864" w:themeColor="accent1" w:themeShade="80"/>
                <w:sz w:val="20"/>
                <w:szCs w:val="20"/>
              </w:rPr>
              <w:lastRenderedPageBreak/>
              <w:t>subitising</w:t>
            </w:r>
            <w:proofErr w:type="spellEnd"/>
            <w:r w:rsidRPr="009229A4">
              <w:rPr>
                <w:rFonts w:ascii="Comic Sans MS" w:hAnsi="Comic Sans MS" w:cs="Arial"/>
                <w:color w:val="1F3864" w:themeColor="accent1" w:themeShade="80"/>
                <w:sz w:val="20"/>
                <w:szCs w:val="20"/>
              </w:rPr>
              <w:t xml:space="preserve"> and by matching.</w:t>
            </w:r>
          </w:p>
          <w:p w:rsidR="007F7E31" w:rsidRPr="007F7E31" w:rsidRDefault="009229A4" w:rsidP="009229A4">
            <w:pPr>
              <w:rPr>
                <w:rFonts w:ascii="Comic Sans MS" w:hAnsi="Comic Sans MS" w:cs="Arial"/>
                <w:color w:val="1F3864" w:themeColor="accent1" w:themeShade="80"/>
                <w:sz w:val="20"/>
                <w:szCs w:val="20"/>
              </w:rPr>
            </w:pPr>
            <w:r w:rsidRPr="009229A4">
              <w:rPr>
                <w:rFonts w:ascii="Comic Sans MS" w:hAnsi="Comic Sans MS" w:cs="Arial"/>
                <w:color w:val="1F3864" w:themeColor="accent1" w:themeShade="80"/>
                <w:sz w:val="20"/>
                <w:szCs w:val="20"/>
              </w:rPr>
              <w:t>•</w:t>
            </w:r>
            <w:r w:rsidRPr="009229A4">
              <w:rPr>
                <w:rFonts w:ascii="Comic Sans MS" w:hAnsi="Comic Sans MS" w:cs="Arial"/>
                <w:color w:val="1F3864" w:themeColor="accent1" w:themeShade="80"/>
                <w:sz w:val="20"/>
                <w:szCs w:val="20"/>
              </w:rPr>
              <w:tab/>
              <w:t>compare sets by matching, seeing that when every object in a set can be matched to one in the other set, they contain the same number and are equal amounts.</w:t>
            </w:r>
          </w:p>
        </w:tc>
        <w:tc>
          <w:tcPr>
            <w:tcW w:w="4221" w:type="dxa"/>
            <w:gridSpan w:val="2"/>
          </w:tcPr>
          <w:p w:rsidR="009229A4" w:rsidRPr="009229A4" w:rsidRDefault="009229A4" w:rsidP="009229A4">
            <w:pPr>
              <w:rPr>
                <w:rFonts w:ascii="Comic Sans MS" w:hAnsi="Comic Sans MS" w:cs="Arial"/>
                <w:color w:val="1F3864" w:themeColor="accent1" w:themeShade="80"/>
                <w:sz w:val="20"/>
                <w:szCs w:val="20"/>
              </w:rPr>
            </w:pPr>
            <w:r w:rsidRPr="009229A4">
              <w:rPr>
                <w:rFonts w:ascii="Comic Sans MS" w:hAnsi="Comic Sans MS" w:cs="Arial"/>
                <w:color w:val="1F3864" w:themeColor="accent1" w:themeShade="80"/>
                <w:sz w:val="20"/>
                <w:szCs w:val="20"/>
              </w:rPr>
              <w:lastRenderedPageBreak/>
              <w:t>•</w:t>
            </w:r>
            <w:r w:rsidRPr="009229A4">
              <w:rPr>
                <w:rFonts w:ascii="Comic Sans MS" w:hAnsi="Comic Sans MS" w:cs="Arial"/>
                <w:color w:val="1F3864" w:themeColor="accent1" w:themeShade="80"/>
                <w:sz w:val="20"/>
                <w:szCs w:val="20"/>
              </w:rPr>
              <w:tab/>
              <w:t>continue to compare sets using the language of comparison, and play games which involve comparing sets.</w:t>
            </w:r>
          </w:p>
          <w:p w:rsidR="009229A4" w:rsidRPr="009229A4" w:rsidRDefault="009229A4" w:rsidP="009229A4">
            <w:pPr>
              <w:rPr>
                <w:rFonts w:ascii="Comic Sans MS" w:hAnsi="Comic Sans MS" w:cs="Arial"/>
                <w:color w:val="1F3864" w:themeColor="accent1" w:themeShade="80"/>
                <w:sz w:val="20"/>
                <w:szCs w:val="20"/>
              </w:rPr>
            </w:pPr>
            <w:r w:rsidRPr="009229A4">
              <w:rPr>
                <w:rFonts w:ascii="Comic Sans MS" w:hAnsi="Comic Sans MS" w:cs="Arial"/>
                <w:color w:val="1F3864" w:themeColor="accent1" w:themeShade="80"/>
                <w:sz w:val="20"/>
                <w:szCs w:val="20"/>
              </w:rPr>
              <w:t>•</w:t>
            </w:r>
            <w:r w:rsidRPr="009229A4">
              <w:rPr>
                <w:rFonts w:ascii="Comic Sans MS" w:hAnsi="Comic Sans MS" w:cs="Arial"/>
                <w:color w:val="1F3864" w:themeColor="accent1" w:themeShade="80"/>
                <w:sz w:val="20"/>
                <w:szCs w:val="20"/>
              </w:rPr>
              <w:tab/>
              <w:t xml:space="preserve">continue to compare sets by matching, identifying when sets are equal. </w:t>
            </w:r>
          </w:p>
          <w:p w:rsidR="007F7E31" w:rsidRPr="007D7A18" w:rsidRDefault="009229A4" w:rsidP="009229A4">
            <w:pPr>
              <w:rPr>
                <w:rFonts w:ascii="Comic Sans MS" w:hAnsi="Comic Sans MS" w:cs="Arial"/>
                <w:color w:val="1F3864" w:themeColor="accent1" w:themeShade="80"/>
                <w:sz w:val="20"/>
                <w:szCs w:val="20"/>
              </w:rPr>
            </w:pPr>
            <w:r w:rsidRPr="009229A4">
              <w:rPr>
                <w:rFonts w:ascii="Comic Sans MS" w:hAnsi="Comic Sans MS" w:cs="Arial"/>
                <w:color w:val="1F3864" w:themeColor="accent1" w:themeShade="80"/>
                <w:sz w:val="20"/>
                <w:szCs w:val="20"/>
              </w:rPr>
              <w:t>•</w:t>
            </w:r>
            <w:r w:rsidRPr="009229A4">
              <w:rPr>
                <w:rFonts w:ascii="Comic Sans MS" w:hAnsi="Comic Sans MS" w:cs="Arial"/>
                <w:color w:val="1F3864" w:themeColor="accent1" w:themeShade="80"/>
                <w:sz w:val="20"/>
                <w:szCs w:val="20"/>
              </w:rPr>
              <w:tab/>
              <w:t>explore ways of making unequal sets equal.</w:t>
            </w:r>
          </w:p>
        </w:tc>
        <w:tc>
          <w:tcPr>
            <w:tcW w:w="3827" w:type="dxa"/>
          </w:tcPr>
          <w:p w:rsidR="007F7E31" w:rsidRPr="007D7A18" w:rsidRDefault="009229A4" w:rsidP="00DF34D0">
            <w:pPr>
              <w:rPr>
                <w:rFonts w:ascii="Comic Sans MS" w:eastAsia="Arial" w:hAnsi="Comic Sans MS" w:cs="Arial"/>
                <w:color w:val="1F3864" w:themeColor="accent1" w:themeShade="80"/>
                <w:sz w:val="20"/>
                <w:szCs w:val="20"/>
              </w:rPr>
            </w:pPr>
            <w:r w:rsidRPr="009229A4">
              <w:rPr>
                <w:rFonts w:ascii="Comic Sans MS" w:eastAsia="Arial" w:hAnsi="Comic Sans MS" w:cs="Arial"/>
                <w:color w:val="1F3864" w:themeColor="accent1" w:themeShade="80"/>
                <w:sz w:val="20"/>
                <w:szCs w:val="20"/>
              </w:rPr>
              <w:t>•</w:t>
            </w:r>
            <w:r w:rsidRPr="009229A4">
              <w:rPr>
                <w:rFonts w:ascii="Comic Sans MS" w:eastAsia="Arial" w:hAnsi="Comic Sans MS" w:cs="Arial"/>
                <w:color w:val="1F3864" w:themeColor="accent1" w:themeShade="80"/>
                <w:sz w:val="20"/>
                <w:szCs w:val="20"/>
              </w:rPr>
              <w:tab/>
              <w:t>compare numbers, reasoning about which is more, using both an understanding of the ‘</w:t>
            </w:r>
            <w:proofErr w:type="spellStart"/>
            <w:r w:rsidRPr="009229A4">
              <w:rPr>
                <w:rFonts w:ascii="Comic Sans MS" w:eastAsia="Arial" w:hAnsi="Comic Sans MS" w:cs="Arial"/>
                <w:color w:val="1F3864" w:themeColor="accent1" w:themeShade="80"/>
                <w:sz w:val="20"/>
                <w:szCs w:val="20"/>
              </w:rPr>
              <w:t>howmanyness</w:t>
            </w:r>
            <w:proofErr w:type="spellEnd"/>
            <w:r w:rsidRPr="009229A4">
              <w:rPr>
                <w:rFonts w:ascii="Comic Sans MS" w:eastAsia="Arial" w:hAnsi="Comic Sans MS" w:cs="Arial"/>
                <w:color w:val="1F3864" w:themeColor="accent1" w:themeShade="80"/>
                <w:sz w:val="20"/>
                <w:szCs w:val="20"/>
              </w:rPr>
              <w:t>’ of a number, and its position in the number system.</w:t>
            </w:r>
          </w:p>
        </w:tc>
      </w:tr>
      <w:tr w:rsidR="009229A4" w:rsidRPr="007D7A18" w:rsidTr="009229A4">
        <w:tc>
          <w:tcPr>
            <w:tcW w:w="15134" w:type="dxa"/>
            <w:gridSpan w:val="5"/>
            <w:shd w:val="clear" w:color="auto" w:fill="FFFFFF" w:themeFill="background1"/>
          </w:tcPr>
          <w:p w:rsidR="009229A4" w:rsidRPr="00F73693" w:rsidRDefault="009229A4" w:rsidP="009229A4">
            <w:pPr>
              <w:jc w:val="center"/>
              <w:rPr>
                <w:rFonts w:ascii="Comic Sans MS" w:eastAsia="Arial" w:hAnsi="Comic Sans MS" w:cs="Arial"/>
                <w:b/>
                <w:color w:val="1F3864" w:themeColor="accent1" w:themeShade="80"/>
              </w:rPr>
            </w:pPr>
            <w:r w:rsidRPr="00F73693">
              <w:rPr>
                <w:rFonts w:ascii="Comic Sans MS" w:eastAsia="Arial" w:hAnsi="Comic Sans MS" w:cs="Arial"/>
                <w:b/>
                <w:color w:val="1F3864" w:themeColor="accent1" w:themeShade="80"/>
              </w:rPr>
              <w:lastRenderedPageBreak/>
              <w:t>Pattern, Shape, Space and Measures</w:t>
            </w:r>
          </w:p>
        </w:tc>
      </w:tr>
      <w:tr w:rsidR="00F73693" w:rsidRPr="007D7A18" w:rsidTr="009229A4">
        <w:tc>
          <w:tcPr>
            <w:tcW w:w="2518" w:type="dxa"/>
            <w:tcBorders>
              <w:top w:val="single" w:sz="4" w:space="0" w:color="auto"/>
              <w:left w:val="single" w:sz="4" w:space="0" w:color="auto"/>
              <w:bottom w:val="single" w:sz="4" w:space="0" w:color="auto"/>
              <w:right w:val="single" w:sz="4" w:space="0" w:color="auto"/>
            </w:tcBorders>
            <w:shd w:val="clear" w:color="auto" w:fill="auto"/>
          </w:tcPr>
          <w:p w:rsidR="00F73693" w:rsidRPr="00F73693" w:rsidRDefault="00F73693" w:rsidP="009229A4">
            <w:pPr>
              <w:jc w:val="center"/>
              <w:rPr>
                <w:rFonts w:ascii="Comic Sans MS" w:hAnsi="Comic Sans MS" w:cs="Arial"/>
                <w:b/>
                <w:color w:val="1F3864" w:themeColor="accent1" w:themeShade="80"/>
                <w:sz w:val="20"/>
                <w:szCs w:val="20"/>
              </w:rPr>
            </w:pPr>
          </w:p>
        </w:tc>
        <w:tc>
          <w:tcPr>
            <w:tcW w:w="4568" w:type="dxa"/>
            <w:tcBorders>
              <w:top w:val="single" w:sz="4" w:space="0" w:color="auto"/>
              <w:left w:val="single" w:sz="4" w:space="0" w:color="auto"/>
              <w:bottom w:val="single" w:sz="4" w:space="0" w:color="auto"/>
              <w:right w:val="single" w:sz="4" w:space="0" w:color="auto"/>
            </w:tcBorders>
          </w:tcPr>
          <w:p w:rsidR="00F73693" w:rsidRPr="00F73693" w:rsidRDefault="00F73693" w:rsidP="00F73693">
            <w:pPr>
              <w:rPr>
                <w:rFonts w:ascii="Comic Sans MS" w:hAnsi="Comic Sans MS" w:cs="Arial"/>
                <w:color w:val="1F3864" w:themeColor="accent1" w:themeShade="80"/>
              </w:rPr>
            </w:pPr>
            <w:r w:rsidRPr="00F73693">
              <w:rPr>
                <w:rFonts w:ascii="Comic Sans MS" w:hAnsi="Comic Sans MS" w:cs="Arial"/>
                <w:color w:val="1F3864" w:themeColor="accent1" w:themeShade="80"/>
              </w:rPr>
              <w:t>Autumn</w:t>
            </w:r>
          </w:p>
        </w:tc>
        <w:tc>
          <w:tcPr>
            <w:tcW w:w="4221" w:type="dxa"/>
            <w:gridSpan w:val="2"/>
            <w:tcBorders>
              <w:top w:val="single" w:sz="4" w:space="0" w:color="auto"/>
              <w:left w:val="single" w:sz="4" w:space="0" w:color="auto"/>
              <w:bottom w:val="single" w:sz="4" w:space="0" w:color="auto"/>
              <w:right w:val="single" w:sz="4" w:space="0" w:color="auto"/>
            </w:tcBorders>
          </w:tcPr>
          <w:p w:rsidR="00F73693" w:rsidRPr="00F73693" w:rsidRDefault="00F73693" w:rsidP="00F73693">
            <w:pPr>
              <w:rPr>
                <w:rFonts w:ascii="Comic Sans MS" w:hAnsi="Comic Sans MS" w:cs="Arial"/>
                <w:color w:val="1F3864" w:themeColor="accent1" w:themeShade="80"/>
              </w:rPr>
            </w:pPr>
            <w:r w:rsidRPr="00F73693">
              <w:rPr>
                <w:rFonts w:ascii="Comic Sans MS" w:hAnsi="Comic Sans MS" w:cs="Arial"/>
                <w:color w:val="1F3864" w:themeColor="accent1" w:themeShade="80"/>
              </w:rPr>
              <w:t>Spring</w:t>
            </w:r>
          </w:p>
        </w:tc>
        <w:tc>
          <w:tcPr>
            <w:tcW w:w="3827" w:type="dxa"/>
            <w:tcBorders>
              <w:top w:val="single" w:sz="4" w:space="0" w:color="auto"/>
              <w:left w:val="single" w:sz="4" w:space="0" w:color="auto"/>
              <w:bottom w:val="single" w:sz="4" w:space="0" w:color="auto"/>
              <w:right w:val="single" w:sz="4" w:space="0" w:color="auto"/>
            </w:tcBorders>
          </w:tcPr>
          <w:p w:rsidR="00F73693" w:rsidRPr="00F73693" w:rsidRDefault="00F73693" w:rsidP="00F73693">
            <w:pPr>
              <w:rPr>
                <w:rFonts w:ascii="Comic Sans MS" w:hAnsi="Comic Sans MS" w:cs="Arial"/>
                <w:color w:val="1F3864" w:themeColor="accent1" w:themeShade="80"/>
              </w:rPr>
            </w:pPr>
            <w:r w:rsidRPr="00F73693">
              <w:rPr>
                <w:rFonts w:ascii="Comic Sans MS" w:hAnsi="Comic Sans MS" w:cs="Arial"/>
                <w:color w:val="1F3864" w:themeColor="accent1" w:themeShade="80"/>
              </w:rPr>
              <w:t>Summer</w:t>
            </w:r>
          </w:p>
        </w:tc>
      </w:tr>
      <w:tr w:rsidR="009229A4" w:rsidRPr="007D7A18" w:rsidTr="009229A4">
        <w:tc>
          <w:tcPr>
            <w:tcW w:w="2518" w:type="dxa"/>
            <w:tcBorders>
              <w:top w:val="single" w:sz="4" w:space="0" w:color="auto"/>
              <w:left w:val="single" w:sz="4" w:space="0" w:color="auto"/>
              <w:bottom w:val="single" w:sz="4" w:space="0" w:color="auto"/>
              <w:right w:val="single" w:sz="4" w:space="0" w:color="auto"/>
            </w:tcBorders>
            <w:shd w:val="clear" w:color="auto" w:fill="auto"/>
          </w:tcPr>
          <w:p w:rsidR="009229A4" w:rsidRPr="00F73693" w:rsidRDefault="009229A4" w:rsidP="009229A4">
            <w:pPr>
              <w:jc w:val="center"/>
              <w:rPr>
                <w:rFonts w:ascii="Comic Sans MS" w:hAnsi="Comic Sans MS" w:cs="Arial"/>
                <w:b/>
                <w:color w:val="1F3864" w:themeColor="accent1" w:themeShade="80"/>
                <w:sz w:val="20"/>
                <w:szCs w:val="20"/>
              </w:rPr>
            </w:pPr>
            <w:r w:rsidRPr="00F73693">
              <w:rPr>
                <w:rFonts w:ascii="Comic Sans MS" w:hAnsi="Comic Sans MS" w:cs="Arial"/>
                <w:b/>
                <w:color w:val="1F3864" w:themeColor="accent1" w:themeShade="80"/>
                <w:sz w:val="20"/>
                <w:szCs w:val="20"/>
              </w:rPr>
              <w:t>Pattern</w:t>
            </w:r>
          </w:p>
        </w:tc>
        <w:tc>
          <w:tcPr>
            <w:tcW w:w="4568" w:type="dxa"/>
            <w:tcBorders>
              <w:top w:val="single" w:sz="4" w:space="0" w:color="auto"/>
              <w:left w:val="single" w:sz="4" w:space="0" w:color="auto"/>
              <w:bottom w:val="single" w:sz="4" w:space="0" w:color="auto"/>
              <w:right w:val="single" w:sz="4" w:space="0" w:color="auto"/>
            </w:tcBorders>
          </w:tcPr>
          <w:p w:rsidR="009229A4" w:rsidRPr="00F73693" w:rsidRDefault="009229A4" w:rsidP="009229A4">
            <w:pPr>
              <w:pStyle w:val="ListParagraph"/>
              <w:numPr>
                <w:ilvl w:val="0"/>
                <w:numId w:val="7"/>
              </w:numPr>
              <w:rPr>
                <w:rFonts w:ascii="Comic Sans MS" w:hAnsi="Comic Sans MS" w:cs="Arial"/>
                <w:color w:val="1F3864" w:themeColor="accent1" w:themeShade="80"/>
                <w:sz w:val="20"/>
                <w:szCs w:val="20"/>
              </w:rPr>
            </w:pPr>
            <w:r w:rsidRPr="00F73693">
              <w:rPr>
                <w:rFonts w:ascii="Comic Sans MS" w:hAnsi="Comic Sans MS" w:cs="Arial"/>
                <w:color w:val="1F3864" w:themeColor="accent1" w:themeShade="80"/>
                <w:sz w:val="20"/>
                <w:szCs w:val="20"/>
              </w:rPr>
              <w:t xml:space="preserve">Continuing an AB pattern </w:t>
            </w:r>
          </w:p>
          <w:p w:rsidR="009229A4" w:rsidRPr="00F73693" w:rsidRDefault="009229A4" w:rsidP="009229A4">
            <w:pPr>
              <w:pStyle w:val="ListParagraph"/>
              <w:numPr>
                <w:ilvl w:val="0"/>
                <w:numId w:val="7"/>
              </w:numPr>
              <w:rPr>
                <w:rFonts w:ascii="Comic Sans MS" w:hAnsi="Comic Sans MS" w:cs="Arial"/>
                <w:color w:val="1F3864" w:themeColor="accent1" w:themeShade="80"/>
                <w:sz w:val="20"/>
                <w:szCs w:val="20"/>
              </w:rPr>
            </w:pPr>
            <w:r w:rsidRPr="00F73693">
              <w:rPr>
                <w:rFonts w:ascii="Comic Sans MS" w:hAnsi="Comic Sans MS" w:cs="Arial"/>
                <w:color w:val="1F3864" w:themeColor="accent1" w:themeShade="80"/>
                <w:sz w:val="20"/>
                <w:szCs w:val="20"/>
              </w:rPr>
              <w:t xml:space="preserve">Copying an AB pattern </w:t>
            </w:r>
          </w:p>
          <w:p w:rsidR="009229A4" w:rsidRPr="00F73693" w:rsidRDefault="009229A4" w:rsidP="009229A4">
            <w:pPr>
              <w:pStyle w:val="ListParagraph"/>
              <w:numPr>
                <w:ilvl w:val="0"/>
                <w:numId w:val="7"/>
              </w:numPr>
              <w:rPr>
                <w:rFonts w:ascii="Comic Sans MS" w:hAnsi="Comic Sans MS" w:cs="Arial"/>
                <w:color w:val="1F3864" w:themeColor="accent1" w:themeShade="80"/>
                <w:sz w:val="20"/>
                <w:szCs w:val="20"/>
              </w:rPr>
            </w:pPr>
            <w:r w:rsidRPr="00F73693">
              <w:rPr>
                <w:rFonts w:ascii="Comic Sans MS" w:hAnsi="Comic Sans MS" w:cs="Arial"/>
                <w:color w:val="1F3864" w:themeColor="accent1" w:themeShade="80"/>
                <w:sz w:val="20"/>
                <w:szCs w:val="20"/>
              </w:rPr>
              <w:t xml:space="preserve">Make their own AB pattern </w:t>
            </w:r>
          </w:p>
          <w:p w:rsidR="009229A4" w:rsidRPr="00F73693" w:rsidRDefault="009229A4" w:rsidP="009229A4">
            <w:pPr>
              <w:pStyle w:val="ListParagraph"/>
              <w:numPr>
                <w:ilvl w:val="0"/>
                <w:numId w:val="7"/>
              </w:numPr>
              <w:rPr>
                <w:rFonts w:ascii="Comic Sans MS" w:hAnsi="Comic Sans MS" w:cs="Arial"/>
                <w:color w:val="1F3864" w:themeColor="accent1" w:themeShade="80"/>
                <w:sz w:val="20"/>
                <w:szCs w:val="20"/>
              </w:rPr>
            </w:pPr>
            <w:r w:rsidRPr="00F73693">
              <w:rPr>
                <w:rFonts w:ascii="Comic Sans MS" w:hAnsi="Comic Sans MS" w:cs="Arial"/>
                <w:color w:val="1F3864" w:themeColor="accent1" w:themeShade="80"/>
                <w:sz w:val="20"/>
                <w:szCs w:val="20"/>
              </w:rPr>
              <w:t>Spotting an error in an AB pattern</w:t>
            </w:r>
          </w:p>
          <w:p w:rsidR="009229A4" w:rsidRPr="00F73693" w:rsidRDefault="009229A4" w:rsidP="009229A4">
            <w:pPr>
              <w:pStyle w:val="ListParagraph"/>
              <w:numPr>
                <w:ilvl w:val="0"/>
                <w:numId w:val="7"/>
              </w:numPr>
              <w:rPr>
                <w:rFonts w:ascii="Comic Sans MS" w:hAnsi="Comic Sans MS" w:cs="Arial"/>
                <w:color w:val="1F3864" w:themeColor="accent1" w:themeShade="80"/>
                <w:sz w:val="20"/>
                <w:szCs w:val="20"/>
              </w:rPr>
            </w:pPr>
            <w:r w:rsidRPr="00F73693">
              <w:rPr>
                <w:rFonts w:ascii="Comic Sans MS" w:hAnsi="Comic Sans MS" w:cs="Arial"/>
                <w:color w:val="1F3864" w:themeColor="accent1" w:themeShade="80"/>
                <w:sz w:val="20"/>
                <w:szCs w:val="20"/>
              </w:rPr>
              <w:t xml:space="preserve">Identifying the unit of repeat </w:t>
            </w:r>
          </w:p>
          <w:p w:rsidR="009229A4" w:rsidRPr="00F73693" w:rsidRDefault="009229A4" w:rsidP="009229A4">
            <w:pPr>
              <w:rPr>
                <w:rFonts w:ascii="Comic Sans MS" w:hAnsi="Comic Sans MS" w:cs="Arial"/>
                <w:color w:val="1F3864" w:themeColor="accent1" w:themeShade="80"/>
                <w:sz w:val="20"/>
                <w:szCs w:val="20"/>
              </w:rPr>
            </w:pPr>
          </w:p>
        </w:tc>
        <w:tc>
          <w:tcPr>
            <w:tcW w:w="4221" w:type="dxa"/>
            <w:gridSpan w:val="2"/>
            <w:tcBorders>
              <w:top w:val="single" w:sz="4" w:space="0" w:color="auto"/>
              <w:left w:val="single" w:sz="4" w:space="0" w:color="auto"/>
              <w:bottom w:val="single" w:sz="4" w:space="0" w:color="auto"/>
              <w:right w:val="single" w:sz="4" w:space="0" w:color="auto"/>
            </w:tcBorders>
          </w:tcPr>
          <w:p w:rsidR="009229A4" w:rsidRPr="00F73693" w:rsidRDefault="009229A4" w:rsidP="009229A4">
            <w:pPr>
              <w:pStyle w:val="ListParagraph"/>
              <w:numPr>
                <w:ilvl w:val="0"/>
                <w:numId w:val="8"/>
              </w:numPr>
              <w:rPr>
                <w:rFonts w:ascii="Comic Sans MS" w:hAnsi="Comic Sans MS" w:cs="Arial"/>
                <w:color w:val="1F3864" w:themeColor="accent1" w:themeShade="80"/>
                <w:sz w:val="20"/>
                <w:szCs w:val="20"/>
              </w:rPr>
            </w:pPr>
            <w:r w:rsidRPr="00F73693">
              <w:rPr>
                <w:rFonts w:ascii="Comic Sans MS" w:hAnsi="Comic Sans MS" w:cs="Arial"/>
                <w:color w:val="1F3864" w:themeColor="accent1" w:themeShade="80"/>
                <w:sz w:val="20"/>
                <w:szCs w:val="20"/>
              </w:rPr>
              <w:t xml:space="preserve">Continuing an ABC pattern (and further complex pattern structures – ABB, ABBC, AABB) </w:t>
            </w:r>
          </w:p>
          <w:p w:rsidR="009229A4" w:rsidRPr="00F73693" w:rsidRDefault="009229A4" w:rsidP="009229A4">
            <w:pPr>
              <w:pStyle w:val="ListParagraph"/>
              <w:numPr>
                <w:ilvl w:val="0"/>
                <w:numId w:val="8"/>
              </w:numPr>
              <w:rPr>
                <w:rFonts w:ascii="Comic Sans MS" w:hAnsi="Comic Sans MS" w:cs="Arial"/>
                <w:color w:val="1F3864" w:themeColor="accent1" w:themeShade="80"/>
                <w:sz w:val="20"/>
                <w:szCs w:val="20"/>
              </w:rPr>
            </w:pPr>
            <w:r w:rsidRPr="00F73693">
              <w:rPr>
                <w:rFonts w:ascii="Comic Sans MS" w:hAnsi="Comic Sans MS" w:cs="Arial"/>
                <w:color w:val="1F3864" w:themeColor="accent1" w:themeShade="80"/>
                <w:sz w:val="20"/>
                <w:szCs w:val="20"/>
              </w:rPr>
              <w:t>Continuing a pattern that ends mid-unit</w:t>
            </w:r>
          </w:p>
          <w:p w:rsidR="009229A4" w:rsidRPr="00F73693" w:rsidRDefault="009229A4" w:rsidP="009229A4">
            <w:pPr>
              <w:pStyle w:val="ListParagraph"/>
              <w:numPr>
                <w:ilvl w:val="0"/>
                <w:numId w:val="8"/>
              </w:numPr>
              <w:rPr>
                <w:rFonts w:ascii="Comic Sans MS" w:hAnsi="Comic Sans MS" w:cs="Arial"/>
                <w:color w:val="1F3864" w:themeColor="accent1" w:themeShade="80"/>
                <w:sz w:val="20"/>
                <w:szCs w:val="20"/>
              </w:rPr>
            </w:pPr>
            <w:r w:rsidRPr="00F73693">
              <w:rPr>
                <w:rFonts w:ascii="Comic Sans MS" w:hAnsi="Comic Sans MS" w:cs="Arial"/>
                <w:color w:val="1F3864" w:themeColor="accent1" w:themeShade="80"/>
                <w:sz w:val="20"/>
                <w:szCs w:val="20"/>
              </w:rPr>
              <w:t xml:space="preserve">Make their own ABB and ABBC patterns </w:t>
            </w:r>
          </w:p>
          <w:p w:rsidR="009229A4" w:rsidRPr="00F73693" w:rsidRDefault="009229A4" w:rsidP="009229A4">
            <w:pPr>
              <w:pStyle w:val="ListParagraph"/>
              <w:numPr>
                <w:ilvl w:val="0"/>
                <w:numId w:val="8"/>
              </w:numPr>
              <w:rPr>
                <w:rFonts w:ascii="Comic Sans MS" w:hAnsi="Comic Sans MS" w:cs="Arial"/>
                <w:color w:val="1F3864" w:themeColor="accent1" w:themeShade="80"/>
                <w:sz w:val="20"/>
                <w:szCs w:val="20"/>
              </w:rPr>
            </w:pPr>
            <w:r w:rsidRPr="00F73693">
              <w:rPr>
                <w:rFonts w:ascii="Comic Sans MS" w:hAnsi="Comic Sans MS" w:cs="Arial"/>
                <w:color w:val="1F3864" w:themeColor="accent1" w:themeShade="80"/>
                <w:sz w:val="20"/>
                <w:szCs w:val="20"/>
              </w:rPr>
              <w:t>Spotting an error in an ABB pattern</w:t>
            </w:r>
          </w:p>
          <w:p w:rsidR="009229A4" w:rsidRPr="00F73693" w:rsidRDefault="009229A4" w:rsidP="009229A4">
            <w:pPr>
              <w:rPr>
                <w:rFonts w:ascii="Comic Sans MS" w:hAnsi="Comic Sans MS" w:cs="Arial"/>
                <w:color w:val="1F3864" w:themeColor="accent1" w:themeShade="80"/>
                <w:sz w:val="20"/>
                <w:szCs w:val="20"/>
              </w:rPr>
            </w:pPr>
          </w:p>
        </w:tc>
        <w:tc>
          <w:tcPr>
            <w:tcW w:w="3827" w:type="dxa"/>
            <w:tcBorders>
              <w:top w:val="single" w:sz="4" w:space="0" w:color="auto"/>
              <w:left w:val="single" w:sz="4" w:space="0" w:color="auto"/>
              <w:bottom w:val="single" w:sz="4" w:space="0" w:color="auto"/>
              <w:right w:val="single" w:sz="4" w:space="0" w:color="auto"/>
            </w:tcBorders>
          </w:tcPr>
          <w:p w:rsidR="009229A4" w:rsidRPr="00F73693" w:rsidRDefault="009229A4" w:rsidP="009229A4">
            <w:pPr>
              <w:pStyle w:val="ListParagraph"/>
              <w:numPr>
                <w:ilvl w:val="0"/>
                <w:numId w:val="8"/>
              </w:numPr>
              <w:rPr>
                <w:rFonts w:ascii="Comic Sans MS" w:hAnsi="Comic Sans MS" w:cs="Arial"/>
                <w:color w:val="1F3864" w:themeColor="accent1" w:themeShade="80"/>
                <w:sz w:val="20"/>
                <w:szCs w:val="20"/>
              </w:rPr>
            </w:pPr>
            <w:r w:rsidRPr="00F73693">
              <w:rPr>
                <w:rFonts w:ascii="Comic Sans MS" w:hAnsi="Comic Sans MS" w:cs="Arial"/>
                <w:color w:val="1F3864" w:themeColor="accent1" w:themeShade="80"/>
                <w:sz w:val="20"/>
                <w:szCs w:val="20"/>
              </w:rPr>
              <w:t xml:space="preserve">Symbolising the unit structure </w:t>
            </w:r>
          </w:p>
          <w:p w:rsidR="009229A4" w:rsidRPr="00F73693" w:rsidRDefault="009229A4" w:rsidP="009229A4">
            <w:pPr>
              <w:pStyle w:val="ListParagraph"/>
              <w:numPr>
                <w:ilvl w:val="0"/>
                <w:numId w:val="8"/>
              </w:numPr>
              <w:rPr>
                <w:rFonts w:ascii="Comic Sans MS" w:hAnsi="Comic Sans MS" w:cs="Arial"/>
                <w:color w:val="1F3864" w:themeColor="accent1" w:themeShade="80"/>
                <w:sz w:val="20"/>
                <w:szCs w:val="20"/>
              </w:rPr>
            </w:pPr>
            <w:r w:rsidRPr="00F73693">
              <w:rPr>
                <w:rFonts w:ascii="Comic Sans MS" w:hAnsi="Comic Sans MS" w:cs="Arial"/>
                <w:color w:val="1F3864" w:themeColor="accent1" w:themeShade="80"/>
                <w:sz w:val="20"/>
                <w:szCs w:val="20"/>
              </w:rPr>
              <w:t xml:space="preserve">Generalising structures to another context or mode </w:t>
            </w:r>
          </w:p>
          <w:p w:rsidR="009229A4" w:rsidRPr="00F73693" w:rsidRDefault="009229A4" w:rsidP="009229A4">
            <w:pPr>
              <w:pStyle w:val="ListParagraph"/>
              <w:numPr>
                <w:ilvl w:val="0"/>
                <w:numId w:val="8"/>
              </w:numPr>
              <w:rPr>
                <w:rFonts w:ascii="Comic Sans MS" w:hAnsi="Comic Sans MS" w:cs="Arial"/>
                <w:color w:val="1F3864" w:themeColor="accent1" w:themeShade="80"/>
                <w:sz w:val="20"/>
                <w:szCs w:val="20"/>
              </w:rPr>
            </w:pPr>
            <w:r w:rsidRPr="00F73693">
              <w:rPr>
                <w:rFonts w:ascii="Comic Sans MS" w:hAnsi="Comic Sans MS" w:cs="Arial"/>
                <w:color w:val="1F3864" w:themeColor="accent1" w:themeShade="80"/>
                <w:sz w:val="20"/>
                <w:szCs w:val="20"/>
              </w:rPr>
              <w:t xml:space="preserve">Making a pattern that repeats around a circle </w:t>
            </w:r>
          </w:p>
          <w:p w:rsidR="009229A4" w:rsidRPr="00F73693" w:rsidRDefault="009229A4" w:rsidP="009229A4">
            <w:pPr>
              <w:pStyle w:val="ListParagraph"/>
              <w:numPr>
                <w:ilvl w:val="0"/>
                <w:numId w:val="8"/>
              </w:numPr>
              <w:rPr>
                <w:rFonts w:ascii="Comic Sans MS" w:hAnsi="Comic Sans MS" w:cs="Arial"/>
                <w:color w:val="1F3864" w:themeColor="accent1" w:themeShade="80"/>
                <w:sz w:val="20"/>
                <w:szCs w:val="20"/>
              </w:rPr>
            </w:pPr>
            <w:r w:rsidRPr="00F73693">
              <w:rPr>
                <w:rFonts w:ascii="Comic Sans MS" w:hAnsi="Comic Sans MS" w:cs="Arial"/>
                <w:color w:val="1F3864" w:themeColor="accent1" w:themeShade="80"/>
                <w:sz w:val="20"/>
                <w:szCs w:val="20"/>
              </w:rPr>
              <w:t xml:space="preserve">Making a pattern around a border with a fixed number of spaces </w:t>
            </w:r>
          </w:p>
          <w:p w:rsidR="009229A4" w:rsidRPr="00F73693" w:rsidRDefault="009229A4" w:rsidP="009229A4">
            <w:pPr>
              <w:pStyle w:val="ListParagraph"/>
              <w:numPr>
                <w:ilvl w:val="0"/>
                <w:numId w:val="8"/>
              </w:numPr>
              <w:rPr>
                <w:rFonts w:ascii="Comic Sans MS" w:hAnsi="Comic Sans MS" w:cs="Arial"/>
                <w:color w:val="1F3864" w:themeColor="accent1" w:themeShade="80"/>
                <w:sz w:val="20"/>
                <w:szCs w:val="20"/>
              </w:rPr>
            </w:pPr>
            <w:r w:rsidRPr="00F73693">
              <w:rPr>
                <w:rFonts w:ascii="Comic Sans MS" w:hAnsi="Comic Sans MS" w:cs="Arial"/>
                <w:color w:val="1F3864" w:themeColor="accent1" w:themeShade="80"/>
                <w:sz w:val="20"/>
                <w:szCs w:val="20"/>
              </w:rPr>
              <w:t xml:space="preserve">Pattern spotting around us </w:t>
            </w:r>
          </w:p>
          <w:p w:rsidR="009229A4" w:rsidRPr="00F73693" w:rsidRDefault="009229A4" w:rsidP="009229A4">
            <w:pPr>
              <w:rPr>
                <w:rFonts w:ascii="Comic Sans MS" w:hAnsi="Comic Sans MS" w:cs="Arial"/>
                <w:color w:val="1F3864" w:themeColor="accent1" w:themeShade="80"/>
                <w:sz w:val="20"/>
                <w:szCs w:val="20"/>
              </w:rPr>
            </w:pPr>
          </w:p>
        </w:tc>
      </w:tr>
      <w:tr w:rsidR="009229A4" w:rsidRPr="007D7A18" w:rsidTr="009229A4">
        <w:tc>
          <w:tcPr>
            <w:tcW w:w="2518" w:type="dxa"/>
            <w:tcBorders>
              <w:top w:val="single" w:sz="4" w:space="0" w:color="auto"/>
              <w:left w:val="single" w:sz="4" w:space="0" w:color="auto"/>
              <w:bottom w:val="single" w:sz="4" w:space="0" w:color="auto"/>
              <w:right w:val="single" w:sz="4" w:space="0" w:color="auto"/>
            </w:tcBorders>
            <w:shd w:val="clear" w:color="auto" w:fill="auto"/>
          </w:tcPr>
          <w:p w:rsidR="009229A4" w:rsidRPr="00F73693" w:rsidRDefault="009229A4" w:rsidP="009229A4">
            <w:pPr>
              <w:jc w:val="center"/>
              <w:rPr>
                <w:rFonts w:ascii="Comic Sans MS" w:hAnsi="Comic Sans MS" w:cs="Arial"/>
                <w:b/>
                <w:color w:val="1F3864" w:themeColor="accent1" w:themeShade="80"/>
                <w:sz w:val="20"/>
                <w:szCs w:val="20"/>
              </w:rPr>
            </w:pPr>
            <w:r w:rsidRPr="00F73693">
              <w:rPr>
                <w:rFonts w:ascii="Comic Sans MS" w:hAnsi="Comic Sans MS" w:cs="Arial"/>
                <w:b/>
                <w:color w:val="1F3864" w:themeColor="accent1" w:themeShade="80"/>
                <w:sz w:val="20"/>
                <w:szCs w:val="20"/>
              </w:rPr>
              <w:t>Shape and Space</w:t>
            </w:r>
          </w:p>
          <w:p w:rsidR="009229A4" w:rsidRPr="00F73693" w:rsidRDefault="009229A4" w:rsidP="009229A4">
            <w:pPr>
              <w:jc w:val="center"/>
              <w:rPr>
                <w:rFonts w:ascii="Comic Sans MS" w:hAnsi="Comic Sans MS" w:cs="Arial"/>
                <w:b/>
                <w:color w:val="1F3864" w:themeColor="accent1" w:themeShade="80"/>
                <w:sz w:val="20"/>
                <w:szCs w:val="20"/>
              </w:rPr>
            </w:pPr>
          </w:p>
        </w:tc>
        <w:tc>
          <w:tcPr>
            <w:tcW w:w="4568" w:type="dxa"/>
            <w:tcBorders>
              <w:top w:val="single" w:sz="4" w:space="0" w:color="auto"/>
              <w:left w:val="single" w:sz="4" w:space="0" w:color="auto"/>
              <w:bottom w:val="single" w:sz="4" w:space="0" w:color="auto"/>
              <w:right w:val="single" w:sz="4" w:space="0" w:color="auto"/>
            </w:tcBorders>
          </w:tcPr>
          <w:p w:rsidR="009229A4" w:rsidRPr="00F73693" w:rsidRDefault="009229A4" w:rsidP="009229A4">
            <w:pPr>
              <w:pStyle w:val="ListParagraph"/>
              <w:numPr>
                <w:ilvl w:val="0"/>
                <w:numId w:val="9"/>
              </w:numPr>
              <w:rPr>
                <w:rFonts w:ascii="Comic Sans MS" w:hAnsi="Comic Sans MS" w:cs="Arial"/>
                <w:color w:val="1F3864" w:themeColor="accent1" w:themeShade="80"/>
                <w:sz w:val="20"/>
                <w:szCs w:val="20"/>
              </w:rPr>
            </w:pPr>
            <w:r w:rsidRPr="00F73693">
              <w:rPr>
                <w:rFonts w:ascii="Comic Sans MS" w:hAnsi="Comic Sans MS" w:cs="Arial"/>
                <w:color w:val="1F3864" w:themeColor="accent1" w:themeShade="80"/>
                <w:sz w:val="20"/>
                <w:szCs w:val="20"/>
              </w:rPr>
              <w:t xml:space="preserve">Developing spatial awareness: experiencing different viewpoints </w:t>
            </w:r>
          </w:p>
          <w:p w:rsidR="009229A4" w:rsidRPr="00F73693" w:rsidRDefault="009229A4" w:rsidP="009229A4">
            <w:pPr>
              <w:pStyle w:val="ListParagraph"/>
              <w:numPr>
                <w:ilvl w:val="0"/>
                <w:numId w:val="9"/>
              </w:numPr>
              <w:rPr>
                <w:rFonts w:ascii="Comic Sans MS" w:hAnsi="Comic Sans MS" w:cs="Arial"/>
                <w:color w:val="1F3864" w:themeColor="accent1" w:themeShade="80"/>
                <w:sz w:val="20"/>
                <w:szCs w:val="20"/>
              </w:rPr>
            </w:pPr>
            <w:r w:rsidRPr="00F73693">
              <w:rPr>
                <w:rFonts w:ascii="Comic Sans MS" w:hAnsi="Comic Sans MS" w:cs="Arial"/>
                <w:color w:val="1F3864" w:themeColor="accent1" w:themeShade="80"/>
                <w:sz w:val="20"/>
                <w:szCs w:val="20"/>
              </w:rPr>
              <w:t xml:space="preserve">Developing spatial vocabulary </w:t>
            </w:r>
          </w:p>
          <w:p w:rsidR="009229A4" w:rsidRPr="00F73693" w:rsidRDefault="009229A4" w:rsidP="009229A4">
            <w:pPr>
              <w:pStyle w:val="ListParagraph"/>
              <w:numPr>
                <w:ilvl w:val="0"/>
                <w:numId w:val="9"/>
              </w:numPr>
              <w:rPr>
                <w:rFonts w:ascii="Comic Sans MS" w:hAnsi="Comic Sans MS" w:cs="Arial"/>
                <w:color w:val="1F3864" w:themeColor="accent1" w:themeShade="80"/>
                <w:sz w:val="20"/>
                <w:szCs w:val="20"/>
              </w:rPr>
            </w:pPr>
            <w:r w:rsidRPr="00F73693">
              <w:rPr>
                <w:rFonts w:ascii="Comic Sans MS" w:hAnsi="Comic Sans MS" w:cs="Arial"/>
                <w:color w:val="1F3864" w:themeColor="accent1" w:themeShade="80"/>
                <w:sz w:val="20"/>
                <w:szCs w:val="20"/>
              </w:rPr>
              <w:t xml:space="preserve">Shape awareness: developing shape awareness through construction </w:t>
            </w:r>
          </w:p>
          <w:p w:rsidR="009229A4" w:rsidRPr="00F73693" w:rsidRDefault="009229A4" w:rsidP="009229A4">
            <w:pPr>
              <w:pStyle w:val="ListParagraph"/>
              <w:numPr>
                <w:ilvl w:val="0"/>
                <w:numId w:val="9"/>
              </w:numPr>
              <w:rPr>
                <w:rFonts w:ascii="Comic Sans MS" w:hAnsi="Comic Sans MS" w:cs="Arial"/>
                <w:color w:val="1F3864" w:themeColor="accent1" w:themeShade="80"/>
                <w:sz w:val="20"/>
                <w:szCs w:val="20"/>
              </w:rPr>
            </w:pPr>
            <w:r w:rsidRPr="00F73693">
              <w:rPr>
                <w:rFonts w:ascii="Comic Sans MS" w:hAnsi="Comic Sans MS" w:cs="Arial"/>
                <w:color w:val="1F3864" w:themeColor="accent1" w:themeShade="80"/>
                <w:sz w:val="20"/>
                <w:szCs w:val="20"/>
              </w:rPr>
              <w:t xml:space="preserve">Representing spatial relationships </w:t>
            </w:r>
          </w:p>
          <w:p w:rsidR="009229A4" w:rsidRPr="00F73693" w:rsidRDefault="009229A4" w:rsidP="009229A4">
            <w:pPr>
              <w:pStyle w:val="ListParagraph"/>
              <w:rPr>
                <w:rFonts w:ascii="Comic Sans MS" w:hAnsi="Comic Sans MS" w:cs="Arial"/>
                <w:color w:val="1F3864" w:themeColor="accent1" w:themeShade="80"/>
                <w:sz w:val="20"/>
                <w:szCs w:val="20"/>
              </w:rPr>
            </w:pPr>
          </w:p>
        </w:tc>
        <w:tc>
          <w:tcPr>
            <w:tcW w:w="4221" w:type="dxa"/>
            <w:gridSpan w:val="2"/>
            <w:tcBorders>
              <w:top w:val="single" w:sz="4" w:space="0" w:color="auto"/>
              <w:left w:val="single" w:sz="4" w:space="0" w:color="auto"/>
              <w:bottom w:val="single" w:sz="4" w:space="0" w:color="auto"/>
              <w:right w:val="single" w:sz="4" w:space="0" w:color="auto"/>
            </w:tcBorders>
          </w:tcPr>
          <w:p w:rsidR="009229A4" w:rsidRPr="00F73693" w:rsidRDefault="009229A4" w:rsidP="009229A4">
            <w:pPr>
              <w:pStyle w:val="ListParagraph"/>
              <w:numPr>
                <w:ilvl w:val="0"/>
                <w:numId w:val="9"/>
              </w:numPr>
              <w:rPr>
                <w:rFonts w:ascii="Comic Sans MS" w:hAnsi="Comic Sans MS" w:cs="Arial"/>
                <w:color w:val="1F3864" w:themeColor="accent1" w:themeShade="80"/>
                <w:sz w:val="20"/>
                <w:szCs w:val="20"/>
              </w:rPr>
            </w:pPr>
            <w:r w:rsidRPr="00F73693">
              <w:rPr>
                <w:rFonts w:ascii="Comic Sans MS" w:hAnsi="Comic Sans MS" w:cs="Arial"/>
                <w:color w:val="1F3864" w:themeColor="accent1" w:themeShade="80"/>
                <w:sz w:val="20"/>
                <w:szCs w:val="20"/>
              </w:rPr>
              <w:t xml:space="preserve">Identifying similarities between shapes </w:t>
            </w:r>
          </w:p>
          <w:p w:rsidR="009229A4" w:rsidRPr="00F73693" w:rsidRDefault="009229A4" w:rsidP="009229A4">
            <w:pPr>
              <w:pStyle w:val="ListParagraph"/>
              <w:numPr>
                <w:ilvl w:val="0"/>
                <w:numId w:val="9"/>
              </w:numPr>
              <w:rPr>
                <w:rFonts w:ascii="Comic Sans MS" w:hAnsi="Comic Sans MS" w:cs="Arial"/>
                <w:color w:val="1F3864" w:themeColor="accent1" w:themeShade="80"/>
                <w:sz w:val="20"/>
                <w:szCs w:val="20"/>
              </w:rPr>
            </w:pPr>
            <w:r w:rsidRPr="00F73693">
              <w:rPr>
                <w:rFonts w:ascii="Comic Sans MS" w:hAnsi="Comic Sans MS" w:cs="Arial"/>
                <w:color w:val="1F3864" w:themeColor="accent1" w:themeShade="80"/>
                <w:sz w:val="20"/>
                <w:szCs w:val="20"/>
              </w:rPr>
              <w:t xml:space="preserve">Showing awareness of properties of shape </w:t>
            </w:r>
          </w:p>
          <w:p w:rsidR="009229A4" w:rsidRPr="00F73693" w:rsidRDefault="009229A4" w:rsidP="009229A4">
            <w:pPr>
              <w:rPr>
                <w:rFonts w:ascii="Comic Sans MS" w:hAnsi="Comic Sans MS" w:cs="Arial"/>
                <w:color w:val="1F3864" w:themeColor="accent1" w:themeShade="80"/>
                <w:sz w:val="20"/>
                <w:szCs w:val="20"/>
              </w:rPr>
            </w:pPr>
          </w:p>
        </w:tc>
        <w:tc>
          <w:tcPr>
            <w:tcW w:w="3827" w:type="dxa"/>
            <w:tcBorders>
              <w:top w:val="single" w:sz="4" w:space="0" w:color="auto"/>
              <w:left w:val="single" w:sz="4" w:space="0" w:color="auto"/>
              <w:bottom w:val="single" w:sz="4" w:space="0" w:color="auto"/>
              <w:right w:val="single" w:sz="4" w:space="0" w:color="auto"/>
            </w:tcBorders>
          </w:tcPr>
          <w:p w:rsidR="009229A4" w:rsidRPr="00F73693" w:rsidRDefault="009229A4" w:rsidP="009229A4">
            <w:pPr>
              <w:pStyle w:val="ListParagraph"/>
              <w:numPr>
                <w:ilvl w:val="0"/>
                <w:numId w:val="9"/>
              </w:numPr>
              <w:rPr>
                <w:rFonts w:ascii="Comic Sans MS" w:hAnsi="Comic Sans MS" w:cs="Arial"/>
                <w:color w:val="1F3864" w:themeColor="accent1" w:themeShade="80"/>
                <w:sz w:val="20"/>
                <w:szCs w:val="20"/>
              </w:rPr>
            </w:pPr>
            <w:r w:rsidRPr="00F73693">
              <w:rPr>
                <w:rFonts w:ascii="Comic Sans MS" w:hAnsi="Comic Sans MS" w:cs="Arial"/>
                <w:color w:val="1F3864" w:themeColor="accent1" w:themeShade="80"/>
                <w:sz w:val="20"/>
                <w:szCs w:val="20"/>
              </w:rPr>
              <w:t>Describing properties of shape</w:t>
            </w:r>
          </w:p>
          <w:p w:rsidR="009229A4" w:rsidRPr="00F73693" w:rsidRDefault="009229A4" w:rsidP="009229A4">
            <w:pPr>
              <w:pStyle w:val="ListParagraph"/>
              <w:numPr>
                <w:ilvl w:val="0"/>
                <w:numId w:val="9"/>
              </w:numPr>
              <w:rPr>
                <w:rFonts w:ascii="Comic Sans MS" w:hAnsi="Comic Sans MS" w:cs="Arial"/>
                <w:color w:val="1F3864" w:themeColor="accent1" w:themeShade="80"/>
                <w:sz w:val="20"/>
                <w:szCs w:val="20"/>
              </w:rPr>
            </w:pPr>
            <w:r w:rsidRPr="00F73693">
              <w:rPr>
                <w:rFonts w:ascii="Comic Sans MS" w:hAnsi="Comic Sans MS" w:cs="Arial"/>
                <w:color w:val="1F3864" w:themeColor="accent1" w:themeShade="80"/>
                <w:sz w:val="20"/>
                <w:szCs w:val="20"/>
              </w:rPr>
              <w:t xml:space="preserve">Developing an awareness of relationships between shapes </w:t>
            </w:r>
          </w:p>
          <w:p w:rsidR="009229A4" w:rsidRPr="00F73693" w:rsidRDefault="009229A4" w:rsidP="009229A4">
            <w:pPr>
              <w:rPr>
                <w:rFonts w:ascii="Comic Sans MS" w:hAnsi="Comic Sans MS" w:cs="Arial"/>
                <w:color w:val="1F3864" w:themeColor="accent1" w:themeShade="80"/>
                <w:sz w:val="20"/>
                <w:szCs w:val="20"/>
              </w:rPr>
            </w:pPr>
          </w:p>
        </w:tc>
      </w:tr>
      <w:tr w:rsidR="009229A4" w:rsidRPr="007D7A18" w:rsidTr="009229A4">
        <w:tc>
          <w:tcPr>
            <w:tcW w:w="2518" w:type="dxa"/>
            <w:tcBorders>
              <w:top w:val="single" w:sz="4" w:space="0" w:color="auto"/>
              <w:left w:val="single" w:sz="4" w:space="0" w:color="auto"/>
              <w:bottom w:val="single" w:sz="4" w:space="0" w:color="auto"/>
              <w:right w:val="single" w:sz="4" w:space="0" w:color="auto"/>
            </w:tcBorders>
            <w:shd w:val="clear" w:color="auto" w:fill="auto"/>
          </w:tcPr>
          <w:p w:rsidR="009229A4" w:rsidRPr="00F73693" w:rsidRDefault="009229A4" w:rsidP="009229A4">
            <w:pPr>
              <w:jc w:val="center"/>
              <w:rPr>
                <w:rFonts w:ascii="Comic Sans MS" w:hAnsi="Comic Sans MS" w:cs="Arial"/>
                <w:b/>
                <w:color w:val="1F3864" w:themeColor="accent1" w:themeShade="80"/>
                <w:sz w:val="20"/>
                <w:szCs w:val="20"/>
              </w:rPr>
            </w:pPr>
            <w:r w:rsidRPr="00F73693">
              <w:rPr>
                <w:rFonts w:ascii="Comic Sans MS" w:hAnsi="Comic Sans MS" w:cs="Arial"/>
                <w:b/>
                <w:color w:val="1F3864" w:themeColor="accent1" w:themeShade="80"/>
                <w:sz w:val="20"/>
                <w:szCs w:val="20"/>
              </w:rPr>
              <w:t>Measures</w:t>
            </w:r>
          </w:p>
          <w:p w:rsidR="009229A4" w:rsidRPr="00F73693" w:rsidRDefault="009229A4" w:rsidP="009229A4">
            <w:pPr>
              <w:jc w:val="center"/>
              <w:rPr>
                <w:rFonts w:ascii="Comic Sans MS" w:hAnsi="Comic Sans MS" w:cs="Arial"/>
                <w:b/>
                <w:color w:val="1F3864" w:themeColor="accent1" w:themeShade="80"/>
                <w:sz w:val="20"/>
                <w:szCs w:val="20"/>
              </w:rPr>
            </w:pPr>
          </w:p>
        </w:tc>
        <w:tc>
          <w:tcPr>
            <w:tcW w:w="4568" w:type="dxa"/>
            <w:tcBorders>
              <w:top w:val="single" w:sz="4" w:space="0" w:color="auto"/>
              <w:left w:val="single" w:sz="4" w:space="0" w:color="auto"/>
              <w:bottom w:val="single" w:sz="4" w:space="0" w:color="auto"/>
              <w:right w:val="single" w:sz="4" w:space="0" w:color="auto"/>
            </w:tcBorders>
          </w:tcPr>
          <w:p w:rsidR="009229A4" w:rsidRPr="00F73693" w:rsidRDefault="009229A4" w:rsidP="009229A4">
            <w:pPr>
              <w:pStyle w:val="ListParagraph"/>
              <w:numPr>
                <w:ilvl w:val="0"/>
                <w:numId w:val="10"/>
              </w:numPr>
              <w:rPr>
                <w:rFonts w:ascii="Comic Sans MS" w:hAnsi="Comic Sans MS" w:cs="Arial"/>
                <w:color w:val="1F3864" w:themeColor="accent1" w:themeShade="80"/>
                <w:sz w:val="20"/>
                <w:szCs w:val="20"/>
              </w:rPr>
            </w:pPr>
            <w:r w:rsidRPr="00F73693">
              <w:rPr>
                <w:rFonts w:ascii="Comic Sans MS" w:hAnsi="Comic Sans MS" w:cs="Arial"/>
                <w:color w:val="1F3864" w:themeColor="accent1" w:themeShade="80"/>
                <w:sz w:val="20"/>
                <w:szCs w:val="20"/>
              </w:rPr>
              <w:t xml:space="preserve">Recognising attributes </w:t>
            </w:r>
          </w:p>
          <w:p w:rsidR="009229A4" w:rsidRPr="00F73693" w:rsidRDefault="009229A4" w:rsidP="009229A4">
            <w:pPr>
              <w:pStyle w:val="ListParagraph"/>
              <w:numPr>
                <w:ilvl w:val="0"/>
                <w:numId w:val="10"/>
              </w:numPr>
              <w:rPr>
                <w:rFonts w:ascii="Comic Sans MS" w:hAnsi="Comic Sans MS" w:cs="Arial"/>
                <w:color w:val="1F3864" w:themeColor="accent1" w:themeShade="80"/>
                <w:sz w:val="20"/>
                <w:szCs w:val="20"/>
              </w:rPr>
            </w:pPr>
            <w:r w:rsidRPr="00F73693">
              <w:rPr>
                <w:rFonts w:ascii="Comic Sans MS" w:hAnsi="Comic Sans MS" w:cs="Arial"/>
                <w:color w:val="1F3864" w:themeColor="accent1" w:themeShade="80"/>
                <w:sz w:val="20"/>
                <w:szCs w:val="20"/>
              </w:rPr>
              <w:t xml:space="preserve">Comparing amounts of continuous quantities </w:t>
            </w:r>
          </w:p>
        </w:tc>
        <w:tc>
          <w:tcPr>
            <w:tcW w:w="4221" w:type="dxa"/>
            <w:gridSpan w:val="2"/>
            <w:tcBorders>
              <w:top w:val="single" w:sz="4" w:space="0" w:color="auto"/>
              <w:left w:val="single" w:sz="4" w:space="0" w:color="auto"/>
              <w:bottom w:val="single" w:sz="4" w:space="0" w:color="auto"/>
              <w:right w:val="single" w:sz="4" w:space="0" w:color="auto"/>
            </w:tcBorders>
          </w:tcPr>
          <w:p w:rsidR="009229A4" w:rsidRPr="00F73693" w:rsidRDefault="009229A4" w:rsidP="009229A4">
            <w:pPr>
              <w:pStyle w:val="ListParagraph"/>
              <w:numPr>
                <w:ilvl w:val="0"/>
                <w:numId w:val="10"/>
              </w:numPr>
              <w:rPr>
                <w:rFonts w:ascii="Comic Sans MS" w:hAnsi="Comic Sans MS" w:cs="Arial"/>
                <w:color w:val="1F3864" w:themeColor="accent1" w:themeShade="80"/>
                <w:sz w:val="20"/>
                <w:szCs w:val="20"/>
              </w:rPr>
            </w:pPr>
            <w:r w:rsidRPr="00F73693">
              <w:rPr>
                <w:rFonts w:ascii="Comic Sans MS" w:hAnsi="Comic Sans MS" w:cs="Arial"/>
                <w:color w:val="1F3864" w:themeColor="accent1" w:themeShade="80"/>
                <w:sz w:val="20"/>
                <w:szCs w:val="20"/>
              </w:rPr>
              <w:t xml:space="preserve">Showing awareness of comparison in estimating and predicating </w:t>
            </w:r>
          </w:p>
          <w:p w:rsidR="009229A4" w:rsidRPr="00F73693" w:rsidRDefault="009229A4" w:rsidP="009229A4">
            <w:pPr>
              <w:pStyle w:val="ListParagraph"/>
              <w:numPr>
                <w:ilvl w:val="0"/>
                <w:numId w:val="10"/>
              </w:numPr>
              <w:rPr>
                <w:rFonts w:ascii="Comic Sans MS" w:hAnsi="Comic Sans MS" w:cs="Arial"/>
                <w:color w:val="1F3864" w:themeColor="accent1" w:themeShade="80"/>
                <w:sz w:val="20"/>
                <w:szCs w:val="20"/>
              </w:rPr>
            </w:pPr>
            <w:r w:rsidRPr="00F73693">
              <w:rPr>
                <w:rFonts w:ascii="Comic Sans MS" w:hAnsi="Comic Sans MS" w:cs="Arial"/>
                <w:color w:val="1F3864" w:themeColor="accent1" w:themeShade="80"/>
                <w:sz w:val="20"/>
                <w:szCs w:val="20"/>
              </w:rPr>
              <w:t xml:space="preserve">Comparing indirectly </w:t>
            </w:r>
          </w:p>
          <w:p w:rsidR="009229A4" w:rsidRPr="00F73693" w:rsidRDefault="009229A4" w:rsidP="009229A4">
            <w:pPr>
              <w:pStyle w:val="ListParagraph"/>
              <w:numPr>
                <w:ilvl w:val="0"/>
                <w:numId w:val="10"/>
              </w:numPr>
              <w:rPr>
                <w:rFonts w:ascii="Comic Sans MS" w:hAnsi="Comic Sans MS" w:cs="Arial"/>
                <w:color w:val="1F3864" w:themeColor="accent1" w:themeShade="80"/>
                <w:sz w:val="20"/>
                <w:szCs w:val="20"/>
              </w:rPr>
            </w:pPr>
            <w:r w:rsidRPr="00F73693">
              <w:rPr>
                <w:rFonts w:ascii="Comic Sans MS" w:hAnsi="Comic Sans MS" w:cs="Arial"/>
                <w:color w:val="1F3864" w:themeColor="accent1" w:themeShade="80"/>
                <w:sz w:val="20"/>
                <w:szCs w:val="20"/>
              </w:rPr>
              <w:t xml:space="preserve">Recognising the relationship between the size and number of units </w:t>
            </w:r>
          </w:p>
          <w:p w:rsidR="009229A4" w:rsidRPr="00F73693" w:rsidRDefault="009229A4" w:rsidP="009229A4">
            <w:pPr>
              <w:pStyle w:val="ListParagraph"/>
              <w:rPr>
                <w:rFonts w:ascii="Comic Sans MS" w:hAnsi="Comic Sans MS" w:cs="Arial"/>
                <w:color w:val="1F3864" w:themeColor="accent1" w:themeShade="80"/>
                <w:sz w:val="20"/>
                <w:szCs w:val="20"/>
              </w:rPr>
            </w:pPr>
          </w:p>
        </w:tc>
        <w:tc>
          <w:tcPr>
            <w:tcW w:w="3827" w:type="dxa"/>
            <w:tcBorders>
              <w:top w:val="single" w:sz="4" w:space="0" w:color="auto"/>
              <w:left w:val="single" w:sz="4" w:space="0" w:color="auto"/>
              <w:bottom w:val="single" w:sz="4" w:space="0" w:color="auto"/>
              <w:right w:val="single" w:sz="4" w:space="0" w:color="auto"/>
            </w:tcBorders>
          </w:tcPr>
          <w:p w:rsidR="009229A4" w:rsidRPr="00F73693" w:rsidRDefault="009229A4" w:rsidP="009229A4">
            <w:pPr>
              <w:pStyle w:val="ListParagraph"/>
              <w:numPr>
                <w:ilvl w:val="0"/>
                <w:numId w:val="10"/>
              </w:numPr>
              <w:rPr>
                <w:rFonts w:ascii="Comic Sans MS" w:hAnsi="Comic Sans MS" w:cs="Arial"/>
                <w:color w:val="1F3864" w:themeColor="accent1" w:themeShade="80"/>
                <w:sz w:val="20"/>
                <w:szCs w:val="20"/>
              </w:rPr>
            </w:pPr>
            <w:r w:rsidRPr="00F73693">
              <w:rPr>
                <w:rFonts w:ascii="Comic Sans MS" w:hAnsi="Comic Sans MS" w:cs="Arial"/>
                <w:color w:val="1F3864" w:themeColor="accent1" w:themeShade="80"/>
                <w:sz w:val="20"/>
                <w:szCs w:val="20"/>
              </w:rPr>
              <w:t xml:space="preserve">Beginning to use units to compare things </w:t>
            </w:r>
          </w:p>
          <w:p w:rsidR="009229A4" w:rsidRPr="00F73693" w:rsidRDefault="009229A4" w:rsidP="009229A4">
            <w:pPr>
              <w:pStyle w:val="ListParagraph"/>
              <w:numPr>
                <w:ilvl w:val="0"/>
                <w:numId w:val="10"/>
              </w:numPr>
              <w:rPr>
                <w:rFonts w:ascii="Comic Sans MS" w:hAnsi="Comic Sans MS" w:cs="Arial"/>
                <w:color w:val="1F3864" w:themeColor="accent1" w:themeShade="80"/>
                <w:sz w:val="20"/>
                <w:szCs w:val="20"/>
              </w:rPr>
            </w:pPr>
            <w:r w:rsidRPr="00F73693">
              <w:rPr>
                <w:rFonts w:ascii="Comic Sans MS" w:hAnsi="Comic Sans MS" w:cs="Arial"/>
                <w:color w:val="1F3864" w:themeColor="accent1" w:themeShade="80"/>
                <w:sz w:val="20"/>
                <w:szCs w:val="20"/>
              </w:rPr>
              <w:t xml:space="preserve">Beginning to use time to sequence events </w:t>
            </w:r>
          </w:p>
          <w:p w:rsidR="009229A4" w:rsidRPr="00F73693" w:rsidRDefault="009229A4" w:rsidP="009229A4">
            <w:pPr>
              <w:pStyle w:val="ListParagraph"/>
              <w:numPr>
                <w:ilvl w:val="0"/>
                <w:numId w:val="10"/>
              </w:numPr>
              <w:rPr>
                <w:rFonts w:ascii="Comic Sans MS" w:hAnsi="Comic Sans MS" w:cs="Arial"/>
                <w:color w:val="1F3864" w:themeColor="accent1" w:themeShade="80"/>
                <w:sz w:val="20"/>
                <w:szCs w:val="20"/>
              </w:rPr>
            </w:pPr>
            <w:r w:rsidRPr="00F73693">
              <w:rPr>
                <w:rFonts w:ascii="Comic Sans MS" w:hAnsi="Comic Sans MS" w:cs="Arial"/>
                <w:color w:val="1F3864" w:themeColor="accent1" w:themeShade="80"/>
                <w:sz w:val="20"/>
                <w:szCs w:val="20"/>
              </w:rPr>
              <w:t xml:space="preserve">Beginning to experience specific time durations </w:t>
            </w:r>
          </w:p>
        </w:tc>
      </w:tr>
      <w:tr w:rsidR="009229A4" w:rsidRPr="007D7A18" w:rsidTr="009229A4">
        <w:trPr>
          <w:trHeight w:val="70"/>
        </w:trPr>
        <w:tc>
          <w:tcPr>
            <w:tcW w:w="2518" w:type="dxa"/>
            <w:tcBorders>
              <w:top w:val="single" w:sz="4" w:space="0" w:color="auto"/>
              <w:left w:val="single" w:sz="4" w:space="0" w:color="auto"/>
              <w:bottom w:val="single" w:sz="4" w:space="0" w:color="auto"/>
              <w:right w:val="single" w:sz="4" w:space="0" w:color="auto"/>
            </w:tcBorders>
            <w:shd w:val="clear" w:color="auto" w:fill="auto"/>
          </w:tcPr>
          <w:p w:rsidR="009229A4" w:rsidRPr="00F73693" w:rsidRDefault="009229A4" w:rsidP="009229A4">
            <w:pPr>
              <w:jc w:val="center"/>
              <w:rPr>
                <w:rFonts w:ascii="Comic Sans MS" w:hAnsi="Comic Sans MS" w:cs="Arial"/>
                <w:b/>
                <w:color w:val="1F3864" w:themeColor="accent1" w:themeShade="80"/>
                <w:sz w:val="20"/>
                <w:szCs w:val="20"/>
              </w:rPr>
            </w:pPr>
            <w:r w:rsidRPr="00F73693">
              <w:rPr>
                <w:rFonts w:ascii="Comic Sans MS" w:hAnsi="Comic Sans MS" w:cs="Arial"/>
                <w:b/>
                <w:color w:val="1F3864" w:themeColor="accent1" w:themeShade="80"/>
                <w:sz w:val="20"/>
                <w:szCs w:val="20"/>
              </w:rPr>
              <w:t>Pattern</w:t>
            </w:r>
          </w:p>
        </w:tc>
        <w:tc>
          <w:tcPr>
            <w:tcW w:w="4568" w:type="dxa"/>
            <w:tcBorders>
              <w:top w:val="single" w:sz="4" w:space="0" w:color="auto"/>
              <w:left w:val="single" w:sz="4" w:space="0" w:color="auto"/>
              <w:bottom w:val="single" w:sz="4" w:space="0" w:color="auto"/>
              <w:right w:val="single" w:sz="4" w:space="0" w:color="auto"/>
            </w:tcBorders>
          </w:tcPr>
          <w:p w:rsidR="009229A4" w:rsidRPr="00F73693" w:rsidRDefault="009229A4" w:rsidP="009229A4">
            <w:pPr>
              <w:pStyle w:val="ListParagraph"/>
              <w:numPr>
                <w:ilvl w:val="0"/>
                <w:numId w:val="7"/>
              </w:numPr>
              <w:rPr>
                <w:rFonts w:ascii="Comic Sans MS" w:hAnsi="Comic Sans MS" w:cs="Arial"/>
                <w:color w:val="1F3864" w:themeColor="accent1" w:themeShade="80"/>
                <w:sz w:val="20"/>
                <w:szCs w:val="20"/>
              </w:rPr>
            </w:pPr>
            <w:r w:rsidRPr="00F73693">
              <w:rPr>
                <w:rFonts w:ascii="Comic Sans MS" w:hAnsi="Comic Sans MS" w:cs="Arial"/>
                <w:color w:val="1F3864" w:themeColor="accent1" w:themeShade="80"/>
                <w:sz w:val="20"/>
                <w:szCs w:val="20"/>
              </w:rPr>
              <w:t xml:space="preserve">Continuing an AB pattern </w:t>
            </w:r>
          </w:p>
          <w:p w:rsidR="009229A4" w:rsidRPr="00F73693" w:rsidRDefault="009229A4" w:rsidP="009229A4">
            <w:pPr>
              <w:pStyle w:val="ListParagraph"/>
              <w:numPr>
                <w:ilvl w:val="0"/>
                <w:numId w:val="7"/>
              </w:numPr>
              <w:rPr>
                <w:rFonts w:ascii="Comic Sans MS" w:hAnsi="Comic Sans MS" w:cs="Arial"/>
                <w:color w:val="1F3864" w:themeColor="accent1" w:themeShade="80"/>
                <w:sz w:val="20"/>
                <w:szCs w:val="20"/>
              </w:rPr>
            </w:pPr>
            <w:r w:rsidRPr="00F73693">
              <w:rPr>
                <w:rFonts w:ascii="Comic Sans MS" w:hAnsi="Comic Sans MS" w:cs="Arial"/>
                <w:color w:val="1F3864" w:themeColor="accent1" w:themeShade="80"/>
                <w:sz w:val="20"/>
                <w:szCs w:val="20"/>
              </w:rPr>
              <w:t xml:space="preserve">Copying an AB pattern </w:t>
            </w:r>
          </w:p>
          <w:p w:rsidR="009229A4" w:rsidRPr="00F73693" w:rsidRDefault="009229A4" w:rsidP="009229A4">
            <w:pPr>
              <w:pStyle w:val="ListParagraph"/>
              <w:numPr>
                <w:ilvl w:val="0"/>
                <w:numId w:val="7"/>
              </w:numPr>
              <w:rPr>
                <w:rFonts w:ascii="Comic Sans MS" w:hAnsi="Comic Sans MS" w:cs="Arial"/>
                <w:color w:val="1F3864" w:themeColor="accent1" w:themeShade="80"/>
                <w:sz w:val="20"/>
                <w:szCs w:val="20"/>
              </w:rPr>
            </w:pPr>
            <w:r w:rsidRPr="00F73693">
              <w:rPr>
                <w:rFonts w:ascii="Comic Sans MS" w:hAnsi="Comic Sans MS" w:cs="Arial"/>
                <w:color w:val="1F3864" w:themeColor="accent1" w:themeShade="80"/>
                <w:sz w:val="20"/>
                <w:szCs w:val="20"/>
              </w:rPr>
              <w:t xml:space="preserve">Make their own AB pattern </w:t>
            </w:r>
          </w:p>
          <w:p w:rsidR="009229A4" w:rsidRPr="00F73693" w:rsidRDefault="009229A4" w:rsidP="009229A4">
            <w:pPr>
              <w:pStyle w:val="ListParagraph"/>
              <w:numPr>
                <w:ilvl w:val="0"/>
                <w:numId w:val="7"/>
              </w:numPr>
              <w:rPr>
                <w:rFonts w:ascii="Comic Sans MS" w:hAnsi="Comic Sans MS" w:cs="Arial"/>
                <w:color w:val="1F3864" w:themeColor="accent1" w:themeShade="80"/>
                <w:sz w:val="20"/>
                <w:szCs w:val="20"/>
              </w:rPr>
            </w:pPr>
            <w:r w:rsidRPr="00F73693">
              <w:rPr>
                <w:rFonts w:ascii="Comic Sans MS" w:hAnsi="Comic Sans MS" w:cs="Arial"/>
                <w:color w:val="1F3864" w:themeColor="accent1" w:themeShade="80"/>
                <w:sz w:val="20"/>
                <w:szCs w:val="20"/>
              </w:rPr>
              <w:t>Spotting an error in an AB pattern</w:t>
            </w:r>
          </w:p>
          <w:p w:rsidR="009229A4" w:rsidRPr="00F73693" w:rsidRDefault="009229A4" w:rsidP="009229A4">
            <w:pPr>
              <w:pStyle w:val="ListParagraph"/>
              <w:numPr>
                <w:ilvl w:val="0"/>
                <w:numId w:val="7"/>
              </w:numPr>
              <w:rPr>
                <w:rFonts w:ascii="Comic Sans MS" w:hAnsi="Comic Sans MS" w:cs="Arial"/>
                <w:color w:val="1F3864" w:themeColor="accent1" w:themeShade="80"/>
                <w:sz w:val="20"/>
                <w:szCs w:val="20"/>
              </w:rPr>
            </w:pPr>
            <w:r w:rsidRPr="00F73693">
              <w:rPr>
                <w:rFonts w:ascii="Comic Sans MS" w:hAnsi="Comic Sans MS" w:cs="Arial"/>
                <w:color w:val="1F3864" w:themeColor="accent1" w:themeShade="80"/>
                <w:sz w:val="20"/>
                <w:szCs w:val="20"/>
              </w:rPr>
              <w:t xml:space="preserve">Identifying the unit of repeat </w:t>
            </w:r>
          </w:p>
          <w:p w:rsidR="009229A4" w:rsidRPr="00F73693" w:rsidRDefault="009229A4" w:rsidP="009229A4">
            <w:pPr>
              <w:rPr>
                <w:rFonts w:ascii="Comic Sans MS" w:hAnsi="Comic Sans MS" w:cs="Arial"/>
                <w:color w:val="1F3864" w:themeColor="accent1" w:themeShade="80"/>
                <w:sz w:val="20"/>
                <w:szCs w:val="20"/>
              </w:rPr>
            </w:pPr>
          </w:p>
        </w:tc>
        <w:tc>
          <w:tcPr>
            <w:tcW w:w="4221" w:type="dxa"/>
            <w:gridSpan w:val="2"/>
            <w:tcBorders>
              <w:top w:val="single" w:sz="4" w:space="0" w:color="auto"/>
              <w:left w:val="single" w:sz="4" w:space="0" w:color="auto"/>
              <w:bottom w:val="single" w:sz="4" w:space="0" w:color="auto"/>
              <w:right w:val="single" w:sz="4" w:space="0" w:color="auto"/>
            </w:tcBorders>
          </w:tcPr>
          <w:p w:rsidR="009229A4" w:rsidRPr="00F73693" w:rsidRDefault="009229A4" w:rsidP="009229A4">
            <w:pPr>
              <w:pStyle w:val="ListParagraph"/>
              <w:numPr>
                <w:ilvl w:val="0"/>
                <w:numId w:val="8"/>
              </w:numPr>
              <w:rPr>
                <w:rFonts w:ascii="Comic Sans MS" w:hAnsi="Comic Sans MS" w:cs="Arial"/>
                <w:color w:val="1F3864" w:themeColor="accent1" w:themeShade="80"/>
                <w:sz w:val="20"/>
                <w:szCs w:val="20"/>
              </w:rPr>
            </w:pPr>
            <w:r w:rsidRPr="00F73693">
              <w:rPr>
                <w:rFonts w:ascii="Comic Sans MS" w:hAnsi="Comic Sans MS" w:cs="Arial"/>
                <w:color w:val="1F3864" w:themeColor="accent1" w:themeShade="80"/>
                <w:sz w:val="20"/>
                <w:szCs w:val="20"/>
              </w:rPr>
              <w:lastRenderedPageBreak/>
              <w:t xml:space="preserve">Continuing an ABC pattern (and further complex pattern structures – ABB, ABBC, AABB) </w:t>
            </w:r>
          </w:p>
          <w:p w:rsidR="009229A4" w:rsidRPr="00F73693" w:rsidRDefault="009229A4" w:rsidP="009229A4">
            <w:pPr>
              <w:pStyle w:val="ListParagraph"/>
              <w:numPr>
                <w:ilvl w:val="0"/>
                <w:numId w:val="8"/>
              </w:numPr>
              <w:rPr>
                <w:rFonts w:ascii="Comic Sans MS" w:hAnsi="Comic Sans MS" w:cs="Arial"/>
                <w:color w:val="1F3864" w:themeColor="accent1" w:themeShade="80"/>
                <w:sz w:val="20"/>
                <w:szCs w:val="20"/>
              </w:rPr>
            </w:pPr>
            <w:r w:rsidRPr="00F73693">
              <w:rPr>
                <w:rFonts w:ascii="Comic Sans MS" w:hAnsi="Comic Sans MS" w:cs="Arial"/>
                <w:color w:val="1F3864" w:themeColor="accent1" w:themeShade="80"/>
                <w:sz w:val="20"/>
                <w:szCs w:val="20"/>
              </w:rPr>
              <w:t>Continuing a pattern that ends mid-unit</w:t>
            </w:r>
          </w:p>
          <w:p w:rsidR="009229A4" w:rsidRPr="00F73693" w:rsidRDefault="009229A4" w:rsidP="009229A4">
            <w:pPr>
              <w:pStyle w:val="ListParagraph"/>
              <w:numPr>
                <w:ilvl w:val="0"/>
                <w:numId w:val="8"/>
              </w:numPr>
              <w:rPr>
                <w:rFonts w:ascii="Comic Sans MS" w:hAnsi="Comic Sans MS" w:cs="Arial"/>
                <w:color w:val="1F3864" w:themeColor="accent1" w:themeShade="80"/>
                <w:sz w:val="20"/>
                <w:szCs w:val="20"/>
              </w:rPr>
            </w:pPr>
            <w:r w:rsidRPr="00F73693">
              <w:rPr>
                <w:rFonts w:ascii="Comic Sans MS" w:hAnsi="Comic Sans MS" w:cs="Arial"/>
                <w:color w:val="1F3864" w:themeColor="accent1" w:themeShade="80"/>
                <w:sz w:val="20"/>
                <w:szCs w:val="20"/>
              </w:rPr>
              <w:lastRenderedPageBreak/>
              <w:t xml:space="preserve">Make their own ABB and ABBC patterns </w:t>
            </w:r>
          </w:p>
          <w:p w:rsidR="009229A4" w:rsidRPr="00F73693" w:rsidRDefault="009229A4" w:rsidP="009229A4">
            <w:pPr>
              <w:pStyle w:val="ListParagraph"/>
              <w:numPr>
                <w:ilvl w:val="0"/>
                <w:numId w:val="8"/>
              </w:numPr>
              <w:rPr>
                <w:rFonts w:ascii="Comic Sans MS" w:hAnsi="Comic Sans MS" w:cs="Arial"/>
                <w:color w:val="1F3864" w:themeColor="accent1" w:themeShade="80"/>
                <w:sz w:val="20"/>
                <w:szCs w:val="20"/>
              </w:rPr>
            </w:pPr>
            <w:r w:rsidRPr="00F73693">
              <w:rPr>
                <w:rFonts w:ascii="Comic Sans MS" w:hAnsi="Comic Sans MS" w:cs="Arial"/>
                <w:color w:val="1F3864" w:themeColor="accent1" w:themeShade="80"/>
                <w:sz w:val="20"/>
                <w:szCs w:val="20"/>
              </w:rPr>
              <w:t>Spotting an error in an ABB pattern</w:t>
            </w:r>
          </w:p>
          <w:p w:rsidR="009229A4" w:rsidRPr="00F73693" w:rsidRDefault="009229A4" w:rsidP="009229A4">
            <w:pPr>
              <w:rPr>
                <w:rFonts w:ascii="Comic Sans MS" w:hAnsi="Comic Sans MS" w:cs="Arial"/>
                <w:color w:val="1F3864" w:themeColor="accent1" w:themeShade="80"/>
                <w:sz w:val="20"/>
                <w:szCs w:val="20"/>
              </w:rPr>
            </w:pPr>
          </w:p>
        </w:tc>
        <w:tc>
          <w:tcPr>
            <w:tcW w:w="3827" w:type="dxa"/>
            <w:tcBorders>
              <w:top w:val="single" w:sz="4" w:space="0" w:color="auto"/>
              <w:left w:val="single" w:sz="4" w:space="0" w:color="auto"/>
              <w:bottom w:val="single" w:sz="4" w:space="0" w:color="auto"/>
              <w:right w:val="single" w:sz="4" w:space="0" w:color="auto"/>
            </w:tcBorders>
          </w:tcPr>
          <w:p w:rsidR="009229A4" w:rsidRPr="00F73693" w:rsidRDefault="009229A4" w:rsidP="009229A4">
            <w:pPr>
              <w:pStyle w:val="ListParagraph"/>
              <w:numPr>
                <w:ilvl w:val="0"/>
                <w:numId w:val="8"/>
              </w:numPr>
              <w:rPr>
                <w:rFonts w:ascii="Comic Sans MS" w:hAnsi="Comic Sans MS" w:cs="Arial"/>
                <w:color w:val="1F3864" w:themeColor="accent1" w:themeShade="80"/>
                <w:sz w:val="20"/>
                <w:szCs w:val="20"/>
              </w:rPr>
            </w:pPr>
            <w:r w:rsidRPr="00F73693">
              <w:rPr>
                <w:rFonts w:ascii="Comic Sans MS" w:hAnsi="Comic Sans MS" w:cs="Arial"/>
                <w:color w:val="1F3864" w:themeColor="accent1" w:themeShade="80"/>
                <w:sz w:val="20"/>
                <w:szCs w:val="20"/>
              </w:rPr>
              <w:lastRenderedPageBreak/>
              <w:t xml:space="preserve">Symbolising the unit structure </w:t>
            </w:r>
          </w:p>
          <w:p w:rsidR="009229A4" w:rsidRPr="00F73693" w:rsidRDefault="009229A4" w:rsidP="009229A4">
            <w:pPr>
              <w:pStyle w:val="ListParagraph"/>
              <w:numPr>
                <w:ilvl w:val="0"/>
                <w:numId w:val="8"/>
              </w:numPr>
              <w:rPr>
                <w:rFonts w:ascii="Comic Sans MS" w:hAnsi="Comic Sans MS" w:cs="Arial"/>
                <w:color w:val="1F3864" w:themeColor="accent1" w:themeShade="80"/>
                <w:sz w:val="20"/>
                <w:szCs w:val="20"/>
              </w:rPr>
            </w:pPr>
            <w:r w:rsidRPr="00F73693">
              <w:rPr>
                <w:rFonts w:ascii="Comic Sans MS" w:hAnsi="Comic Sans MS" w:cs="Arial"/>
                <w:color w:val="1F3864" w:themeColor="accent1" w:themeShade="80"/>
                <w:sz w:val="20"/>
                <w:szCs w:val="20"/>
              </w:rPr>
              <w:t xml:space="preserve">Generalising structures to another context or mode </w:t>
            </w:r>
          </w:p>
          <w:p w:rsidR="009229A4" w:rsidRPr="00F73693" w:rsidRDefault="009229A4" w:rsidP="009229A4">
            <w:pPr>
              <w:pStyle w:val="ListParagraph"/>
              <w:numPr>
                <w:ilvl w:val="0"/>
                <w:numId w:val="8"/>
              </w:numPr>
              <w:rPr>
                <w:rFonts w:ascii="Comic Sans MS" w:hAnsi="Comic Sans MS" w:cs="Arial"/>
                <w:color w:val="1F3864" w:themeColor="accent1" w:themeShade="80"/>
                <w:sz w:val="20"/>
                <w:szCs w:val="20"/>
              </w:rPr>
            </w:pPr>
            <w:r w:rsidRPr="00F73693">
              <w:rPr>
                <w:rFonts w:ascii="Comic Sans MS" w:hAnsi="Comic Sans MS" w:cs="Arial"/>
                <w:color w:val="1F3864" w:themeColor="accent1" w:themeShade="80"/>
                <w:sz w:val="20"/>
                <w:szCs w:val="20"/>
              </w:rPr>
              <w:t xml:space="preserve">Making a pattern that repeats around a circle </w:t>
            </w:r>
          </w:p>
          <w:p w:rsidR="009229A4" w:rsidRPr="00F73693" w:rsidRDefault="009229A4" w:rsidP="009229A4">
            <w:pPr>
              <w:pStyle w:val="ListParagraph"/>
              <w:numPr>
                <w:ilvl w:val="0"/>
                <w:numId w:val="8"/>
              </w:numPr>
              <w:rPr>
                <w:rFonts w:ascii="Comic Sans MS" w:hAnsi="Comic Sans MS" w:cs="Arial"/>
                <w:color w:val="1F3864" w:themeColor="accent1" w:themeShade="80"/>
                <w:sz w:val="20"/>
                <w:szCs w:val="20"/>
              </w:rPr>
            </w:pPr>
            <w:r w:rsidRPr="00F73693">
              <w:rPr>
                <w:rFonts w:ascii="Comic Sans MS" w:hAnsi="Comic Sans MS" w:cs="Arial"/>
                <w:color w:val="1F3864" w:themeColor="accent1" w:themeShade="80"/>
                <w:sz w:val="20"/>
                <w:szCs w:val="20"/>
              </w:rPr>
              <w:lastRenderedPageBreak/>
              <w:t xml:space="preserve">Making a pattern around a border with a fixed number of spaces </w:t>
            </w:r>
          </w:p>
          <w:p w:rsidR="009229A4" w:rsidRPr="00F73693" w:rsidRDefault="009229A4" w:rsidP="009229A4">
            <w:pPr>
              <w:pStyle w:val="ListParagraph"/>
              <w:numPr>
                <w:ilvl w:val="0"/>
                <w:numId w:val="8"/>
              </w:numPr>
              <w:rPr>
                <w:rFonts w:ascii="Comic Sans MS" w:hAnsi="Comic Sans MS" w:cs="Arial"/>
                <w:color w:val="1F3864" w:themeColor="accent1" w:themeShade="80"/>
                <w:sz w:val="20"/>
                <w:szCs w:val="20"/>
              </w:rPr>
            </w:pPr>
            <w:r w:rsidRPr="00F73693">
              <w:rPr>
                <w:rFonts w:ascii="Comic Sans MS" w:hAnsi="Comic Sans MS" w:cs="Arial"/>
                <w:color w:val="1F3864" w:themeColor="accent1" w:themeShade="80"/>
                <w:sz w:val="20"/>
                <w:szCs w:val="20"/>
              </w:rPr>
              <w:t xml:space="preserve">Pattern spotting around us </w:t>
            </w:r>
          </w:p>
          <w:p w:rsidR="009229A4" w:rsidRPr="00F73693" w:rsidRDefault="009229A4" w:rsidP="009229A4">
            <w:pPr>
              <w:rPr>
                <w:rFonts w:ascii="Comic Sans MS" w:hAnsi="Comic Sans MS" w:cs="Arial"/>
                <w:color w:val="1F3864" w:themeColor="accent1" w:themeShade="80"/>
                <w:sz w:val="20"/>
                <w:szCs w:val="20"/>
              </w:rPr>
            </w:pPr>
          </w:p>
        </w:tc>
      </w:tr>
      <w:tr w:rsidR="009229A4" w:rsidRPr="007D7A18" w:rsidTr="009229A4">
        <w:trPr>
          <w:trHeight w:val="70"/>
        </w:trPr>
        <w:tc>
          <w:tcPr>
            <w:tcW w:w="15134" w:type="dxa"/>
            <w:gridSpan w:val="5"/>
            <w:tcBorders>
              <w:top w:val="single" w:sz="4" w:space="0" w:color="auto"/>
              <w:left w:val="single" w:sz="4" w:space="0" w:color="auto"/>
              <w:bottom w:val="single" w:sz="4" w:space="0" w:color="auto"/>
              <w:right w:val="single" w:sz="4" w:space="0" w:color="auto"/>
            </w:tcBorders>
            <w:shd w:val="clear" w:color="auto" w:fill="auto"/>
          </w:tcPr>
          <w:p w:rsidR="009229A4" w:rsidRPr="00F73693" w:rsidRDefault="00F73693" w:rsidP="00F73693">
            <w:pPr>
              <w:jc w:val="center"/>
              <w:rPr>
                <w:rFonts w:ascii="Comic Sans MS" w:hAnsi="Comic Sans MS" w:cs="Arial"/>
                <w:b/>
                <w:color w:val="1F3864" w:themeColor="accent1" w:themeShade="80"/>
              </w:rPr>
            </w:pPr>
            <w:r w:rsidRPr="00F73693">
              <w:rPr>
                <w:rFonts w:ascii="Comic Sans MS" w:hAnsi="Comic Sans MS" w:cs="Arial"/>
                <w:b/>
                <w:color w:val="1F3864" w:themeColor="accent1" w:themeShade="80"/>
              </w:rPr>
              <w:lastRenderedPageBreak/>
              <w:t>Spat</w:t>
            </w:r>
            <w:r w:rsidR="009229A4" w:rsidRPr="00F73693">
              <w:rPr>
                <w:rFonts w:ascii="Comic Sans MS" w:hAnsi="Comic Sans MS" w:cs="Arial"/>
                <w:b/>
                <w:color w:val="1F3864" w:themeColor="accent1" w:themeShade="80"/>
              </w:rPr>
              <w:t>ial Reasoning</w:t>
            </w:r>
          </w:p>
        </w:tc>
      </w:tr>
      <w:tr w:rsidR="009229A4" w:rsidRPr="007D7A18" w:rsidTr="009229A4">
        <w:trPr>
          <w:trHeight w:val="70"/>
        </w:trPr>
        <w:tc>
          <w:tcPr>
            <w:tcW w:w="2518" w:type="dxa"/>
            <w:tcBorders>
              <w:top w:val="single" w:sz="4" w:space="0" w:color="auto"/>
              <w:left w:val="single" w:sz="4" w:space="0" w:color="auto"/>
              <w:bottom w:val="single" w:sz="4" w:space="0" w:color="auto"/>
              <w:right w:val="single" w:sz="4" w:space="0" w:color="auto"/>
            </w:tcBorders>
            <w:shd w:val="clear" w:color="auto" w:fill="auto"/>
          </w:tcPr>
          <w:p w:rsidR="009229A4" w:rsidRPr="00F73693" w:rsidRDefault="009229A4" w:rsidP="009229A4">
            <w:pPr>
              <w:jc w:val="center"/>
              <w:rPr>
                <w:rFonts w:ascii="Comic Sans MS" w:hAnsi="Comic Sans MS" w:cs="Arial"/>
                <w:b/>
                <w:color w:val="222A35" w:themeColor="text2" w:themeShade="80"/>
                <w:sz w:val="20"/>
                <w:szCs w:val="20"/>
              </w:rPr>
            </w:pPr>
          </w:p>
        </w:tc>
        <w:tc>
          <w:tcPr>
            <w:tcW w:w="4568" w:type="dxa"/>
            <w:tcBorders>
              <w:top w:val="single" w:sz="4" w:space="0" w:color="auto"/>
              <w:left w:val="single" w:sz="4" w:space="0" w:color="auto"/>
              <w:bottom w:val="single" w:sz="4" w:space="0" w:color="auto"/>
              <w:right w:val="single" w:sz="4" w:space="0" w:color="auto"/>
            </w:tcBorders>
          </w:tcPr>
          <w:p w:rsidR="009229A4" w:rsidRPr="00F73693" w:rsidRDefault="00F73693" w:rsidP="00F73693">
            <w:pPr>
              <w:rPr>
                <w:rFonts w:ascii="Comic Sans MS" w:hAnsi="Comic Sans MS" w:cs="Arial"/>
                <w:b/>
                <w:color w:val="222A35" w:themeColor="text2" w:themeShade="80"/>
              </w:rPr>
            </w:pPr>
            <w:r w:rsidRPr="00F73693">
              <w:rPr>
                <w:rFonts w:ascii="Comic Sans MS" w:hAnsi="Comic Sans MS" w:cs="Arial"/>
                <w:b/>
                <w:color w:val="222A35" w:themeColor="text2" w:themeShade="80"/>
              </w:rPr>
              <w:t>Autumn</w:t>
            </w:r>
          </w:p>
        </w:tc>
        <w:tc>
          <w:tcPr>
            <w:tcW w:w="4221" w:type="dxa"/>
            <w:gridSpan w:val="2"/>
            <w:tcBorders>
              <w:top w:val="single" w:sz="4" w:space="0" w:color="auto"/>
              <w:left w:val="single" w:sz="4" w:space="0" w:color="auto"/>
              <w:bottom w:val="single" w:sz="4" w:space="0" w:color="auto"/>
              <w:right w:val="single" w:sz="4" w:space="0" w:color="auto"/>
            </w:tcBorders>
          </w:tcPr>
          <w:p w:rsidR="009229A4" w:rsidRPr="00F73693" w:rsidRDefault="00F73693" w:rsidP="00F73693">
            <w:pPr>
              <w:rPr>
                <w:rFonts w:ascii="Comic Sans MS" w:hAnsi="Comic Sans MS" w:cs="Arial"/>
                <w:b/>
                <w:color w:val="222A35" w:themeColor="text2" w:themeShade="80"/>
              </w:rPr>
            </w:pPr>
            <w:r w:rsidRPr="00F73693">
              <w:rPr>
                <w:rFonts w:ascii="Comic Sans MS" w:hAnsi="Comic Sans MS" w:cs="Arial"/>
                <w:b/>
                <w:color w:val="222A35" w:themeColor="text2" w:themeShade="80"/>
              </w:rPr>
              <w:t>Spring</w:t>
            </w:r>
          </w:p>
        </w:tc>
        <w:tc>
          <w:tcPr>
            <w:tcW w:w="3827" w:type="dxa"/>
            <w:tcBorders>
              <w:top w:val="single" w:sz="4" w:space="0" w:color="auto"/>
              <w:left w:val="single" w:sz="4" w:space="0" w:color="auto"/>
              <w:bottom w:val="single" w:sz="4" w:space="0" w:color="auto"/>
              <w:right w:val="single" w:sz="4" w:space="0" w:color="auto"/>
            </w:tcBorders>
          </w:tcPr>
          <w:p w:rsidR="009229A4" w:rsidRPr="00F73693" w:rsidRDefault="00F73693" w:rsidP="00F73693">
            <w:pPr>
              <w:rPr>
                <w:rFonts w:ascii="Comic Sans MS" w:hAnsi="Comic Sans MS" w:cs="Arial"/>
                <w:b/>
                <w:color w:val="222A35" w:themeColor="text2" w:themeShade="80"/>
              </w:rPr>
            </w:pPr>
            <w:r w:rsidRPr="00F73693">
              <w:rPr>
                <w:rFonts w:ascii="Comic Sans MS" w:hAnsi="Comic Sans MS" w:cs="Arial"/>
                <w:b/>
                <w:color w:val="222A35" w:themeColor="text2" w:themeShade="80"/>
              </w:rPr>
              <w:t>Summer</w:t>
            </w:r>
          </w:p>
        </w:tc>
      </w:tr>
      <w:tr w:rsidR="00F73693" w:rsidRPr="007D7A18" w:rsidTr="00F73693">
        <w:trPr>
          <w:trHeight w:val="70"/>
        </w:trPr>
        <w:tc>
          <w:tcPr>
            <w:tcW w:w="2518" w:type="dxa"/>
          </w:tcPr>
          <w:p w:rsidR="00F73693" w:rsidRPr="00F73693" w:rsidRDefault="00F73693" w:rsidP="00F73693">
            <w:pPr>
              <w:rPr>
                <w:rFonts w:ascii="Comic Sans MS" w:hAnsi="Comic Sans MS" w:cstheme="minorHAnsi"/>
                <w:b/>
                <w:color w:val="1F3864" w:themeColor="accent1" w:themeShade="80"/>
              </w:rPr>
            </w:pPr>
            <w:r w:rsidRPr="00F73693">
              <w:rPr>
                <w:rFonts w:ascii="Comic Sans MS" w:hAnsi="Comic Sans MS" w:cstheme="minorHAnsi"/>
                <w:b/>
                <w:bCs/>
                <w:color w:val="1F3864" w:themeColor="accent1" w:themeShade="80"/>
              </w:rPr>
              <w:t xml:space="preserve">Understanding relationships: </w:t>
            </w:r>
          </w:p>
          <w:p w:rsidR="00F73693" w:rsidRPr="00F73693" w:rsidRDefault="00F73693" w:rsidP="00F73693">
            <w:pPr>
              <w:rPr>
                <w:rFonts w:ascii="Comic Sans MS" w:hAnsi="Comic Sans MS" w:cstheme="minorHAnsi"/>
                <w:b/>
                <w:color w:val="1F3864" w:themeColor="accent1" w:themeShade="80"/>
              </w:rPr>
            </w:pPr>
            <w:r w:rsidRPr="00F73693">
              <w:rPr>
                <w:rFonts w:ascii="Comic Sans MS" w:hAnsi="Comic Sans MS" w:cstheme="minorHAnsi"/>
                <w:b/>
                <w:color w:val="1F3864" w:themeColor="accent1" w:themeShade="80"/>
              </w:rPr>
              <w:t xml:space="preserve">How things fit together and how moving parts work. </w:t>
            </w:r>
          </w:p>
          <w:p w:rsidR="00F73693" w:rsidRPr="00F73693" w:rsidRDefault="00F73693" w:rsidP="00F73693">
            <w:pPr>
              <w:rPr>
                <w:rFonts w:ascii="Comic Sans MS" w:hAnsi="Comic Sans MS" w:cstheme="minorHAnsi"/>
                <w:color w:val="1F3864" w:themeColor="accent1" w:themeShade="80"/>
              </w:rPr>
            </w:pPr>
          </w:p>
        </w:tc>
        <w:tc>
          <w:tcPr>
            <w:tcW w:w="4568" w:type="dxa"/>
          </w:tcPr>
          <w:p w:rsidR="00F73693" w:rsidRPr="00F17EA2" w:rsidRDefault="00F73693" w:rsidP="00F73693">
            <w:pPr>
              <w:pStyle w:val="ListParagraph"/>
              <w:numPr>
                <w:ilvl w:val="0"/>
                <w:numId w:val="11"/>
              </w:numPr>
              <w:rPr>
                <w:rFonts w:ascii="Comic Sans MS" w:hAnsi="Comic Sans MS" w:cstheme="minorHAnsi"/>
                <w:color w:val="1F3864" w:themeColor="accent1" w:themeShade="80"/>
              </w:rPr>
            </w:pPr>
            <w:r w:rsidRPr="00F17EA2">
              <w:rPr>
                <w:rFonts w:ascii="Comic Sans MS" w:hAnsi="Comic Sans MS" w:cstheme="minorHAnsi"/>
                <w:color w:val="1F3864" w:themeColor="accent1" w:themeShade="80"/>
              </w:rPr>
              <w:t xml:space="preserve">Extend the number of pieces in puzzles as appropriate and use more complex pictures and mixed colours. </w:t>
            </w:r>
          </w:p>
          <w:p w:rsidR="00F73693" w:rsidRPr="00F17EA2" w:rsidRDefault="00F73693" w:rsidP="00F73693">
            <w:pPr>
              <w:pStyle w:val="ListParagraph"/>
              <w:numPr>
                <w:ilvl w:val="0"/>
                <w:numId w:val="11"/>
              </w:numPr>
              <w:rPr>
                <w:rFonts w:ascii="Comic Sans MS" w:hAnsi="Comic Sans MS" w:cstheme="minorHAnsi"/>
                <w:color w:val="1F3864" w:themeColor="accent1" w:themeShade="80"/>
              </w:rPr>
            </w:pPr>
            <w:r w:rsidRPr="00F17EA2">
              <w:rPr>
                <w:rFonts w:ascii="Comic Sans MS" w:hAnsi="Comic Sans MS" w:cstheme="minorHAnsi"/>
                <w:color w:val="1F3864" w:themeColor="accent1" w:themeShade="80"/>
              </w:rPr>
              <w:t xml:space="preserve">Complete a puzzle without the picture or box. </w:t>
            </w:r>
          </w:p>
          <w:p w:rsidR="00F73693" w:rsidRPr="00F17EA2" w:rsidRDefault="00F73693" w:rsidP="00F73693">
            <w:pPr>
              <w:pStyle w:val="ListParagraph"/>
              <w:numPr>
                <w:ilvl w:val="0"/>
                <w:numId w:val="11"/>
              </w:numPr>
              <w:rPr>
                <w:rFonts w:ascii="Comic Sans MS" w:hAnsi="Comic Sans MS" w:cstheme="minorHAnsi"/>
                <w:color w:val="1F3864" w:themeColor="accent1" w:themeShade="80"/>
              </w:rPr>
            </w:pPr>
            <w:r w:rsidRPr="00F17EA2">
              <w:rPr>
                <w:rFonts w:ascii="Comic Sans MS" w:hAnsi="Comic Sans MS" w:cstheme="minorHAnsi"/>
                <w:color w:val="1F3864" w:themeColor="accent1" w:themeShade="80"/>
              </w:rPr>
              <w:t>Use puzzles without a straight edge.</w:t>
            </w:r>
          </w:p>
          <w:p w:rsidR="00F73693" w:rsidRPr="00F17EA2" w:rsidRDefault="00F73693" w:rsidP="00F73693">
            <w:pPr>
              <w:pStyle w:val="ListParagraph"/>
              <w:numPr>
                <w:ilvl w:val="0"/>
                <w:numId w:val="11"/>
              </w:numPr>
              <w:rPr>
                <w:rFonts w:ascii="Comic Sans MS" w:hAnsi="Comic Sans MS" w:cstheme="minorHAnsi"/>
                <w:color w:val="1F3864" w:themeColor="accent1" w:themeShade="80"/>
              </w:rPr>
            </w:pPr>
            <w:r w:rsidRPr="00F17EA2">
              <w:rPr>
                <w:rFonts w:ascii="Comic Sans MS" w:hAnsi="Comic Sans MS" w:cstheme="minorHAnsi"/>
                <w:color w:val="1F3864" w:themeColor="accent1" w:themeShade="80"/>
              </w:rPr>
              <w:t xml:space="preserve">Combine two puzzles. </w:t>
            </w:r>
          </w:p>
          <w:p w:rsidR="00F73693" w:rsidRPr="00F17EA2" w:rsidRDefault="00F73693" w:rsidP="00F73693">
            <w:pPr>
              <w:pStyle w:val="ListParagraph"/>
              <w:numPr>
                <w:ilvl w:val="0"/>
                <w:numId w:val="11"/>
              </w:numPr>
              <w:rPr>
                <w:rFonts w:ascii="Comic Sans MS" w:hAnsi="Comic Sans MS" w:cstheme="minorHAnsi"/>
                <w:color w:val="1F3864" w:themeColor="accent1" w:themeShade="80"/>
              </w:rPr>
            </w:pPr>
            <w:r w:rsidRPr="00F17EA2">
              <w:rPr>
                <w:rFonts w:ascii="Comic Sans MS" w:hAnsi="Comic Sans MS" w:cstheme="minorHAnsi"/>
                <w:color w:val="1F3864" w:themeColor="accent1" w:themeShade="80"/>
              </w:rPr>
              <w:t xml:space="preserve">Use double-sided puzzles. </w:t>
            </w:r>
          </w:p>
          <w:p w:rsidR="00F73693" w:rsidRPr="00F17EA2" w:rsidRDefault="00F73693" w:rsidP="00F73693">
            <w:pPr>
              <w:pStyle w:val="ListParagraph"/>
              <w:numPr>
                <w:ilvl w:val="0"/>
                <w:numId w:val="11"/>
              </w:numPr>
              <w:rPr>
                <w:rFonts w:ascii="Comic Sans MS" w:hAnsi="Comic Sans MS" w:cstheme="minorHAnsi"/>
                <w:color w:val="1F3864" w:themeColor="accent1" w:themeShade="80"/>
              </w:rPr>
            </w:pPr>
            <w:r w:rsidRPr="00F17EA2">
              <w:rPr>
                <w:rFonts w:ascii="Comic Sans MS" w:hAnsi="Comic Sans MS" w:cstheme="minorHAnsi"/>
                <w:color w:val="1F3864" w:themeColor="accent1" w:themeShade="80"/>
              </w:rPr>
              <w:t xml:space="preserve">Solve a range of jigsaws of increasing challenge (floor puzzles to </w:t>
            </w:r>
            <w:proofErr w:type="spellStart"/>
            <w:r w:rsidRPr="00F17EA2">
              <w:rPr>
                <w:rFonts w:ascii="Comic Sans MS" w:hAnsi="Comic Sans MS" w:cstheme="minorHAnsi"/>
                <w:color w:val="1F3864" w:themeColor="accent1" w:themeShade="80"/>
              </w:rPr>
              <w:t>tabletop</w:t>
            </w:r>
            <w:proofErr w:type="spellEnd"/>
            <w:r w:rsidRPr="00F17EA2">
              <w:rPr>
                <w:rFonts w:ascii="Comic Sans MS" w:hAnsi="Comic Sans MS" w:cstheme="minorHAnsi"/>
                <w:color w:val="1F3864" w:themeColor="accent1" w:themeShade="80"/>
              </w:rPr>
              <w:t xml:space="preserve"> puzzles). </w:t>
            </w:r>
          </w:p>
          <w:p w:rsidR="00F73693" w:rsidRPr="00F17EA2" w:rsidRDefault="00F73693" w:rsidP="00F73693">
            <w:pPr>
              <w:rPr>
                <w:rFonts w:ascii="Comic Sans MS" w:hAnsi="Comic Sans MS" w:cstheme="minorHAnsi"/>
                <w:color w:val="1F3864" w:themeColor="accent1" w:themeShade="80"/>
              </w:rPr>
            </w:pPr>
          </w:p>
        </w:tc>
        <w:tc>
          <w:tcPr>
            <w:tcW w:w="4221" w:type="dxa"/>
            <w:gridSpan w:val="2"/>
          </w:tcPr>
          <w:p w:rsidR="00F73693" w:rsidRPr="00F17EA2" w:rsidRDefault="00F73693" w:rsidP="00F73693">
            <w:pPr>
              <w:pStyle w:val="ListParagraph"/>
              <w:numPr>
                <w:ilvl w:val="0"/>
                <w:numId w:val="11"/>
              </w:numPr>
              <w:rPr>
                <w:rFonts w:ascii="Comic Sans MS" w:hAnsi="Comic Sans MS" w:cstheme="minorHAnsi"/>
                <w:color w:val="1F3864" w:themeColor="accent1" w:themeShade="80"/>
              </w:rPr>
            </w:pPr>
            <w:r w:rsidRPr="00F17EA2">
              <w:rPr>
                <w:rFonts w:ascii="Comic Sans MS" w:hAnsi="Comic Sans MS" w:cstheme="minorHAnsi"/>
                <w:color w:val="1F3864" w:themeColor="accent1" w:themeShade="80"/>
              </w:rPr>
              <w:t xml:space="preserve">Extend the number of pieces in puzzles as appropriate and use more complex pictures and mixed colours. </w:t>
            </w:r>
          </w:p>
          <w:p w:rsidR="00F73693" w:rsidRPr="00F17EA2" w:rsidRDefault="00F73693" w:rsidP="00F73693">
            <w:pPr>
              <w:pStyle w:val="ListParagraph"/>
              <w:numPr>
                <w:ilvl w:val="0"/>
                <w:numId w:val="11"/>
              </w:numPr>
              <w:rPr>
                <w:rFonts w:ascii="Comic Sans MS" w:hAnsi="Comic Sans MS" w:cstheme="minorHAnsi"/>
                <w:color w:val="1F3864" w:themeColor="accent1" w:themeShade="80"/>
              </w:rPr>
            </w:pPr>
            <w:r w:rsidRPr="00F17EA2">
              <w:rPr>
                <w:rFonts w:ascii="Comic Sans MS" w:hAnsi="Comic Sans MS" w:cstheme="minorHAnsi"/>
                <w:color w:val="1F3864" w:themeColor="accent1" w:themeShade="80"/>
              </w:rPr>
              <w:t xml:space="preserve">Complete a puzzle without the picture or box. </w:t>
            </w:r>
          </w:p>
          <w:p w:rsidR="00F73693" w:rsidRPr="00F17EA2" w:rsidRDefault="00F73693" w:rsidP="00F73693">
            <w:pPr>
              <w:pStyle w:val="ListParagraph"/>
              <w:numPr>
                <w:ilvl w:val="0"/>
                <w:numId w:val="11"/>
              </w:numPr>
              <w:rPr>
                <w:rFonts w:ascii="Comic Sans MS" w:hAnsi="Comic Sans MS" w:cstheme="minorHAnsi"/>
                <w:color w:val="1F3864" w:themeColor="accent1" w:themeShade="80"/>
              </w:rPr>
            </w:pPr>
            <w:r w:rsidRPr="00F17EA2">
              <w:rPr>
                <w:rFonts w:ascii="Comic Sans MS" w:hAnsi="Comic Sans MS" w:cstheme="minorHAnsi"/>
                <w:color w:val="1F3864" w:themeColor="accent1" w:themeShade="80"/>
              </w:rPr>
              <w:t>Use puzzles without a straight edge.</w:t>
            </w:r>
          </w:p>
          <w:p w:rsidR="00F73693" w:rsidRPr="00F17EA2" w:rsidRDefault="00F73693" w:rsidP="00F73693">
            <w:pPr>
              <w:pStyle w:val="ListParagraph"/>
              <w:numPr>
                <w:ilvl w:val="0"/>
                <w:numId w:val="11"/>
              </w:numPr>
              <w:rPr>
                <w:rFonts w:ascii="Comic Sans MS" w:hAnsi="Comic Sans MS" w:cstheme="minorHAnsi"/>
                <w:color w:val="1F3864" w:themeColor="accent1" w:themeShade="80"/>
              </w:rPr>
            </w:pPr>
            <w:r w:rsidRPr="00F17EA2">
              <w:rPr>
                <w:rFonts w:ascii="Comic Sans MS" w:hAnsi="Comic Sans MS" w:cstheme="minorHAnsi"/>
                <w:color w:val="1F3864" w:themeColor="accent1" w:themeShade="80"/>
              </w:rPr>
              <w:t xml:space="preserve">Combine two puzzles. </w:t>
            </w:r>
          </w:p>
          <w:p w:rsidR="00F73693" w:rsidRPr="00F17EA2" w:rsidRDefault="00F73693" w:rsidP="00F73693">
            <w:pPr>
              <w:pStyle w:val="ListParagraph"/>
              <w:numPr>
                <w:ilvl w:val="0"/>
                <w:numId w:val="11"/>
              </w:numPr>
              <w:rPr>
                <w:rFonts w:ascii="Comic Sans MS" w:hAnsi="Comic Sans MS" w:cstheme="minorHAnsi"/>
                <w:color w:val="1F3864" w:themeColor="accent1" w:themeShade="80"/>
              </w:rPr>
            </w:pPr>
            <w:r w:rsidRPr="00F17EA2">
              <w:rPr>
                <w:rFonts w:ascii="Comic Sans MS" w:hAnsi="Comic Sans MS" w:cstheme="minorHAnsi"/>
                <w:color w:val="1F3864" w:themeColor="accent1" w:themeShade="80"/>
              </w:rPr>
              <w:t xml:space="preserve">Use double-sided puzzles. </w:t>
            </w:r>
          </w:p>
          <w:p w:rsidR="00F73693" w:rsidRPr="00F17EA2" w:rsidRDefault="00F73693" w:rsidP="00F73693">
            <w:pPr>
              <w:pStyle w:val="ListParagraph"/>
              <w:numPr>
                <w:ilvl w:val="0"/>
                <w:numId w:val="11"/>
              </w:numPr>
              <w:rPr>
                <w:rFonts w:ascii="Comic Sans MS" w:hAnsi="Comic Sans MS" w:cstheme="minorHAnsi"/>
                <w:color w:val="1F3864" w:themeColor="accent1" w:themeShade="80"/>
              </w:rPr>
            </w:pPr>
            <w:r w:rsidRPr="00F17EA2">
              <w:rPr>
                <w:rFonts w:ascii="Comic Sans MS" w:hAnsi="Comic Sans MS" w:cstheme="minorHAnsi"/>
                <w:color w:val="1F3864" w:themeColor="accent1" w:themeShade="80"/>
              </w:rPr>
              <w:t xml:space="preserve">Solve a range of jigsaws of increasing challenge (floor puzzles to </w:t>
            </w:r>
            <w:proofErr w:type="spellStart"/>
            <w:r w:rsidRPr="00F17EA2">
              <w:rPr>
                <w:rFonts w:ascii="Comic Sans MS" w:hAnsi="Comic Sans MS" w:cstheme="minorHAnsi"/>
                <w:color w:val="1F3864" w:themeColor="accent1" w:themeShade="80"/>
              </w:rPr>
              <w:t>tabletop</w:t>
            </w:r>
            <w:proofErr w:type="spellEnd"/>
            <w:r w:rsidRPr="00F17EA2">
              <w:rPr>
                <w:rFonts w:ascii="Comic Sans MS" w:hAnsi="Comic Sans MS" w:cstheme="minorHAnsi"/>
                <w:color w:val="1F3864" w:themeColor="accent1" w:themeShade="80"/>
              </w:rPr>
              <w:t xml:space="preserve"> puzzles). </w:t>
            </w:r>
          </w:p>
          <w:p w:rsidR="00F73693" w:rsidRPr="00F17EA2" w:rsidRDefault="00F73693" w:rsidP="00F73693">
            <w:pPr>
              <w:rPr>
                <w:rFonts w:ascii="Comic Sans MS" w:hAnsi="Comic Sans MS" w:cstheme="minorHAnsi"/>
                <w:color w:val="1F3864" w:themeColor="accent1" w:themeShade="80"/>
              </w:rPr>
            </w:pPr>
          </w:p>
          <w:p w:rsidR="00F73693" w:rsidRPr="00F17EA2" w:rsidRDefault="00F73693" w:rsidP="00F73693">
            <w:pPr>
              <w:rPr>
                <w:rFonts w:ascii="Comic Sans MS" w:hAnsi="Comic Sans MS" w:cstheme="minorHAnsi"/>
                <w:color w:val="1F3864" w:themeColor="accent1" w:themeShade="80"/>
              </w:rPr>
            </w:pPr>
          </w:p>
        </w:tc>
        <w:tc>
          <w:tcPr>
            <w:tcW w:w="3827" w:type="dxa"/>
          </w:tcPr>
          <w:p w:rsidR="00F73693" w:rsidRPr="00F17EA2" w:rsidRDefault="00F73693" w:rsidP="00F73693">
            <w:pPr>
              <w:pStyle w:val="ListParagraph"/>
              <w:numPr>
                <w:ilvl w:val="0"/>
                <w:numId w:val="11"/>
              </w:numPr>
              <w:rPr>
                <w:rFonts w:ascii="Comic Sans MS" w:hAnsi="Comic Sans MS" w:cstheme="minorHAnsi"/>
                <w:color w:val="1F3864" w:themeColor="accent1" w:themeShade="80"/>
              </w:rPr>
            </w:pPr>
            <w:r w:rsidRPr="00F17EA2">
              <w:rPr>
                <w:rFonts w:ascii="Comic Sans MS" w:hAnsi="Comic Sans MS" w:cstheme="minorHAnsi"/>
                <w:color w:val="1F3864" w:themeColor="accent1" w:themeShade="80"/>
              </w:rPr>
              <w:t xml:space="preserve">Extend the number of pieces in puzzles as appropriate and use more complex pictures and mixed colours. </w:t>
            </w:r>
          </w:p>
          <w:p w:rsidR="00F73693" w:rsidRPr="00F17EA2" w:rsidRDefault="00F73693" w:rsidP="00F73693">
            <w:pPr>
              <w:pStyle w:val="ListParagraph"/>
              <w:numPr>
                <w:ilvl w:val="0"/>
                <w:numId w:val="11"/>
              </w:numPr>
              <w:rPr>
                <w:rFonts w:ascii="Comic Sans MS" w:hAnsi="Comic Sans MS" w:cstheme="minorHAnsi"/>
                <w:color w:val="1F3864" w:themeColor="accent1" w:themeShade="80"/>
              </w:rPr>
            </w:pPr>
            <w:r w:rsidRPr="00F17EA2">
              <w:rPr>
                <w:rFonts w:ascii="Comic Sans MS" w:hAnsi="Comic Sans MS" w:cstheme="minorHAnsi"/>
                <w:color w:val="1F3864" w:themeColor="accent1" w:themeShade="80"/>
              </w:rPr>
              <w:t xml:space="preserve">Complete a puzzle without the picture or box. </w:t>
            </w:r>
          </w:p>
          <w:p w:rsidR="00F73693" w:rsidRPr="00F17EA2" w:rsidRDefault="00F73693" w:rsidP="00F73693">
            <w:pPr>
              <w:pStyle w:val="ListParagraph"/>
              <w:numPr>
                <w:ilvl w:val="0"/>
                <w:numId w:val="11"/>
              </w:numPr>
              <w:rPr>
                <w:rFonts w:ascii="Comic Sans MS" w:hAnsi="Comic Sans MS" w:cstheme="minorHAnsi"/>
                <w:color w:val="1F3864" w:themeColor="accent1" w:themeShade="80"/>
              </w:rPr>
            </w:pPr>
            <w:r w:rsidRPr="00F17EA2">
              <w:rPr>
                <w:rFonts w:ascii="Comic Sans MS" w:hAnsi="Comic Sans MS" w:cstheme="minorHAnsi"/>
                <w:color w:val="1F3864" w:themeColor="accent1" w:themeShade="80"/>
              </w:rPr>
              <w:t>Use puzzles without a straight edge.</w:t>
            </w:r>
          </w:p>
          <w:p w:rsidR="00F73693" w:rsidRPr="00F17EA2" w:rsidRDefault="00F73693" w:rsidP="00F73693">
            <w:pPr>
              <w:pStyle w:val="ListParagraph"/>
              <w:numPr>
                <w:ilvl w:val="0"/>
                <w:numId w:val="11"/>
              </w:numPr>
              <w:rPr>
                <w:rFonts w:ascii="Comic Sans MS" w:hAnsi="Comic Sans MS" w:cstheme="minorHAnsi"/>
                <w:color w:val="1F3864" w:themeColor="accent1" w:themeShade="80"/>
              </w:rPr>
            </w:pPr>
            <w:r w:rsidRPr="00F17EA2">
              <w:rPr>
                <w:rFonts w:ascii="Comic Sans MS" w:hAnsi="Comic Sans MS" w:cstheme="minorHAnsi"/>
                <w:color w:val="1F3864" w:themeColor="accent1" w:themeShade="80"/>
              </w:rPr>
              <w:t xml:space="preserve">Combine two puzzles. </w:t>
            </w:r>
          </w:p>
          <w:p w:rsidR="00F73693" w:rsidRPr="00F17EA2" w:rsidRDefault="00F73693" w:rsidP="00F73693">
            <w:pPr>
              <w:pStyle w:val="ListParagraph"/>
              <w:numPr>
                <w:ilvl w:val="0"/>
                <w:numId w:val="11"/>
              </w:numPr>
              <w:rPr>
                <w:rFonts w:ascii="Comic Sans MS" w:hAnsi="Comic Sans MS" w:cstheme="minorHAnsi"/>
                <w:color w:val="1F3864" w:themeColor="accent1" w:themeShade="80"/>
              </w:rPr>
            </w:pPr>
            <w:r w:rsidRPr="00F17EA2">
              <w:rPr>
                <w:rFonts w:ascii="Comic Sans MS" w:hAnsi="Comic Sans MS" w:cstheme="minorHAnsi"/>
                <w:color w:val="1F3864" w:themeColor="accent1" w:themeShade="80"/>
              </w:rPr>
              <w:t xml:space="preserve">Use double-sided puzzles. </w:t>
            </w:r>
          </w:p>
          <w:p w:rsidR="00F73693" w:rsidRPr="00F17EA2" w:rsidRDefault="00F73693" w:rsidP="00F73693">
            <w:pPr>
              <w:pStyle w:val="ListParagraph"/>
              <w:numPr>
                <w:ilvl w:val="0"/>
                <w:numId w:val="11"/>
              </w:numPr>
              <w:rPr>
                <w:rFonts w:ascii="Comic Sans MS" w:hAnsi="Comic Sans MS" w:cstheme="minorHAnsi"/>
                <w:color w:val="1F3864" w:themeColor="accent1" w:themeShade="80"/>
              </w:rPr>
            </w:pPr>
            <w:r w:rsidRPr="00F17EA2">
              <w:rPr>
                <w:rFonts w:ascii="Comic Sans MS" w:hAnsi="Comic Sans MS" w:cstheme="minorHAnsi"/>
                <w:color w:val="1F3864" w:themeColor="accent1" w:themeShade="80"/>
              </w:rPr>
              <w:t xml:space="preserve">Solve a range of jigsaws of increasing challenge (floor puzzles to </w:t>
            </w:r>
            <w:proofErr w:type="spellStart"/>
            <w:r w:rsidRPr="00F17EA2">
              <w:rPr>
                <w:rFonts w:ascii="Comic Sans MS" w:hAnsi="Comic Sans MS" w:cstheme="minorHAnsi"/>
                <w:color w:val="1F3864" w:themeColor="accent1" w:themeShade="80"/>
              </w:rPr>
              <w:t>tabletop</w:t>
            </w:r>
            <w:proofErr w:type="spellEnd"/>
            <w:r w:rsidRPr="00F17EA2">
              <w:rPr>
                <w:rFonts w:ascii="Comic Sans MS" w:hAnsi="Comic Sans MS" w:cstheme="minorHAnsi"/>
                <w:color w:val="1F3864" w:themeColor="accent1" w:themeShade="80"/>
              </w:rPr>
              <w:t xml:space="preserve"> puzzles). </w:t>
            </w:r>
          </w:p>
          <w:p w:rsidR="00F73693" w:rsidRPr="00F17EA2" w:rsidRDefault="00F73693" w:rsidP="00F73693">
            <w:pPr>
              <w:rPr>
                <w:rFonts w:ascii="Comic Sans MS" w:hAnsi="Comic Sans MS" w:cstheme="minorHAnsi"/>
                <w:color w:val="1F3864" w:themeColor="accent1" w:themeShade="80"/>
              </w:rPr>
            </w:pPr>
          </w:p>
          <w:p w:rsidR="00F73693" w:rsidRPr="00F17EA2" w:rsidRDefault="00F73693" w:rsidP="00F73693">
            <w:pPr>
              <w:rPr>
                <w:rFonts w:ascii="Comic Sans MS" w:hAnsi="Comic Sans MS" w:cstheme="minorHAnsi"/>
                <w:color w:val="1F3864" w:themeColor="accent1" w:themeShade="80"/>
              </w:rPr>
            </w:pPr>
          </w:p>
        </w:tc>
      </w:tr>
      <w:tr w:rsidR="00F73693" w:rsidRPr="007D7A18" w:rsidTr="00F73693">
        <w:trPr>
          <w:trHeight w:val="70"/>
        </w:trPr>
        <w:tc>
          <w:tcPr>
            <w:tcW w:w="2518" w:type="dxa"/>
          </w:tcPr>
          <w:p w:rsidR="00F73693" w:rsidRPr="00F73693" w:rsidRDefault="00F73693" w:rsidP="00F73693">
            <w:pPr>
              <w:rPr>
                <w:rFonts w:ascii="Comic Sans MS" w:hAnsi="Comic Sans MS" w:cstheme="minorHAnsi"/>
                <w:b/>
                <w:bCs/>
                <w:color w:val="1F3864" w:themeColor="accent1" w:themeShade="80"/>
              </w:rPr>
            </w:pPr>
            <w:r w:rsidRPr="00F73693">
              <w:rPr>
                <w:rFonts w:ascii="Comic Sans MS" w:hAnsi="Comic Sans MS" w:cstheme="minorHAnsi"/>
                <w:b/>
                <w:bCs/>
                <w:color w:val="1F3864" w:themeColor="accent1" w:themeShade="80"/>
              </w:rPr>
              <w:t>Understanding relationships:</w:t>
            </w:r>
          </w:p>
          <w:p w:rsidR="00F73693" w:rsidRPr="00F73693" w:rsidRDefault="00F73693" w:rsidP="00F73693">
            <w:pPr>
              <w:rPr>
                <w:rFonts w:ascii="Comic Sans MS" w:hAnsi="Comic Sans MS" w:cstheme="minorHAnsi"/>
                <w:b/>
                <w:color w:val="1F3864" w:themeColor="accent1" w:themeShade="80"/>
              </w:rPr>
            </w:pPr>
            <w:r w:rsidRPr="00F73693">
              <w:rPr>
                <w:rFonts w:ascii="Comic Sans MS" w:hAnsi="Comic Sans MS" w:cstheme="minorHAnsi"/>
                <w:b/>
                <w:color w:val="1F3864" w:themeColor="accent1" w:themeShade="80"/>
              </w:rPr>
              <w:t>How things fit together and how moving parts work.</w:t>
            </w:r>
          </w:p>
          <w:p w:rsidR="00F73693" w:rsidRPr="00F73693" w:rsidRDefault="00F73693" w:rsidP="00F73693">
            <w:pPr>
              <w:rPr>
                <w:rFonts w:ascii="Comic Sans MS" w:hAnsi="Comic Sans MS" w:cstheme="minorHAnsi"/>
                <w:color w:val="1F3864" w:themeColor="accent1" w:themeShade="80"/>
              </w:rPr>
            </w:pPr>
          </w:p>
        </w:tc>
        <w:tc>
          <w:tcPr>
            <w:tcW w:w="4568" w:type="dxa"/>
          </w:tcPr>
          <w:p w:rsidR="00F73693" w:rsidRPr="00F17EA2" w:rsidRDefault="00F73693" w:rsidP="00F73693">
            <w:pPr>
              <w:rPr>
                <w:rFonts w:ascii="Comic Sans MS" w:hAnsi="Comic Sans MS" w:cstheme="minorHAnsi"/>
                <w:bCs/>
                <w:color w:val="1F3864" w:themeColor="accent1" w:themeShade="80"/>
              </w:rPr>
            </w:pPr>
            <w:r w:rsidRPr="00F17EA2">
              <w:rPr>
                <w:rFonts w:ascii="Comic Sans MS" w:hAnsi="Comic Sans MS" w:cstheme="minorHAnsi"/>
                <w:bCs/>
                <w:color w:val="1F3864" w:themeColor="accent1" w:themeShade="80"/>
                <w:lang w:val="en-US"/>
              </w:rPr>
              <w:t>Display Honegger’s Stages of Block Play</w:t>
            </w:r>
          </w:p>
          <w:p w:rsidR="00F73693" w:rsidRPr="00F17EA2" w:rsidRDefault="00F73693" w:rsidP="00F73693">
            <w:pPr>
              <w:pStyle w:val="ListParagraph"/>
              <w:numPr>
                <w:ilvl w:val="0"/>
                <w:numId w:val="12"/>
              </w:numPr>
              <w:rPr>
                <w:rFonts w:ascii="Comic Sans MS" w:hAnsi="Comic Sans MS" w:cstheme="minorHAnsi"/>
                <w:bCs/>
                <w:color w:val="1F3864" w:themeColor="accent1" w:themeShade="80"/>
              </w:rPr>
            </w:pPr>
            <w:r w:rsidRPr="00F17EA2">
              <w:rPr>
                <w:rFonts w:ascii="Comic Sans MS" w:hAnsi="Comic Sans MS" w:cstheme="minorHAnsi"/>
                <w:bCs/>
                <w:color w:val="1F3864" w:themeColor="accent1" w:themeShade="80"/>
              </w:rPr>
              <w:t>Assess stages of block play.</w:t>
            </w:r>
          </w:p>
          <w:p w:rsidR="00F73693" w:rsidRPr="00F17EA2" w:rsidRDefault="00F73693" w:rsidP="00F73693">
            <w:pPr>
              <w:pStyle w:val="ListParagraph"/>
              <w:numPr>
                <w:ilvl w:val="0"/>
                <w:numId w:val="12"/>
              </w:numPr>
              <w:rPr>
                <w:rFonts w:ascii="Comic Sans MS" w:hAnsi="Comic Sans MS" w:cstheme="minorHAnsi"/>
                <w:bCs/>
                <w:color w:val="1F3864" w:themeColor="accent1" w:themeShade="80"/>
              </w:rPr>
            </w:pPr>
            <w:r w:rsidRPr="00F17EA2">
              <w:rPr>
                <w:rFonts w:ascii="Comic Sans MS" w:hAnsi="Comic Sans MS" w:cstheme="minorHAnsi"/>
                <w:bCs/>
                <w:color w:val="1F3864" w:themeColor="accent1" w:themeShade="80"/>
              </w:rPr>
              <w:t>Children to make rows, stacks and towers independently and create bridges.</w:t>
            </w:r>
          </w:p>
          <w:p w:rsidR="00F73693" w:rsidRPr="00F17EA2" w:rsidRDefault="00F73693" w:rsidP="00F73693">
            <w:pPr>
              <w:pStyle w:val="ListParagraph"/>
              <w:numPr>
                <w:ilvl w:val="0"/>
                <w:numId w:val="12"/>
              </w:numPr>
              <w:rPr>
                <w:rFonts w:ascii="Comic Sans MS" w:hAnsi="Comic Sans MS" w:cstheme="minorHAnsi"/>
                <w:bCs/>
                <w:color w:val="1F3864" w:themeColor="accent1" w:themeShade="80"/>
              </w:rPr>
            </w:pPr>
            <w:r w:rsidRPr="00F17EA2">
              <w:rPr>
                <w:rFonts w:ascii="Comic Sans MS" w:hAnsi="Comic Sans MS" w:cstheme="minorHAnsi"/>
                <w:bCs/>
                <w:color w:val="1F3864" w:themeColor="accent1" w:themeShade="80"/>
              </w:rPr>
              <w:t>Support children to build enclosures.</w:t>
            </w:r>
          </w:p>
          <w:p w:rsidR="00F73693" w:rsidRPr="00F17EA2" w:rsidRDefault="00F73693" w:rsidP="00F73693">
            <w:pPr>
              <w:rPr>
                <w:rFonts w:ascii="Comic Sans MS" w:hAnsi="Comic Sans MS" w:cstheme="minorHAnsi"/>
                <w:bCs/>
                <w:color w:val="1F3864" w:themeColor="accent1" w:themeShade="80"/>
              </w:rPr>
            </w:pPr>
          </w:p>
          <w:p w:rsidR="00F73693" w:rsidRPr="00F17EA2" w:rsidRDefault="00F73693" w:rsidP="00F73693">
            <w:pPr>
              <w:rPr>
                <w:rFonts w:ascii="Comic Sans MS" w:hAnsi="Comic Sans MS" w:cstheme="minorHAnsi"/>
                <w:bCs/>
                <w:color w:val="1F3864" w:themeColor="accent1" w:themeShade="80"/>
              </w:rPr>
            </w:pPr>
            <w:r w:rsidRPr="00F17EA2">
              <w:rPr>
                <w:rFonts w:ascii="Comic Sans MS" w:hAnsi="Comic Sans MS" w:cstheme="minorHAnsi"/>
                <w:bCs/>
                <w:color w:val="1F3864" w:themeColor="accent1" w:themeShade="80"/>
              </w:rPr>
              <w:t xml:space="preserve">Consider other construction equipment </w:t>
            </w:r>
            <w:r w:rsidRPr="00F17EA2">
              <w:rPr>
                <w:rFonts w:ascii="Comic Sans MS" w:hAnsi="Comic Sans MS" w:cstheme="minorHAnsi"/>
                <w:bCs/>
                <w:color w:val="1F3864" w:themeColor="accent1" w:themeShade="80"/>
              </w:rPr>
              <w:lastRenderedPageBreak/>
              <w:t xml:space="preserve">that has moving parts such as, technic Lego, Meccano or </w:t>
            </w:r>
            <w:proofErr w:type="spellStart"/>
            <w:r w:rsidRPr="00F17EA2">
              <w:rPr>
                <w:rFonts w:ascii="Comic Sans MS" w:hAnsi="Comic Sans MS" w:cstheme="minorHAnsi"/>
                <w:bCs/>
                <w:color w:val="1F3864" w:themeColor="accent1" w:themeShade="80"/>
              </w:rPr>
              <w:t>K’Nex</w:t>
            </w:r>
            <w:proofErr w:type="spellEnd"/>
            <w:r w:rsidRPr="00F17EA2">
              <w:rPr>
                <w:rFonts w:ascii="Comic Sans MS" w:hAnsi="Comic Sans MS" w:cstheme="minorHAnsi"/>
                <w:bCs/>
                <w:color w:val="1F3864" w:themeColor="accent1" w:themeShade="80"/>
              </w:rPr>
              <w:t xml:space="preserve">. </w:t>
            </w:r>
          </w:p>
          <w:p w:rsidR="00F73693" w:rsidRPr="00F17EA2" w:rsidRDefault="00F73693" w:rsidP="00F73693">
            <w:pPr>
              <w:rPr>
                <w:rFonts w:ascii="Comic Sans MS" w:hAnsi="Comic Sans MS" w:cstheme="minorHAnsi"/>
                <w:color w:val="1F3864" w:themeColor="accent1" w:themeShade="80"/>
              </w:rPr>
            </w:pPr>
          </w:p>
        </w:tc>
        <w:tc>
          <w:tcPr>
            <w:tcW w:w="4221" w:type="dxa"/>
            <w:gridSpan w:val="2"/>
          </w:tcPr>
          <w:p w:rsidR="00F73693" w:rsidRPr="00F17EA2" w:rsidRDefault="00F73693" w:rsidP="00F73693">
            <w:pPr>
              <w:rPr>
                <w:rFonts w:ascii="Comic Sans MS" w:hAnsi="Comic Sans MS" w:cstheme="minorHAnsi"/>
                <w:bCs/>
                <w:color w:val="1F3864" w:themeColor="accent1" w:themeShade="80"/>
                <w:lang w:val="en-US"/>
              </w:rPr>
            </w:pPr>
            <w:r w:rsidRPr="00F17EA2">
              <w:rPr>
                <w:rFonts w:ascii="Comic Sans MS" w:hAnsi="Comic Sans MS" w:cstheme="minorHAnsi"/>
                <w:bCs/>
                <w:color w:val="1F3864" w:themeColor="accent1" w:themeShade="80"/>
                <w:lang w:val="en-US"/>
              </w:rPr>
              <w:lastRenderedPageBreak/>
              <w:t>Honegger’s Stages of Block Play</w:t>
            </w:r>
          </w:p>
          <w:p w:rsidR="00F73693" w:rsidRPr="00F17EA2" w:rsidRDefault="00F73693" w:rsidP="00F73693">
            <w:pPr>
              <w:pStyle w:val="ListParagraph"/>
              <w:numPr>
                <w:ilvl w:val="0"/>
                <w:numId w:val="13"/>
              </w:numPr>
              <w:rPr>
                <w:rFonts w:ascii="Comic Sans MS" w:hAnsi="Comic Sans MS" w:cstheme="minorHAnsi"/>
                <w:bCs/>
                <w:color w:val="1F3864" w:themeColor="accent1" w:themeShade="80"/>
              </w:rPr>
            </w:pPr>
            <w:r w:rsidRPr="00F17EA2">
              <w:rPr>
                <w:rFonts w:ascii="Comic Sans MS" w:hAnsi="Comic Sans MS" w:cstheme="minorHAnsi"/>
                <w:bCs/>
                <w:color w:val="1F3864" w:themeColor="accent1" w:themeShade="80"/>
              </w:rPr>
              <w:t>Model and support children to produce models with pattern, symmetry and balance.</w:t>
            </w:r>
          </w:p>
          <w:p w:rsidR="00F73693" w:rsidRPr="00F17EA2" w:rsidRDefault="00F73693" w:rsidP="00F73693">
            <w:pPr>
              <w:pStyle w:val="ListParagraph"/>
              <w:numPr>
                <w:ilvl w:val="0"/>
                <w:numId w:val="13"/>
              </w:numPr>
              <w:rPr>
                <w:rFonts w:ascii="Comic Sans MS" w:hAnsi="Comic Sans MS" w:cstheme="minorHAnsi"/>
                <w:bCs/>
                <w:color w:val="1F3864" w:themeColor="accent1" w:themeShade="80"/>
              </w:rPr>
            </w:pPr>
            <w:r w:rsidRPr="00F17EA2">
              <w:rPr>
                <w:rFonts w:ascii="Comic Sans MS" w:hAnsi="Comic Sans MS" w:cstheme="minorHAnsi"/>
                <w:bCs/>
                <w:color w:val="1F3864" w:themeColor="accent1" w:themeShade="80"/>
              </w:rPr>
              <w:t>Select, rotate and manipulate shapes in order to develop spatial reasoning skills.</w:t>
            </w:r>
          </w:p>
          <w:p w:rsidR="00F73693" w:rsidRPr="00F17EA2" w:rsidRDefault="00F73693" w:rsidP="00F73693">
            <w:pPr>
              <w:rPr>
                <w:rFonts w:ascii="Comic Sans MS" w:hAnsi="Comic Sans MS" w:cstheme="minorHAnsi"/>
                <w:bCs/>
                <w:color w:val="1F3864" w:themeColor="accent1" w:themeShade="80"/>
              </w:rPr>
            </w:pPr>
          </w:p>
          <w:p w:rsidR="00F73693" w:rsidRPr="00F17EA2" w:rsidRDefault="00F73693" w:rsidP="00F73693">
            <w:pPr>
              <w:rPr>
                <w:rFonts w:ascii="Comic Sans MS" w:hAnsi="Comic Sans MS" w:cstheme="minorHAnsi"/>
                <w:bCs/>
                <w:color w:val="1F3864" w:themeColor="accent1" w:themeShade="80"/>
              </w:rPr>
            </w:pPr>
            <w:r w:rsidRPr="00F17EA2">
              <w:rPr>
                <w:rFonts w:ascii="Comic Sans MS" w:hAnsi="Comic Sans MS" w:cstheme="minorHAnsi"/>
                <w:bCs/>
                <w:color w:val="1F3864" w:themeColor="accent1" w:themeShade="80"/>
              </w:rPr>
              <w:t xml:space="preserve">Consider other construction equipment </w:t>
            </w:r>
            <w:r w:rsidRPr="00F17EA2">
              <w:rPr>
                <w:rFonts w:ascii="Comic Sans MS" w:hAnsi="Comic Sans MS" w:cstheme="minorHAnsi"/>
                <w:bCs/>
                <w:color w:val="1F3864" w:themeColor="accent1" w:themeShade="80"/>
              </w:rPr>
              <w:lastRenderedPageBreak/>
              <w:t xml:space="preserve">that has moving parts such as, technic Lego, Meccano or </w:t>
            </w:r>
            <w:proofErr w:type="spellStart"/>
            <w:r w:rsidRPr="00F17EA2">
              <w:rPr>
                <w:rFonts w:ascii="Comic Sans MS" w:hAnsi="Comic Sans MS" w:cstheme="minorHAnsi"/>
                <w:bCs/>
                <w:color w:val="1F3864" w:themeColor="accent1" w:themeShade="80"/>
              </w:rPr>
              <w:t>K’Nex</w:t>
            </w:r>
            <w:proofErr w:type="spellEnd"/>
            <w:r w:rsidRPr="00F17EA2">
              <w:rPr>
                <w:rFonts w:ascii="Comic Sans MS" w:hAnsi="Comic Sans MS" w:cstheme="minorHAnsi"/>
                <w:bCs/>
                <w:color w:val="1F3864" w:themeColor="accent1" w:themeShade="80"/>
              </w:rPr>
              <w:t xml:space="preserve">. </w:t>
            </w:r>
          </w:p>
          <w:p w:rsidR="00F73693" w:rsidRPr="00F17EA2" w:rsidRDefault="00F73693" w:rsidP="00F73693">
            <w:pPr>
              <w:rPr>
                <w:rFonts w:ascii="Comic Sans MS" w:hAnsi="Comic Sans MS" w:cstheme="minorHAnsi"/>
                <w:color w:val="1F3864" w:themeColor="accent1" w:themeShade="80"/>
              </w:rPr>
            </w:pPr>
          </w:p>
        </w:tc>
        <w:tc>
          <w:tcPr>
            <w:tcW w:w="3827" w:type="dxa"/>
          </w:tcPr>
          <w:p w:rsidR="00F73693" w:rsidRPr="00F17EA2" w:rsidRDefault="00F73693" w:rsidP="00F73693">
            <w:pPr>
              <w:rPr>
                <w:rFonts w:ascii="Comic Sans MS" w:hAnsi="Comic Sans MS" w:cstheme="minorHAnsi"/>
                <w:bCs/>
                <w:color w:val="1F3864" w:themeColor="accent1" w:themeShade="80"/>
              </w:rPr>
            </w:pPr>
            <w:r w:rsidRPr="00F17EA2">
              <w:rPr>
                <w:rFonts w:ascii="Comic Sans MS" w:hAnsi="Comic Sans MS" w:cstheme="minorHAnsi"/>
                <w:bCs/>
                <w:color w:val="1F3864" w:themeColor="accent1" w:themeShade="80"/>
                <w:lang w:val="en-US"/>
              </w:rPr>
              <w:lastRenderedPageBreak/>
              <w:t>Honegger’s Stages of Block Play</w:t>
            </w:r>
          </w:p>
          <w:p w:rsidR="00F73693" w:rsidRPr="00F17EA2" w:rsidRDefault="00F73693" w:rsidP="00F73693">
            <w:pPr>
              <w:pStyle w:val="ListParagraph"/>
              <w:numPr>
                <w:ilvl w:val="0"/>
                <w:numId w:val="14"/>
              </w:numPr>
              <w:rPr>
                <w:rFonts w:ascii="Comic Sans MS" w:hAnsi="Comic Sans MS" w:cstheme="minorHAnsi"/>
                <w:bCs/>
                <w:color w:val="1F3864" w:themeColor="accent1" w:themeShade="80"/>
              </w:rPr>
            </w:pPr>
            <w:r w:rsidRPr="00F17EA2">
              <w:rPr>
                <w:rFonts w:ascii="Comic Sans MS" w:hAnsi="Comic Sans MS" w:cstheme="minorHAnsi"/>
                <w:bCs/>
                <w:color w:val="1F3864" w:themeColor="accent1" w:themeShade="80"/>
              </w:rPr>
              <w:t>Children to create complex structures to enhance and elaborate dramatic play.</w:t>
            </w:r>
          </w:p>
          <w:p w:rsidR="00F73693" w:rsidRPr="00F17EA2" w:rsidRDefault="00F73693" w:rsidP="00F73693">
            <w:pPr>
              <w:pStyle w:val="ListParagraph"/>
              <w:numPr>
                <w:ilvl w:val="0"/>
                <w:numId w:val="14"/>
              </w:numPr>
              <w:rPr>
                <w:rFonts w:ascii="Comic Sans MS" w:hAnsi="Comic Sans MS" w:cstheme="minorHAnsi"/>
                <w:bCs/>
                <w:color w:val="1F3864" w:themeColor="accent1" w:themeShade="80"/>
              </w:rPr>
            </w:pPr>
            <w:r w:rsidRPr="00F17EA2">
              <w:rPr>
                <w:rFonts w:ascii="Comic Sans MS" w:hAnsi="Comic Sans MS" w:cstheme="minorHAnsi"/>
                <w:bCs/>
                <w:color w:val="1F3864" w:themeColor="accent1" w:themeShade="80"/>
              </w:rPr>
              <w:t xml:space="preserve">Select, rotate, flip and manipulate shapes in order to create models and develop spatial reasoning skills. </w:t>
            </w:r>
          </w:p>
          <w:p w:rsidR="00F73693" w:rsidRPr="00F17EA2" w:rsidRDefault="00F73693" w:rsidP="00F73693">
            <w:pPr>
              <w:rPr>
                <w:rFonts w:ascii="Comic Sans MS" w:hAnsi="Comic Sans MS" w:cstheme="minorHAnsi"/>
                <w:bCs/>
                <w:color w:val="1F3864" w:themeColor="accent1" w:themeShade="80"/>
              </w:rPr>
            </w:pPr>
          </w:p>
          <w:p w:rsidR="00F73693" w:rsidRPr="00F17EA2" w:rsidRDefault="00F73693" w:rsidP="00F73693">
            <w:pPr>
              <w:rPr>
                <w:rFonts w:ascii="Comic Sans MS" w:hAnsi="Comic Sans MS" w:cstheme="minorHAnsi"/>
                <w:color w:val="1F3864" w:themeColor="accent1" w:themeShade="80"/>
              </w:rPr>
            </w:pPr>
            <w:r w:rsidRPr="00F17EA2">
              <w:rPr>
                <w:rFonts w:ascii="Comic Sans MS" w:hAnsi="Comic Sans MS" w:cstheme="minorHAnsi"/>
                <w:bCs/>
                <w:color w:val="1F3864" w:themeColor="accent1" w:themeShade="80"/>
              </w:rPr>
              <w:t xml:space="preserve">Consider other construction equipment that has moving parts such as, technic Lego, Meccano or </w:t>
            </w:r>
            <w:proofErr w:type="spellStart"/>
            <w:r w:rsidRPr="00F17EA2">
              <w:rPr>
                <w:rFonts w:ascii="Comic Sans MS" w:hAnsi="Comic Sans MS" w:cstheme="minorHAnsi"/>
                <w:bCs/>
                <w:color w:val="1F3864" w:themeColor="accent1" w:themeShade="80"/>
              </w:rPr>
              <w:t>K’Nex</w:t>
            </w:r>
            <w:proofErr w:type="spellEnd"/>
            <w:r w:rsidRPr="00F17EA2">
              <w:rPr>
                <w:rFonts w:ascii="Comic Sans MS" w:hAnsi="Comic Sans MS" w:cstheme="minorHAnsi"/>
                <w:bCs/>
                <w:color w:val="1F3864" w:themeColor="accent1" w:themeShade="80"/>
              </w:rPr>
              <w:t xml:space="preserve">. </w:t>
            </w:r>
          </w:p>
        </w:tc>
      </w:tr>
      <w:tr w:rsidR="00F73693" w:rsidRPr="007D7A18" w:rsidTr="00F73693">
        <w:trPr>
          <w:trHeight w:val="70"/>
        </w:trPr>
        <w:tc>
          <w:tcPr>
            <w:tcW w:w="2518" w:type="dxa"/>
          </w:tcPr>
          <w:p w:rsidR="00F73693" w:rsidRPr="00F73693" w:rsidRDefault="00F73693" w:rsidP="00F73693">
            <w:pPr>
              <w:jc w:val="center"/>
              <w:rPr>
                <w:rFonts w:ascii="Comic Sans MS" w:hAnsi="Comic Sans MS" w:cstheme="minorHAnsi"/>
                <w:b/>
                <w:bCs/>
                <w:color w:val="1F3864" w:themeColor="accent1" w:themeShade="80"/>
              </w:rPr>
            </w:pPr>
          </w:p>
          <w:p w:rsidR="00F73693" w:rsidRPr="00F73693" w:rsidRDefault="00F73693" w:rsidP="00F73693">
            <w:pPr>
              <w:rPr>
                <w:rFonts w:ascii="Comic Sans MS" w:hAnsi="Comic Sans MS" w:cstheme="minorHAnsi"/>
                <w:b/>
                <w:color w:val="1F3864" w:themeColor="accent1" w:themeShade="80"/>
              </w:rPr>
            </w:pPr>
            <w:r w:rsidRPr="00F73693">
              <w:rPr>
                <w:rFonts w:ascii="Comic Sans MS" w:hAnsi="Comic Sans MS" w:cstheme="minorHAnsi"/>
                <w:b/>
                <w:bCs/>
                <w:color w:val="1F3864" w:themeColor="accent1" w:themeShade="80"/>
              </w:rPr>
              <w:t xml:space="preserve">Spatial Memory: </w:t>
            </w:r>
            <w:r w:rsidRPr="00F73693">
              <w:rPr>
                <w:rFonts w:ascii="Comic Sans MS" w:hAnsi="Comic Sans MS" w:cstheme="minorHAnsi"/>
                <w:b/>
                <w:color w:val="1F3864" w:themeColor="accent1" w:themeShade="80"/>
              </w:rPr>
              <w:t xml:space="preserve">Remembering where things are. </w:t>
            </w:r>
          </w:p>
          <w:p w:rsidR="00F73693" w:rsidRPr="00F73693" w:rsidRDefault="00F73693" w:rsidP="00F73693">
            <w:pPr>
              <w:rPr>
                <w:rFonts w:ascii="Comic Sans MS" w:hAnsi="Comic Sans MS" w:cstheme="minorHAnsi"/>
                <w:b/>
                <w:color w:val="1F3864" w:themeColor="accent1" w:themeShade="80"/>
              </w:rPr>
            </w:pPr>
          </w:p>
          <w:p w:rsidR="00F73693" w:rsidRPr="00F73693" w:rsidRDefault="00F73693" w:rsidP="00F73693">
            <w:pPr>
              <w:rPr>
                <w:rFonts w:ascii="Comic Sans MS" w:hAnsi="Comic Sans MS" w:cstheme="minorHAnsi"/>
                <w:b/>
                <w:bCs/>
                <w:color w:val="1F3864" w:themeColor="accent1" w:themeShade="80"/>
              </w:rPr>
            </w:pPr>
            <w:r w:rsidRPr="00F73693">
              <w:rPr>
                <w:rFonts w:ascii="Comic Sans MS" w:hAnsi="Comic Sans MS" w:cstheme="minorHAnsi"/>
                <w:b/>
                <w:bCs/>
                <w:color w:val="1F3864" w:themeColor="accent1" w:themeShade="80"/>
              </w:rPr>
              <w:t xml:space="preserve">Language: </w:t>
            </w:r>
          </w:p>
          <w:p w:rsidR="00F73693" w:rsidRPr="00F73693" w:rsidRDefault="00F73693" w:rsidP="00F73693">
            <w:pPr>
              <w:rPr>
                <w:rFonts w:ascii="Comic Sans MS" w:hAnsi="Comic Sans MS" w:cstheme="minorHAnsi"/>
                <w:b/>
                <w:color w:val="1F3864" w:themeColor="accent1" w:themeShade="80"/>
              </w:rPr>
            </w:pPr>
            <w:r w:rsidRPr="00F73693">
              <w:rPr>
                <w:rFonts w:ascii="Comic Sans MS" w:hAnsi="Comic Sans MS" w:cstheme="minorHAnsi"/>
                <w:b/>
                <w:color w:val="1F3864" w:themeColor="accent1" w:themeShade="80"/>
              </w:rPr>
              <w:t>Hearing, describing, directing position and direction.</w:t>
            </w:r>
          </w:p>
          <w:p w:rsidR="00F73693" w:rsidRPr="00F73693" w:rsidRDefault="00F73693" w:rsidP="00F73693">
            <w:pPr>
              <w:rPr>
                <w:rFonts w:ascii="Comic Sans MS" w:hAnsi="Comic Sans MS" w:cstheme="minorHAnsi"/>
                <w:b/>
                <w:bCs/>
                <w:color w:val="1F3864" w:themeColor="accent1" w:themeShade="80"/>
              </w:rPr>
            </w:pPr>
          </w:p>
          <w:p w:rsidR="00F73693" w:rsidRPr="00F73693" w:rsidRDefault="00F73693" w:rsidP="00F73693">
            <w:pPr>
              <w:rPr>
                <w:rFonts w:ascii="Comic Sans MS" w:hAnsi="Comic Sans MS" w:cstheme="minorHAnsi"/>
                <w:b/>
                <w:bCs/>
                <w:color w:val="1F3864" w:themeColor="accent1" w:themeShade="80"/>
              </w:rPr>
            </w:pPr>
            <w:r w:rsidRPr="00F73693">
              <w:rPr>
                <w:rFonts w:ascii="Comic Sans MS" w:hAnsi="Comic Sans MS" w:cstheme="minorHAnsi"/>
                <w:b/>
                <w:bCs/>
                <w:color w:val="1F3864" w:themeColor="accent1" w:themeShade="80"/>
              </w:rPr>
              <w:t>Sense of Direction:</w:t>
            </w:r>
          </w:p>
          <w:p w:rsidR="00F73693" w:rsidRPr="00F73693" w:rsidRDefault="00F73693" w:rsidP="00F73693">
            <w:pPr>
              <w:rPr>
                <w:rFonts w:ascii="Comic Sans MS" w:hAnsi="Comic Sans MS" w:cstheme="minorHAnsi"/>
                <w:b/>
                <w:color w:val="1F3864" w:themeColor="accent1" w:themeShade="80"/>
              </w:rPr>
            </w:pPr>
            <w:r w:rsidRPr="00F73693">
              <w:rPr>
                <w:rFonts w:ascii="Comic Sans MS" w:hAnsi="Comic Sans MS" w:cstheme="minorHAnsi"/>
                <w:b/>
                <w:color w:val="1F3864" w:themeColor="accent1" w:themeShade="80"/>
              </w:rPr>
              <w:t>Noticing where you’re going and finding your way back.</w:t>
            </w:r>
          </w:p>
          <w:p w:rsidR="00F73693" w:rsidRPr="00F73693" w:rsidRDefault="00F73693" w:rsidP="00F73693">
            <w:pPr>
              <w:rPr>
                <w:rFonts w:ascii="Comic Sans MS" w:hAnsi="Comic Sans MS" w:cstheme="minorHAnsi"/>
                <w:b/>
                <w:bCs/>
                <w:color w:val="1F3864" w:themeColor="accent1" w:themeShade="80"/>
              </w:rPr>
            </w:pPr>
          </w:p>
          <w:p w:rsidR="00F73693" w:rsidRPr="00F73693" w:rsidRDefault="00F73693" w:rsidP="00F73693">
            <w:pPr>
              <w:rPr>
                <w:rFonts w:ascii="Comic Sans MS" w:hAnsi="Comic Sans MS" w:cstheme="minorHAnsi"/>
                <w:color w:val="1F3864" w:themeColor="accent1" w:themeShade="80"/>
              </w:rPr>
            </w:pPr>
            <w:r w:rsidRPr="00F73693">
              <w:rPr>
                <w:rFonts w:ascii="Comic Sans MS" w:hAnsi="Comic Sans MS" w:cstheme="minorHAnsi"/>
                <w:b/>
                <w:bCs/>
                <w:color w:val="1F3864" w:themeColor="accent1" w:themeShade="80"/>
              </w:rPr>
              <w:t xml:space="preserve">Spatial Representation: </w:t>
            </w:r>
            <w:r w:rsidRPr="00F73693">
              <w:rPr>
                <w:rFonts w:ascii="Comic Sans MS" w:hAnsi="Comic Sans MS" w:cstheme="minorHAnsi"/>
                <w:b/>
                <w:color w:val="1F3864" w:themeColor="accent1" w:themeShade="80"/>
              </w:rPr>
              <w:t xml:space="preserve">Creating mental images, understanding perspective and movements, reading models and diagrams. </w:t>
            </w:r>
          </w:p>
        </w:tc>
        <w:tc>
          <w:tcPr>
            <w:tcW w:w="4568" w:type="dxa"/>
          </w:tcPr>
          <w:p w:rsidR="00F73693" w:rsidRPr="00F17EA2" w:rsidRDefault="00F73693" w:rsidP="00F73693">
            <w:pPr>
              <w:pStyle w:val="ListParagraph"/>
              <w:numPr>
                <w:ilvl w:val="0"/>
                <w:numId w:val="15"/>
              </w:numPr>
              <w:rPr>
                <w:rFonts w:ascii="Comic Sans MS" w:hAnsi="Comic Sans MS" w:cstheme="minorHAnsi"/>
                <w:bCs/>
                <w:color w:val="1F3864" w:themeColor="accent1" w:themeShade="80"/>
              </w:rPr>
            </w:pPr>
            <w:r w:rsidRPr="00F17EA2">
              <w:rPr>
                <w:rFonts w:ascii="Comic Sans MS" w:hAnsi="Comic Sans MS" w:cstheme="minorHAnsi"/>
                <w:bCs/>
                <w:color w:val="1F3864" w:themeColor="accent1" w:themeShade="80"/>
              </w:rPr>
              <w:t>Play Kim’s game with an increased number of objects. Use objects that are similar. Take away more than one object.</w:t>
            </w:r>
          </w:p>
          <w:p w:rsidR="00F73693" w:rsidRPr="00F17EA2" w:rsidRDefault="00F73693" w:rsidP="00F73693">
            <w:pPr>
              <w:pStyle w:val="ListParagraph"/>
              <w:numPr>
                <w:ilvl w:val="0"/>
                <w:numId w:val="15"/>
              </w:numPr>
              <w:rPr>
                <w:rFonts w:ascii="Comic Sans MS" w:hAnsi="Comic Sans MS" w:cstheme="minorHAnsi"/>
                <w:bCs/>
                <w:color w:val="1F3864" w:themeColor="accent1" w:themeShade="80"/>
              </w:rPr>
            </w:pPr>
            <w:r w:rsidRPr="00F17EA2">
              <w:rPr>
                <w:rFonts w:ascii="Comic Sans MS" w:hAnsi="Comic Sans MS" w:cstheme="minorHAnsi"/>
                <w:bCs/>
                <w:color w:val="1F3864" w:themeColor="accent1" w:themeShade="80"/>
              </w:rPr>
              <w:t>Play pairs using a set grid up to 12 cards and play as a team game also.</w:t>
            </w:r>
          </w:p>
          <w:p w:rsidR="00F73693" w:rsidRPr="00F17EA2" w:rsidRDefault="00F73693" w:rsidP="00F73693">
            <w:pPr>
              <w:pStyle w:val="ListParagraph"/>
              <w:numPr>
                <w:ilvl w:val="0"/>
                <w:numId w:val="15"/>
              </w:numPr>
              <w:rPr>
                <w:rFonts w:ascii="Comic Sans MS" w:hAnsi="Comic Sans MS" w:cstheme="minorHAnsi"/>
                <w:bCs/>
                <w:color w:val="1F3864" w:themeColor="accent1" w:themeShade="80"/>
              </w:rPr>
            </w:pPr>
            <w:r w:rsidRPr="00F17EA2">
              <w:rPr>
                <w:rFonts w:ascii="Comic Sans MS" w:hAnsi="Comic Sans MS" w:cstheme="minorHAnsi"/>
                <w:bCs/>
                <w:color w:val="1F3864" w:themeColor="accent1" w:themeShade="80"/>
              </w:rPr>
              <w:t>Develop children’s sense of direction by moving to different places e.g., areas of the classroom, the forest school area, multi-use games area etc.</w:t>
            </w:r>
          </w:p>
          <w:p w:rsidR="00F73693" w:rsidRPr="00F17EA2" w:rsidRDefault="00F73693" w:rsidP="00F73693">
            <w:pPr>
              <w:pStyle w:val="ListParagraph"/>
              <w:numPr>
                <w:ilvl w:val="0"/>
                <w:numId w:val="15"/>
              </w:numPr>
              <w:rPr>
                <w:rFonts w:ascii="Comic Sans MS" w:hAnsi="Comic Sans MS" w:cstheme="minorHAnsi"/>
                <w:bCs/>
                <w:color w:val="1F3864" w:themeColor="accent1" w:themeShade="80"/>
              </w:rPr>
            </w:pPr>
            <w:r w:rsidRPr="00F17EA2">
              <w:rPr>
                <w:rFonts w:ascii="Comic Sans MS" w:hAnsi="Comic Sans MS" w:cstheme="minorHAnsi"/>
                <w:bCs/>
                <w:color w:val="1F3864" w:themeColor="accent1" w:themeShade="80"/>
              </w:rPr>
              <w:t>Adult-led activities using small world or making obstacle courses to target vocabulary such as between, over, next to, in front of, behind.</w:t>
            </w:r>
          </w:p>
          <w:p w:rsidR="00F73693" w:rsidRPr="00F17EA2" w:rsidRDefault="00F73693" w:rsidP="00F73693">
            <w:pPr>
              <w:pStyle w:val="ListParagraph"/>
              <w:numPr>
                <w:ilvl w:val="0"/>
                <w:numId w:val="15"/>
              </w:numPr>
              <w:rPr>
                <w:rFonts w:ascii="Comic Sans MS" w:hAnsi="Comic Sans MS" w:cstheme="minorHAnsi"/>
                <w:bCs/>
                <w:color w:val="1F3864" w:themeColor="accent1" w:themeShade="80"/>
              </w:rPr>
            </w:pPr>
            <w:r w:rsidRPr="00F17EA2">
              <w:rPr>
                <w:rFonts w:ascii="Comic Sans MS" w:hAnsi="Comic Sans MS" w:cstheme="minorHAnsi"/>
                <w:bCs/>
                <w:color w:val="1F3864" w:themeColor="accent1" w:themeShade="80"/>
              </w:rPr>
              <w:t xml:space="preserve">Keeping the classroom tidy and knowing where things belong. </w:t>
            </w:r>
          </w:p>
          <w:p w:rsidR="00F73693" w:rsidRPr="00F17EA2" w:rsidRDefault="00F73693" w:rsidP="00F73693">
            <w:pPr>
              <w:pStyle w:val="ListParagraph"/>
              <w:rPr>
                <w:rFonts w:ascii="Comic Sans MS" w:hAnsi="Comic Sans MS" w:cstheme="minorHAnsi"/>
                <w:bCs/>
                <w:color w:val="1F3864" w:themeColor="accent1" w:themeShade="80"/>
              </w:rPr>
            </w:pPr>
          </w:p>
          <w:p w:rsidR="00F73693" w:rsidRPr="00F17EA2" w:rsidRDefault="00F73693" w:rsidP="00F73693">
            <w:pPr>
              <w:pStyle w:val="ListParagraph"/>
              <w:widowControl w:val="0"/>
              <w:numPr>
                <w:ilvl w:val="0"/>
                <w:numId w:val="15"/>
              </w:numPr>
              <w:autoSpaceDE w:val="0"/>
              <w:autoSpaceDN w:val="0"/>
              <w:contextualSpacing w:val="0"/>
              <w:rPr>
                <w:rFonts w:ascii="Comic Sans MS" w:hAnsi="Comic Sans MS" w:cstheme="minorHAnsi"/>
                <w:color w:val="1F3864" w:themeColor="accent1" w:themeShade="80"/>
              </w:rPr>
            </w:pPr>
            <w:r w:rsidRPr="00F17EA2">
              <w:rPr>
                <w:rFonts w:ascii="Comic Sans MS" w:hAnsi="Comic Sans MS" w:cstheme="minorHAnsi"/>
                <w:bCs/>
                <w:color w:val="1F3864" w:themeColor="accent1" w:themeShade="80"/>
              </w:rPr>
              <w:t xml:space="preserve">Consider construction equipment such as, Lego, </w:t>
            </w:r>
            <w:proofErr w:type="spellStart"/>
            <w:r w:rsidRPr="00F17EA2">
              <w:rPr>
                <w:rFonts w:ascii="Comic Sans MS" w:hAnsi="Comic Sans MS" w:cstheme="minorHAnsi"/>
                <w:bCs/>
                <w:color w:val="1F3864" w:themeColor="accent1" w:themeShade="80"/>
              </w:rPr>
              <w:t>Mobilo</w:t>
            </w:r>
            <w:proofErr w:type="spellEnd"/>
            <w:r w:rsidRPr="00F17EA2">
              <w:rPr>
                <w:rFonts w:ascii="Comic Sans MS" w:hAnsi="Comic Sans MS" w:cstheme="minorHAnsi"/>
                <w:bCs/>
                <w:color w:val="1F3864" w:themeColor="accent1" w:themeShade="80"/>
              </w:rPr>
              <w:t xml:space="preserve">, </w:t>
            </w:r>
            <w:proofErr w:type="spellStart"/>
            <w:r w:rsidRPr="00F17EA2">
              <w:rPr>
                <w:rFonts w:ascii="Comic Sans MS" w:hAnsi="Comic Sans MS" w:cstheme="minorHAnsi"/>
                <w:bCs/>
                <w:color w:val="1F3864" w:themeColor="accent1" w:themeShade="80"/>
              </w:rPr>
              <w:t>K’Nex</w:t>
            </w:r>
            <w:proofErr w:type="spellEnd"/>
            <w:r w:rsidRPr="00F17EA2">
              <w:rPr>
                <w:rFonts w:ascii="Comic Sans MS" w:hAnsi="Comic Sans MS" w:cstheme="minorHAnsi"/>
                <w:bCs/>
                <w:color w:val="1F3864" w:themeColor="accent1" w:themeShade="80"/>
              </w:rPr>
              <w:t xml:space="preserve"> or </w:t>
            </w:r>
            <w:proofErr w:type="spellStart"/>
            <w:r w:rsidRPr="00F17EA2">
              <w:rPr>
                <w:rFonts w:ascii="Comic Sans MS" w:hAnsi="Comic Sans MS" w:cstheme="minorHAnsi"/>
                <w:bCs/>
                <w:color w:val="1F3864" w:themeColor="accent1" w:themeShade="80"/>
              </w:rPr>
              <w:t>Magformers</w:t>
            </w:r>
            <w:proofErr w:type="spellEnd"/>
            <w:r w:rsidRPr="00F17EA2">
              <w:rPr>
                <w:rFonts w:ascii="Comic Sans MS" w:hAnsi="Comic Sans MS" w:cstheme="minorHAnsi"/>
                <w:bCs/>
                <w:color w:val="1F3864" w:themeColor="accent1" w:themeShade="80"/>
              </w:rPr>
              <w:t xml:space="preserve"> where children need to read models and diagrams to create (2d to 3d or 3d to 2d). </w:t>
            </w:r>
          </w:p>
          <w:p w:rsidR="00F17EA2" w:rsidRPr="00F17EA2" w:rsidRDefault="00F17EA2" w:rsidP="00F17EA2">
            <w:pPr>
              <w:pStyle w:val="ListParagraph"/>
              <w:rPr>
                <w:rFonts w:ascii="Comic Sans MS" w:hAnsi="Comic Sans MS" w:cstheme="minorHAnsi"/>
                <w:color w:val="1F3864" w:themeColor="accent1" w:themeShade="80"/>
              </w:rPr>
            </w:pPr>
          </w:p>
          <w:p w:rsidR="00F17EA2" w:rsidRDefault="00F17EA2" w:rsidP="00F17EA2">
            <w:pPr>
              <w:widowControl w:val="0"/>
              <w:autoSpaceDE w:val="0"/>
              <w:autoSpaceDN w:val="0"/>
              <w:rPr>
                <w:rFonts w:ascii="Comic Sans MS" w:hAnsi="Comic Sans MS" w:cstheme="minorHAnsi"/>
                <w:color w:val="1F3864" w:themeColor="accent1" w:themeShade="80"/>
              </w:rPr>
            </w:pPr>
          </w:p>
          <w:p w:rsidR="00F17EA2" w:rsidRPr="00F17EA2" w:rsidRDefault="00F17EA2" w:rsidP="00F17EA2">
            <w:pPr>
              <w:widowControl w:val="0"/>
              <w:autoSpaceDE w:val="0"/>
              <w:autoSpaceDN w:val="0"/>
              <w:rPr>
                <w:rFonts w:ascii="Comic Sans MS" w:hAnsi="Comic Sans MS" w:cstheme="minorHAnsi"/>
                <w:color w:val="1F3864" w:themeColor="accent1" w:themeShade="80"/>
              </w:rPr>
            </w:pPr>
          </w:p>
        </w:tc>
        <w:tc>
          <w:tcPr>
            <w:tcW w:w="4221" w:type="dxa"/>
            <w:gridSpan w:val="2"/>
          </w:tcPr>
          <w:p w:rsidR="00F73693" w:rsidRPr="00F17EA2" w:rsidRDefault="00F73693" w:rsidP="00F73693">
            <w:pPr>
              <w:pStyle w:val="ListParagraph"/>
              <w:numPr>
                <w:ilvl w:val="0"/>
                <w:numId w:val="16"/>
              </w:numPr>
              <w:rPr>
                <w:rFonts w:ascii="Comic Sans MS" w:hAnsi="Comic Sans MS" w:cstheme="minorHAnsi"/>
                <w:bCs/>
                <w:color w:val="1F3864" w:themeColor="accent1" w:themeShade="80"/>
              </w:rPr>
            </w:pPr>
            <w:r w:rsidRPr="00F17EA2">
              <w:rPr>
                <w:rFonts w:ascii="Comic Sans MS" w:hAnsi="Comic Sans MS" w:cstheme="minorHAnsi"/>
                <w:bCs/>
                <w:color w:val="1F3864" w:themeColor="accent1" w:themeShade="80"/>
              </w:rPr>
              <w:t xml:space="preserve">Describe position and give directions in play and in everyday routines (use </w:t>
            </w:r>
            <w:proofErr w:type="spellStart"/>
            <w:r w:rsidRPr="00F17EA2">
              <w:rPr>
                <w:rFonts w:ascii="Comic Sans MS" w:hAnsi="Comic Sans MS" w:cstheme="minorHAnsi"/>
                <w:bCs/>
                <w:color w:val="1F3864" w:themeColor="accent1" w:themeShade="80"/>
              </w:rPr>
              <w:t>Beebots</w:t>
            </w:r>
            <w:proofErr w:type="spellEnd"/>
            <w:r w:rsidRPr="00F17EA2">
              <w:rPr>
                <w:rFonts w:ascii="Comic Sans MS" w:hAnsi="Comic Sans MS" w:cstheme="minorHAnsi"/>
                <w:bCs/>
                <w:color w:val="1F3864" w:themeColor="accent1" w:themeShade="80"/>
              </w:rPr>
              <w:t xml:space="preserve">). </w:t>
            </w:r>
          </w:p>
          <w:p w:rsidR="00F73693" w:rsidRPr="00F17EA2" w:rsidRDefault="00F73693" w:rsidP="00F73693">
            <w:pPr>
              <w:pStyle w:val="ListParagraph"/>
              <w:numPr>
                <w:ilvl w:val="0"/>
                <w:numId w:val="16"/>
              </w:numPr>
              <w:rPr>
                <w:rFonts w:ascii="Comic Sans MS" w:hAnsi="Comic Sans MS" w:cstheme="minorHAnsi"/>
                <w:bCs/>
                <w:color w:val="1F3864" w:themeColor="accent1" w:themeShade="80"/>
              </w:rPr>
            </w:pPr>
            <w:r w:rsidRPr="00F17EA2">
              <w:rPr>
                <w:rFonts w:ascii="Comic Sans MS" w:hAnsi="Comic Sans MS" w:cstheme="minorHAnsi"/>
                <w:bCs/>
                <w:color w:val="1F3864" w:themeColor="accent1" w:themeShade="80"/>
              </w:rPr>
              <w:t>Make maps of routes children have walked or travelled in some way.</w:t>
            </w:r>
          </w:p>
          <w:p w:rsidR="00F73693" w:rsidRPr="00F17EA2" w:rsidRDefault="00F73693" w:rsidP="00F73693">
            <w:pPr>
              <w:pStyle w:val="ListParagraph"/>
              <w:numPr>
                <w:ilvl w:val="0"/>
                <w:numId w:val="16"/>
              </w:numPr>
              <w:rPr>
                <w:rFonts w:ascii="Comic Sans MS" w:hAnsi="Comic Sans MS" w:cstheme="minorHAnsi"/>
                <w:bCs/>
                <w:color w:val="1F3864" w:themeColor="accent1" w:themeShade="80"/>
              </w:rPr>
            </w:pPr>
            <w:r w:rsidRPr="00F17EA2">
              <w:rPr>
                <w:rFonts w:ascii="Comic Sans MS" w:hAnsi="Comic Sans MS" w:cstheme="minorHAnsi"/>
                <w:bCs/>
                <w:color w:val="1F3864" w:themeColor="accent1" w:themeShade="80"/>
              </w:rPr>
              <w:t>Encourage the use of relative terms (in front of, behind, before and after, in a line, next to and between).</w:t>
            </w:r>
          </w:p>
          <w:p w:rsidR="00F73693" w:rsidRPr="00F17EA2" w:rsidRDefault="00F73693" w:rsidP="00F73693">
            <w:pPr>
              <w:rPr>
                <w:rFonts w:ascii="Comic Sans MS" w:hAnsi="Comic Sans MS" w:cstheme="minorHAnsi"/>
                <w:bCs/>
                <w:color w:val="1F3864" w:themeColor="accent1" w:themeShade="80"/>
              </w:rPr>
            </w:pPr>
          </w:p>
          <w:p w:rsidR="00F73693" w:rsidRPr="00F17EA2" w:rsidRDefault="00F73693" w:rsidP="00F73693">
            <w:pPr>
              <w:pStyle w:val="ListParagraph"/>
              <w:widowControl w:val="0"/>
              <w:numPr>
                <w:ilvl w:val="0"/>
                <w:numId w:val="16"/>
              </w:numPr>
              <w:autoSpaceDE w:val="0"/>
              <w:autoSpaceDN w:val="0"/>
              <w:contextualSpacing w:val="0"/>
              <w:rPr>
                <w:rFonts w:ascii="Comic Sans MS" w:hAnsi="Comic Sans MS" w:cstheme="minorHAnsi"/>
                <w:color w:val="1F3864" w:themeColor="accent1" w:themeShade="80"/>
              </w:rPr>
            </w:pPr>
            <w:r w:rsidRPr="00F17EA2">
              <w:rPr>
                <w:rFonts w:ascii="Comic Sans MS" w:hAnsi="Comic Sans MS" w:cstheme="minorHAnsi"/>
                <w:bCs/>
                <w:color w:val="1F3864" w:themeColor="accent1" w:themeShade="80"/>
              </w:rPr>
              <w:t xml:space="preserve">Consider construction equipment such as, Lego, </w:t>
            </w:r>
            <w:proofErr w:type="spellStart"/>
            <w:r w:rsidRPr="00F17EA2">
              <w:rPr>
                <w:rFonts w:ascii="Comic Sans MS" w:hAnsi="Comic Sans MS" w:cstheme="minorHAnsi"/>
                <w:bCs/>
                <w:color w:val="1F3864" w:themeColor="accent1" w:themeShade="80"/>
              </w:rPr>
              <w:t>Mobilo</w:t>
            </w:r>
            <w:proofErr w:type="spellEnd"/>
            <w:r w:rsidRPr="00F17EA2">
              <w:rPr>
                <w:rFonts w:ascii="Comic Sans MS" w:hAnsi="Comic Sans MS" w:cstheme="minorHAnsi"/>
                <w:bCs/>
                <w:color w:val="1F3864" w:themeColor="accent1" w:themeShade="80"/>
              </w:rPr>
              <w:t xml:space="preserve">, </w:t>
            </w:r>
            <w:proofErr w:type="spellStart"/>
            <w:r w:rsidRPr="00F17EA2">
              <w:rPr>
                <w:rFonts w:ascii="Comic Sans MS" w:hAnsi="Comic Sans MS" w:cstheme="minorHAnsi"/>
                <w:bCs/>
                <w:color w:val="1F3864" w:themeColor="accent1" w:themeShade="80"/>
              </w:rPr>
              <w:t>K’Nex</w:t>
            </w:r>
            <w:proofErr w:type="spellEnd"/>
            <w:r w:rsidRPr="00F17EA2">
              <w:rPr>
                <w:rFonts w:ascii="Comic Sans MS" w:hAnsi="Comic Sans MS" w:cstheme="minorHAnsi"/>
                <w:bCs/>
                <w:color w:val="1F3864" w:themeColor="accent1" w:themeShade="80"/>
              </w:rPr>
              <w:t xml:space="preserve"> or </w:t>
            </w:r>
            <w:proofErr w:type="spellStart"/>
            <w:r w:rsidRPr="00F17EA2">
              <w:rPr>
                <w:rFonts w:ascii="Comic Sans MS" w:hAnsi="Comic Sans MS" w:cstheme="minorHAnsi"/>
                <w:bCs/>
                <w:color w:val="1F3864" w:themeColor="accent1" w:themeShade="80"/>
              </w:rPr>
              <w:t>Magformers</w:t>
            </w:r>
            <w:proofErr w:type="spellEnd"/>
            <w:r w:rsidRPr="00F17EA2">
              <w:rPr>
                <w:rFonts w:ascii="Comic Sans MS" w:hAnsi="Comic Sans MS" w:cstheme="minorHAnsi"/>
                <w:bCs/>
                <w:color w:val="1F3864" w:themeColor="accent1" w:themeShade="80"/>
              </w:rPr>
              <w:t xml:space="preserve"> where children need to read models and diagrams to create (2d to 3d or 3d to 2d).</w:t>
            </w:r>
          </w:p>
        </w:tc>
        <w:tc>
          <w:tcPr>
            <w:tcW w:w="3827" w:type="dxa"/>
          </w:tcPr>
          <w:p w:rsidR="00F73693" w:rsidRPr="00F17EA2" w:rsidRDefault="00F73693" w:rsidP="00F73693">
            <w:pPr>
              <w:pStyle w:val="ListParagraph"/>
              <w:numPr>
                <w:ilvl w:val="0"/>
                <w:numId w:val="17"/>
              </w:numPr>
              <w:rPr>
                <w:rFonts w:ascii="Comic Sans MS" w:hAnsi="Comic Sans MS" w:cstheme="minorHAnsi"/>
                <w:bCs/>
                <w:color w:val="1F3864" w:themeColor="accent1" w:themeShade="80"/>
              </w:rPr>
            </w:pPr>
            <w:r w:rsidRPr="00F17EA2">
              <w:rPr>
                <w:rFonts w:ascii="Comic Sans MS" w:hAnsi="Comic Sans MS" w:cstheme="minorHAnsi"/>
                <w:bCs/>
                <w:color w:val="1F3864" w:themeColor="accent1" w:themeShade="80"/>
              </w:rPr>
              <w:t xml:space="preserve">Use spatial language including following and giving directions, using relative terms and describing what they see from different viewpoints. </w:t>
            </w:r>
          </w:p>
          <w:p w:rsidR="00F73693" w:rsidRPr="00F17EA2" w:rsidRDefault="00F73693" w:rsidP="00F73693">
            <w:pPr>
              <w:pStyle w:val="ListParagraph"/>
              <w:numPr>
                <w:ilvl w:val="0"/>
                <w:numId w:val="17"/>
              </w:numPr>
              <w:rPr>
                <w:rFonts w:ascii="Comic Sans MS" w:hAnsi="Comic Sans MS" w:cstheme="minorHAnsi"/>
                <w:bCs/>
                <w:color w:val="1F3864" w:themeColor="accent1" w:themeShade="80"/>
              </w:rPr>
            </w:pPr>
            <w:r w:rsidRPr="00F17EA2">
              <w:rPr>
                <w:rFonts w:ascii="Comic Sans MS" w:hAnsi="Comic Sans MS" w:cstheme="minorHAnsi"/>
                <w:bCs/>
                <w:color w:val="1F3864" w:themeColor="accent1" w:themeShade="80"/>
              </w:rPr>
              <w:t>Make simple maps of familiar and imaginative environments with landmarks.</w:t>
            </w:r>
          </w:p>
          <w:p w:rsidR="00F73693" w:rsidRPr="00F17EA2" w:rsidRDefault="00F73693" w:rsidP="00F73693">
            <w:pPr>
              <w:pStyle w:val="ListParagraph"/>
              <w:numPr>
                <w:ilvl w:val="0"/>
                <w:numId w:val="17"/>
              </w:numPr>
              <w:rPr>
                <w:rFonts w:ascii="Comic Sans MS" w:hAnsi="Comic Sans MS" w:cstheme="minorHAnsi"/>
                <w:bCs/>
                <w:color w:val="1F3864" w:themeColor="accent1" w:themeShade="80"/>
              </w:rPr>
            </w:pPr>
            <w:r w:rsidRPr="00F17EA2">
              <w:rPr>
                <w:rFonts w:ascii="Comic Sans MS" w:hAnsi="Comic Sans MS" w:cstheme="minorHAnsi"/>
                <w:bCs/>
                <w:color w:val="1F3864" w:themeColor="accent1" w:themeShade="80"/>
              </w:rPr>
              <w:t xml:space="preserve">Explore perspective using small world play and observational art. </w:t>
            </w:r>
          </w:p>
          <w:p w:rsidR="00F73693" w:rsidRPr="00F17EA2" w:rsidRDefault="00F73693" w:rsidP="00F73693">
            <w:pPr>
              <w:spacing w:line="259" w:lineRule="auto"/>
              <w:rPr>
                <w:rFonts w:ascii="Comic Sans MS" w:hAnsi="Comic Sans MS" w:cstheme="minorHAnsi"/>
                <w:bCs/>
                <w:color w:val="1F3864" w:themeColor="accent1" w:themeShade="80"/>
              </w:rPr>
            </w:pPr>
          </w:p>
          <w:p w:rsidR="00F73693" w:rsidRPr="00F17EA2" w:rsidRDefault="00F73693" w:rsidP="00F73693">
            <w:pPr>
              <w:pStyle w:val="ListParagraph"/>
              <w:widowControl w:val="0"/>
              <w:numPr>
                <w:ilvl w:val="0"/>
                <w:numId w:val="17"/>
              </w:numPr>
              <w:autoSpaceDE w:val="0"/>
              <w:autoSpaceDN w:val="0"/>
              <w:spacing w:line="259" w:lineRule="auto"/>
              <w:contextualSpacing w:val="0"/>
              <w:rPr>
                <w:rFonts w:ascii="Comic Sans MS" w:hAnsi="Comic Sans MS" w:cstheme="minorHAnsi"/>
                <w:bCs/>
                <w:color w:val="1F3864" w:themeColor="accent1" w:themeShade="80"/>
              </w:rPr>
            </w:pPr>
            <w:r w:rsidRPr="00F17EA2">
              <w:rPr>
                <w:rFonts w:ascii="Comic Sans MS" w:hAnsi="Comic Sans MS" w:cstheme="minorHAnsi"/>
                <w:bCs/>
                <w:color w:val="1F3864" w:themeColor="accent1" w:themeShade="80"/>
              </w:rPr>
              <w:t xml:space="preserve">Consider construction equipment such as, Lego, </w:t>
            </w:r>
            <w:proofErr w:type="spellStart"/>
            <w:r w:rsidRPr="00F17EA2">
              <w:rPr>
                <w:rFonts w:ascii="Comic Sans MS" w:hAnsi="Comic Sans MS" w:cstheme="minorHAnsi"/>
                <w:bCs/>
                <w:color w:val="1F3864" w:themeColor="accent1" w:themeShade="80"/>
              </w:rPr>
              <w:t>Mobilo</w:t>
            </w:r>
            <w:proofErr w:type="spellEnd"/>
            <w:r w:rsidRPr="00F17EA2">
              <w:rPr>
                <w:rFonts w:ascii="Comic Sans MS" w:hAnsi="Comic Sans MS" w:cstheme="minorHAnsi"/>
                <w:bCs/>
                <w:color w:val="1F3864" w:themeColor="accent1" w:themeShade="80"/>
              </w:rPr>
              <w:t xml:space="preserve">, </w:t>
            </w:r>
            <w:proofErr w:type="spellStart"/>
            <w:r w:rsidRPr="00F17EA2">
              <w:rPr>
                <w:rFonts w:ascii="Comic Sans MS" w:hAnsi="Comic Sans MS" w:cstheme="minorHAnsi"/>
                <w:bCs/>
                <w:color w:val="1F3864" w:themeColor="accent1" w:themeShade="80"/>
              </w:rPr>
              <w:t>K’Nex</w:t>
            </w:r>
            <w:proofErr w:type="spellEnd"/>
            <w:r w:rsidRPr="00F17EA2">
              <w:rPr>
                <w:rFonts w:ascii="Comic Sans MS" w:hAnsi="Comic Sans MS" w:cstheme="minorHAnsi"/>
                <w:bCs/>
                <w:color w:val="1F3864" w:themeColor="accent1" w:themeShade="80"/>
              </w:rPr>
              <w:t xml:space="preserve"> or </w:t>
            </w:r>
            <w:proofErr w:type="spellStart"/>
            <w:r w:rsidRPr="00F17EA2">
              <w:rPr>
                <w:rFonts w:ascii="Comic Sans MS" w:hAnsi="Comic Sans MS" w:cstheme="minorHAnsi"/>
                <w:bCs/>
                <w:color w:val="1F3864" w:themeColor="accent1" w:themeShade="80"/>
              </w:rPr>
              <w:t>Magformers</w:t>
            </w:r>
            <w:proofErr w:type="spellEnd"/>
            <w:r w:rsidRPr="00F17EA2">
              <w:rPr>
                <w:rFonts w:ascii="Comic Sans MS" w:hAnsi="Comic Sans MS" w:cstheme="minorHAnsi"/>
                <w:bCs/>
                <w:color w:val="1F3864" w:themeColor="accent1" w:themeShade="80"/>
              </w:rPr>
              <w:t xml:space="preserve"> where children need to read models and diagrams to create (2d to 3d or 3d to 2d).</w:t>
            </w:r>
          </w:p>
          <w:p w:rsidR="00F73693" w:rsidRPr="00F17EA2" w:rsidRDefault="00F73693" w:rsidP="00F73693">
            <w:pPr>
              <w:rPr>
                <w:rFonts w:ascii="Comic Sans MS" w:hAnsi="Comic Sans MS" w:cstheme="minorHAnsi"/>
                <w:bCs/>
                <w:color w:val="1F3864" w:themeColor="accent1" w:themeShade="80"/>
              </w:rPr>
            </w:pPr>
          </w:p>
          <w:p w:rsidR="00F73693" w:rsidRPr="00F17EA2" w:rsidRDefault="00F73693" w:rsidP="00F73693">
            <w:pPr>
              <w:rPr>
                <w:rFonts w:ascii="Comic Sans MS" w:hAnsi="Comic Sans MS" w:cstheme="minorHAnsi"/>
                <w:color w:val="1F3864" w:themeColor="accent1" w:themeShade="80"/>
              </w:rPr>
            </w:pPr>
          </w:p>
        </w:tc>
      </w:tr>
      <w:tr w:rsidR="00F73693" w:rsidRPr="007D7A18" w:rsidTr="00F73693">
        <w:trPr>
          <w:trHeight w:val="70"/>
        </w:trPr>
        <w:tc>
          <w:tcPr>
            <w:tcW w:w="15134" w:type="dxa"/>
            <w:gridSpan w:val="5"/>
          </w:tcPr>
          <w:p w:rsidR="00F73693" w:rsidRPr="00F73693" w:rsidRDefault="00F73693" w:rsidP="00F73693">
            <w:pPr>
              <w:pStyle w:val="ListParagraph"/>
              <w:jc w:val="center"/>
              <w:rPr>
                <w:rFonts w:ascii="Comic Sans MS" w:hAnsi="Comic Sans MS" w:cstheme="minorHAnsi"/>
                <w:b/>
                <w:bCs/>
                <w:color w:val="1F3864" w:themeColor="accent1" w:themeShade="80"/>
                <w:sz w:val="28"/>
                <w:szCs w:val="28"/>
              </w:rPr>
            </w:pPr>
            <w:r w:rsidRPr="00F73693">
              <w:rPr>
                <w:rFonts w:ascii="Comic Sans MS" w:hAnsi="Comic Sans MS" w:cstheme="minorHAnsi"/>
                <w:b/>
                <w:bCs/>
                <w:color w:val="1F3864" w:themeColor="accent1" w:themeShade="80"/>
                <w:sz w:val="28"/>
                <w:szCs w:val="28"/>
              </w:rPr>
              <w:lastRenderedPageBreak/>
              <w:t>Maths at Key Stage 1</w:t>
            </w:r>
          </w:p>
        </w:tc>
      </w:tr>
      <w:tr w:rsidR="00F17EA2" w:rsidRPr="007D7A18" w:rsidTr="00F73693">
        <w:trPr>
          <w:trHeight w:val="70"/>
        </w:trPr>
        <w:tc>
          <w:tcPr>
            <w:tcW w:w="15134" w:type="dxa"/>
            <w:gridSpan w:val="5"/>
          </w:tcPr>
          <w:p w:rsidR="00F17EA2" w:rsidRPr="00F73693" w:rsidRDefault="00F17EA2" w:rsidP="00F73693">
            <w:pPr>
              <w:pStyle w:val="ListParagraph"/>
              <w:jc w:val="center"/>
              <w:rPr>
                <w:rFonts w:ascii="Comic Sans MS" w:hAnsi="Comic Sans MS" w:cstheme="minorHAnsi"/>
                <w:b/>
                <w:bCs/>
                <w:color w:val="1F3864" w:themeColor="accent1" w:themeShade="80"/>
                <w:sz w:val="28"/>
                <w:szCs w:val="28"/>
              </w:rPr>
            </w:pPr>
          </w:p>
        </w:tc>
      </w:tr>
      <w:tr w:rsidR="00F17EA2" w:rsidRPr="007D7A18" w:rsidTr="00F17EA2">
        <w:trPr>
          <w:trHeight w:val="70"/>
        </w:trPr>
        <w:tc>
          <w:tcPr>
            <w:tcW w:w="2518" w:type="dxa"/>
          </w:tcPr>
          <w:p w:rsidR="00F17EA2" w:rsidRDefault="00F17EA2" w:rsidP="00F73693">
            <w:pPr>
              <w:jc w:val="center"/>
              <w:rPr>
                <w:rFonts w:cstheme="minorHAnsi"/>
                <w:b/>
                <w:bCs/>
                <w:color w:val="1F3864" w:themeColor="accent1" w:themeShade="80"/>
              </w:rPr>
            </w:pPr>
          </w:p>
        </w:tc>
        <w:tc>
          <w:tcPr>
            <w:tcW w:w="6308" w:type="dxa"/>
            <w:gridSpan w:val="2"/>
          </w:tcPr>
          <w:p w:rsidR="00F17EA2" w:rsidRDefault="00EF75CE" w:rsidP="00EF75CE">
            <w:pPr>
              <w:jc w:val="center"/>
              <w:rPr>
                <w:rFonts w:cstheme="minorHAnsi"/>
                <w:bCs/>
                <w:color w:val="1F3864" w:themeColor="accent1" w:themeShade="80"/>
                <w:sz w:val="24"/>
                <w:szCs w:val="24"/>
              </w:rPr>
            </w:pPr>
            <w:r>
              <w:rPr>
                <w:rFonts w:cstheme="minorHAnsi"/>
                <w:bCs/>
                <w:color w:val="1F3864" w:themeColor="accent1" w:themeShade="80"/>
                <w:sz w:val="24"/>
                <w:szCs w:val="24"/>
              </w:rPr>
              <w:t>Year 1</w:t>
            </w:r>
          </w:p>
        </w:tc>
        <w:tc>
          <w:tcPr>
            <w:tcW w:w="6308" w:type="dxa"/>
            <w:gridSpan w:val="2"/>
          </w:tcPr>
          <w:p w:rsidR="00F17EA2" w:rsidRDefault="00EF75CE" w:rsidP="00EF75CE">
            <w:pPr>
              <w:jc w:val="center"/>
              <w:rPr>
                <w:rFonts w:cstheme="minorHAnsi"/>
                <w:bCs/>
                <w:color w:val="1F3864" w:themeColor="accent1" w:themeShade="80"/>
                <w:sz w:val="24"/>
                <w:szCs w:val="24"/>
              </w:rPr>
            </w:pPr>
            <w:r>
              <w:rPr>
                <w:rFonts w:cstheme="minorHAnsi"/>
                <w:bCs/>
                <w:color w:val="1F3864" w:themeColor="accent1" w:themeShade="80"/>
                <w:sz w:val="24"/>
                <w:szCs w:val="24"/>
              </w:rPr>
              <w:t>Year 2</w:t>
            </w:r>
          </w:p>
        </w:tc>
      </w:tr>
      <w:tr w:rsidR="00EF75CE" w:rsidRPr="007D7A18" w:rsidTr="00EF75CE">
        <w:trPr>
          <w:trHeight w:val="70"/>
        </w:trPr>
        <w:tc>
          <w:tcPr>
            <w:tcW w:w="2518" w:type="dxa"/>
          </w:tcPr>
          <w:p w:rsidR="00EF75CE" w:rsidRDefault="00EF75CE" w:rsidP="00F73693">
            <w:pPr>
              <w:jc w:val="center"/>
              <w:rPr>
                <w:rFonts w:cstheme="minorHAnsi"/>
                <w:b/>
                <w:bCs/>
                <w:color w:val="1F3864" w:themeColor="accent1" w:themeShade="80"/>
              </w:rPr>
            </w:pPr>
            <w:r>
              <w:rPr>
                <w:rFonts w:cstheme="minorHAnsi"/>
                <w:b/>
                <w:bCs/>
                <w:color w:val="1F3864" w:themeColor="accent1" w:themeShade="80"/>
              </w:rPr>
              <w:t>Number and Place Value</w:t>
            </w:r>
          </w:p>
        </w:tc>
        <w:tc>
          <w:tcPr>
            <w:tcW w:w="6308" w:type="dxa"/>
            <w:gridSpan w:val="2"/>
          </w:tcPr>
          <w:p w:rsidR="00EF75CE" w:rsidRDefault="00EF75CE" w:rsidP="00F17EA2">
            <w:pPr>
              <w:rPr>
                <w:rFonts w:cstheme="minorHAnsi"/>
                <w:bCs/>
                <w:color w:val="1F3864" w:themeColor="accent1" w:themeShade="80"/>
                <w:sz w:val="24"/>
                <w:szCs w:val="24"/>
              </w:rPr>
            </w:pPr>
            <w:r>
              <w:rPr>
                <w:rFonts w:cstheme="minorHAnsi"/>
                <w:bCs/>
                <w:color w:val="1F3864" w:themeColor="accent1" w:themeShade="80"/>
                <w:sz w:val="24"/>
                <w:szCs w:val="24"/>
              </w:rPr>
              <w:t>Counting within 100</w:t>
            </w:r>
          </w:p>
          <w:p w:rsidR="00F02B4B" w:rsidRDefault="00F02B4B" w:rsidP="00F02B4B">
            <w:pPr>
              <w:pStyle w:val="ListParagraph"/>
              <w:numPr>
                <w:ilvl w:val="0"/>
                <w:numId w:val="20"/>
              </w:numPr>
              <w:rPr>
                <w:rFonts w:cstheme="minorHAnsi"/>
                <w:bCs/>
                <w:color w:val="1F3864" w:themeColor="accent1" w:themeShade="80"/>
                <w:sz w:val="24"/>
                <w:szCs w:val="24"/>
              </w:rPr>
            </w:pPr>
            <w:r w:rsidRPr="00F02B4B">
              <w:rPr>
                <w:rFonts w:cstheme="minorHAnsi"/>
                <w:bCs/>
                <w:color w:val="1F3864" w:themeColor="accent1" w:themeShade="80"/>
                <w:sz w:val="24"/>
                <w:szCs w:val="24"/>
              </w:rPr>
              <w:t>count within 100 in different ways</w:t>
            </w:r>
          </w:p>
          <w:p w:rsidR="00F02B4B" w:rsidRPr="00F02B4B" w:rsidRDefault="00F02B4B" w:rsidP="00F02B4B">
            <w:pPr>
              <w:pStyle w:val="ListParagraph"/>
              <w:rPr>
                <w:rFonts w:cstheme="minorHAnsi"/>
                <w:bCs/>
                <w:color w:val="1F3864" w:themeColor="accent1" w:themeShade="80"/>
                <w:sz w:val="24"/>
                <w:szCs w:val="24"/>
              </w:rPr>
            </w:pPr>
          </w:p>
          <w:p w:rsidR="00EF75CE" w:rsidRDefault="00EF75CE" w:rsidP="00EF75CE">
            <w:pPr>
              <w:rPr>
                <w:rFonts w:cstheme="minorHAnsi"/>
                <w:bCs/>
                <w:color w:val="1F3864" w:themeColor="accent1" w:themeShade="80"/>
                <w:sz w:val="24"/>
                <w:szCs w:val="24"/>
              </w:rPr>
            </w:pPr>
            <w:r>
              <w:rPr>
                <w:rFonts w:cstheme="minorHAnsi"/>
                <w:bCs/>
                <w:color w:val="1F3864" w:themeColor="accent1" w:themeShade="80"/>
                <w:sz w:val="24"/>
                <w:szCs w:val="24"/>
              </w:rPr>
              <w:t xml:space="preserve">Comparison of quantities and part </w:t>
            </w:r>
            <w:proofErr w:type="spellStart"/>
            <w:r>
              <w:rPr>
                <w:rFonts w:cstheme="minorHAnsi"/>
                <w:bCs/>
                <w:color w:val="1F3864" w:themeColor="accent1" w:themeShade="80"/>
                <w:sz w:val="24"/>
                <w:szCs w:val="24"/>
              </w:rPr>
              <w:t>part</w:t>
            </w:r>
            <w:proofErr w:type="spellEnd"/>
            <w:r>
              <w:rPr>
                <w:rFonts w:cstheme="minorHAnsi"/>
                <w:bCs/>
                <w:color w:val="1F3864" w:themeColor="accent1" w:themeShade="80"/>
                <w:sz w:val="24"/>
                <w:szCs w:val="24"/>
              </w:rPr>
              <w:t xml:space="preserve"> whole relationships</w:t>
            </w:r>
          </w:p>
          <w:p w:rsidR="00F02B4B" w:rsidRDefault="00F02B4B" w:rsidP="00F02B4B">
            <w:pPr>
              <w:pStyle w:val="ListParagraph"/>
              <w:numPr>
                <w:ilvl w:val="0"/>
                <w:numId w:val="20"/>
              </w:numPr>
              <w:rPr>
                <w:rFonts w:cstheme="minorHAnsi"/>
                <w:bCs/>
                <w:color w:val="1F3864" w:themeColor="accent1" w:themeShade="80"/>
                <w:sz w:val="24"/>
                <w:szCs w:val="24"/>
              </w:rPr>
            </w:pPr>
            <w:r w:rsidRPr="00F02B4B">
              <w:rPr>
                <w:rFonts w:cstheme="minorHAnsi"/>
                <w:bCs/>
                <w:color w:val="1F3864" w:themeColor="accent1" w:themeShade="80"/>
                <w:sz w:val="24"/>
                <w:szCs w:val="24"/>
              </w:rPr>
              <w:t>explain that items can be compared using length and height</w:t>
            </w:r>
          </w:p>
          <w:p w:rsidR="00F02B4B" w:rsidRDefault="00F02B4B" w:rsidP="00F02B4B">
            <w:pPr>
              <w:pStyle w:val="ListParagraph"/>
              <w:numPr>
                <w:ilvl w:val="0"/>
                <w:numId w:val="20"/>
              </w:numPr>
              <w:rPr>
                <w:rFonts w:cstheme="minorHAnsi"/>
                <w:bCs/>
                <w:color w:val="1F3864" w:themeColor="accent1" w:themeShade="80"/>
                <w:sz w:val="24"/>
                <w:szCs w:val="24"/>
              </w:rPr>
            </w:pPr>
            <w:r w:rsidRPr="00F02B4B">
              <w:rPr>
                <w:rFonts w:cstheme="minorHAnsi"/>
                <w:bCs/>
                <w:color w:val="1F3864" w:themeColor="accent1" w:themeShade="80"/>
                <w:sz w:val="24"/>
                <w:szCs w:val="24"/>
              </w:rPr>
              <w:t>explain that items can be compared using weight/mass and volume/capacity</w:t>
            </w:r>
          </w:p>
          <w:p w:rsidR="00F02B4B" w:rsidRDefault="00F02B4B" w:rsidP="00F02B4B">
            <w:pPr>
              <w:pStyle w:val="ListParagraph"/>
              <w:numPr>
                <w:ilvl w:val="0"/>
                <w:numId w:val="20"/>
              </w:numPr>
              <w:rPr>
                <w:rFonts w:cstheme="minorHAnsi"/>
                <w:bCs/>
                <w:color w:val="1F3864" w:themeColor="accent1" w:themeShade="80"/>
                <w:sz w:val="24"/>
                <w:szCs w:val="24"/>
              </w:rPr>
            </w:pPr>
            <w:r w:rsidRPr="00F02B4B">
              <w:rPr>
                <w:rFonts w:cstheme="minorHAnsi"/>
                <w:bCs/>
                <w:color w:val="1F3864" w:themeColor="accent1" w:themeShade="80"/>
                <w:sz w:val="24"/>
                <w:szCs w:val="24"/>
              </w:rPr>
              <w:t>count a set of objects</w:t>
            </w:r>
          </w:p>
          <w:p w:rsidR="00F02B4B" w:rsidRDefault="00F02B4B" w:rsidP="00F02B4B">
            <w:pPr>
              <w:pStyle w:val="ListParagraph"/>
              <w:numPr>
                <w:ilvl w:val="0"/>
                <w:numId w:val="20"/>
              </w:numPr>
              <w:rPr>
                <w:rFonts w:cstheme="minorHAnsi"/>
                <w:bCs/>
                <w:color w:val="1F3864" w:themeColor="accent1" w:themeShade="80"/>
                <w:sz w:val="24"/>
                <w:szCs w:val="24"/>
              </w:rPr>
            </w:pPr>
            <w:r w:rsidRPr="00F02B4B">
              <w:rPr>
                <w:rFonts w:cstheme="minorHAnsi"/>
                <w:bCs/>
                <w:color w:val="1F3864" w:themeColor="accent1" w:themeShade="80"/>
                <w:sz w:val="24"/>
                <w:szCs w:val="24"/>
              </w:rPr>
              <w:t>compare sets of objects</w:t>
            </w:r>
          </w:p>
          <w:p w:rsidR="00F02B4B" w:rsidRDefault="00F02B4B" w:rsidP="00F02B4B">
            <w:pPr>
              <w:pStyle w:val="ListParagraph"/>
              <w:numPr>
                <w:ilvl w:val="0"/>
                <w:numId w:val="20"/>
              </w:numPr>
              <w:rPr>
                <w:rFonts w:cstheme="minorHAnsi"/>
                <w:bCs/>
                <w:color w:val="1F3864" w:themeColor="accent1" w:themeShade="80"/>
                <w:sz w:val="24"/>
                <w:szCs w:val="24"/>
              </w:rPr>
            </w:pPr>
            <w:r w:rsidRPr="00F02B4B">
              <w:rPr>
                <w:rFonts w:cstheme="minorHAnsi"/>
                <w:bCs/>
                <w:color w:val="1F3864" w:themeColor="accent1" w:themeShade="80"/>
                <w:sz w:val="24"/>
                <w:szCs w:val="24"/>
              </w:rPr>
              <w:t>use equality and inequality symbols to compare sets of objects</w:t>
            </w:r>
          </w:p>
          <w:p w:rsidR="00F02B4B" w:rsidRDefault="00F02B4B" w:rsidP="00F02B4B">
            <w:pPr>
              <w:pStyle w:val="ListParagraph"/>
              <w:numPr>
                <w:ilvl w:val="0"/>
                <w:numId w:val="20"/>
              </w:numPr>
              <w:rPr>
                <w:rFonts w:cstheme="minorHAnsi"/>
                <w:bCs/>
                <w:color w:val="1F3864" w:themeColor="accent1" w:themeShade="80"/>
                <w:sz w:val="24"/>
                <w:szCs w:val="24"/>
              </w:rPr>
            </w:pPr>
            <w:r w:rsidRPr="00F02B4B">
              <w:rPr>
                <w:rFonts w:cstheme="minorHAnsi"/>
                <w:bCs/>
                <w:color w:val="1F3864" w:themeColor="accent1" w:themeShade="80"/>
                <w:sz w:val="24"/>
                <w:szCs w:val="24"/>
              </w:rPr>
              <w:t>use equality and inequality symbols to compare expressions</w:t>
            </w:r>
          </w:p>
          <w:p w:rsidR="00F02B4B" w:rsidRDefault="00F02B4B" w:rsidP="00F02B4B">
            <w:pPr>
              <w:pStyle w:val="ListParagraph"/>
              <w:numPr>
                <w:ilvl w:val="0"/>
                <w:numId w:val="20"/>
              </w:numPr>
              <w:rPr>
                <w:rFonts w:cstheme="minorHAnsi"/>
                <w:bCs/>
                <w:color w:val="1F3864" w:themeColor="accent1" w:themeShade="80"/>
                <w:sz w:val="24"/>
                <w:szCs w:val="24"/>
              </w:rPr>
            </w:pPr>
            <w:r w:rsidRPr="00F02B4B">
              <w:rPr>
                <w:rFonts w:cstheme="minorHAnsi"/>
                <w:bCs/>
                <w:color w:val="1F3864" w:themeColor="accent1" w:themeShade="80"/>
                <w:sz w:val="24"/>
                <w:szCs w:val="24"/>
              </w:rPr>
              <w:t>explain what a whole is</w:t>
            </w:r>
          </w:p>
          <w:p w:rsidR="00F02B4B" w:rsidRDefault="00F02B4B" w:rsidP="00F02B4B">
            <w:pPr>
              <w:pStyle w:val="ListParagraph"/>
              <w:numPr>
                <w:ilvl w:val="0"/>
                <w:numId w:val="20"/>
              </w:numPr>
              <w:rPr>
                <w:rFonts w:cstheme="minorHAnsi"/>
                <w:bCs/>
                <w:color w:val="1F3864" w:themeColor="accent1" w:themeShade="80"/>
                <w:sz w:val="24"/>
                <w:szCs w:val="24"/>
              </w:rPr>
            </w:pPr>
            <w:r w:rsidRPr="00F02B4B">
              <w:rPr>
                <w:rFonts w:cstheme="minorHAnsi"/>
                <w:bCs/>
                <w:color w:val="1F3864" w:themeColor="accent1" w:themeShade="80"/>
                <w:sz w:val="24"/>
                <w:szCs w:val="24"/>
              </w:rPr>
              <w:t>explain that a whole can be split into parts</w:t>
            </w:r>
          </w:p>
          <w:p w:rsidR="00F02B4B" w:rsidRDefault="00F02B4B" w:rsidP="00F02B4B">
            <w:pPr>
              <w:pStyle w:val="ListParagraph"/>
              <w:numPr>
                <w:ilvl w:val="0"/>
                <w:numId w:val="20"/>
              </w:numPr>
              <w:rPr>
                <w:rFonts w:cstheme="minorHAnsi"/>
                <w:bCs/>
                <w:color w:val="1F3864" w:themeColor="accent1" w:themeShade="80"/>
                <w:sz w:val="24"/>
                <w:szCs w:val="24"/>
              </w:rPr>
            </w:pPr>
            <w:r w:rsidRPr="00F02B4B">
              <w:rPr>
                <w:rFonts w:cstheme="minorHAnsi"/>
                <w:bCs/>
                <w:color w:val="1F3864" w:themeColor="accent1" w:themeShade="80"/>
                <w:sz w:val="24"/>
                <w:szCs w:val="24"/>
              </w:rPr>
              <w:t xml:space="preserve">explain that a whole can represent a group of objects </w:t>
            </w:r>
          </w:p>
          <w:p w:rsidR="00F02B4B" w:rsidRDefault="00F02B4B" w:rsidP="00F02B4B">
            <w:pPr>
              <w:pStyle w:val="ListParagraph"/>
              <w:numPr>
                <w:ilvl w:val="0"/>
                <w:numId w:val="20"/>
              </w:numPr>
              <w:rPr>
                <w:rFonts w:cstheme="minorHAnsi"/>
                <w:bCs/>
                <w:color w:val="1F3864" w:themeColor="accent1" w:themeShade="80"/>
                <w:sz w:val="24"/>
                <w:szCs w:val="24"/>
              </w:rPr>
            </w:pPr>
            <w:r w:rsidRPr="00F02B4B">
              <w:rPr>
                <w:rFonts w:cstheme="minorHAnsi"/>
                <w:bCs/>
                <w:color w:val="1F3864" w:themeColor="accent1" w:themeShade="80"/>
                <w:sz w:val="24"/>
                <w:szCs w:val="24"/>
              </w:rPr>
              <w:t>identify a part of a whole group</w:t>
            </w:r>
          </w:p>
          <w:p w:rsidR="00F02B4B" w:rsidRDefault="00F02B4B" w:rsidP="00F02B4B">
            <w:pPr>
              <w:pStyle w:val="ListParagraph"/>
              <w:numPr>
                <w:ilvl w:val="0"/>
                <w:numId w:val="20"/>
              </w:numPr>
              <w:rPr>
                <w:rFonts w:cstheme="minorHAnsi"/>
                <w:bCs/>
                <w:color w:val="1F3864" w:themeColor="accent1" w:themeShade="80"/>
                <w:sz w:val="24"/>
                <w:szCs w:val="24"/>
              </w:rPr>
            </w:pPr>
            <w:r w:rsidRPr="00F02B4B">
              <w:rPr>
                <w:rFonts w:cstheme="minorHAnsi"/>
                <w:bCs/>
                <w:color w:val="1F3864" w:themeColor="accent1" w:themeShade="80"/>
                <w:sz w:val="24"/>
                <w:szCs w:val="24"/>
              </w:rPr>
              <w:t>explain what a part-whole model is</w:t>
            </w:r>
          </w:p>
          <w:p w:rsidR="00F02B4B" w:rsidRDefault="00F02B4B" w:rsidP="00F02B4B">
            <w:pPr>
              <w:pStyle w:val="ListParagraph"/>
              <w:numPr>
                <w:ilvl w:val="0"/>
                <w:numId w:val="20"/>
              </w:numPr>
              <w:rPr>
                <w:rFonts w:cstheme="minorHAnsi"/>
                <w:bCs/>
                <w:color w:val="1F3864" w:themeColor="accent1" w:themeShade="80"/>
                <w:sz w:val="24"/>
                <w:szCs w:val="24"/>
              </w:rPr>
            </w:pPr>
            <w:r w:rsidRPr="00F02B4B">
              <w:rPr>
                <w:rFonts w:cstheme="minorHAnsi"/>
                <w:bCs/>
                <w:color w:val="1F3864" w:themeColor="accent1" w:themeShade="80"/>
                <w:sz w:val="24"/>
                <w:szCs w:val="24"/>
              </w:rPr>
              <w:t>use a part-whole model to represent a whole partitioned into two parts</w:t>
            </w:r>
          </w:p>
          <w:p w:rsidR="00F02B4B" w:rsidRPr="00F02B4B" w:rsidRDefault="00F02B4B" w:rsidP="00F02B4B">
            <w:pPr>
              <w:pStyle w:val="ListParagraph"/>
              <w:numPr>
                <w:ilvl w:val="0"/>
                <w:numId w:val="20"/>
              </w:numPr>
              <w:rPr>
                <w:rFonts w:cstheme="minorHAnsi"/>
                <w:bCs/>
                <w:color w:val="1F3864" w:themeColor="accent1" w:themeShade="80"/>
                <w:sz w:val="24"/>
                <w:szCs w:val="24"/>
              </w:rPr>
            </w:pPr>
            <w:r w:rsidRPr="00F02B4B">
              <w:rPr>
                <w:rFonts w:cstheme="minorHAnsi"/>
                <w:bCs/>
                <w:color w:val="1F3864" w:themeColor="accent1" w:themeShade="80"/>
                <w:sz w:val="24"/>
                <w:szCs w:val="24"/>
              </w:rPr>
              <w:t>use a part-whole model to represent a whole partitioned into more than two parts</w:t>
            </w:r>
          </w:p>
          <w:p w:rsidR="00F02B4B" w:rsidRDefault="00F02B4B" w:rsidP="00EF75CE">
            <w:pPr>
              <w:rPr>
                <w:rFonts w:cstheme="minorHAnsi"/>
                <w:bCs/>
                <w:color w:val="1F3864" w:themeColor="accent1" w:themeShade="80"/>
                <w:sz w:val="24"/>
                <w:szCs w:val="24"/>
              </w:rPr>
            </w:pPr>
          </w:p>
          <w:p w:rsidR="00EF75CE" w:rsidRDefault="00EF75CE" w:rsidP="00EF75CE">
            <w:pPr>
              <w:rPr>
                <w:rFonts w:cstheme="minorHAnsi"/>
                <w:bCs/>
                <w:color w:val="1F3864" w:themeColor="accent1" w:themeShade="80"/>
                <w:sz w:val="24"/>
                <w:szCs w:val="24"/>
              </w:rPr>
            </w:pPr>
            <w:r>
              <w:rPr>
                <w:rFonts w:cstheme="minorHAnsi"/>
                <w:bCs/>
                <w:color w:val="1F3864" w:themeColor="accent1" w:themeShade="80"/>
                <w:sz w:val="24"/>
                <w:szCs w:val="24"/>
              </w:rPr>
              <w:t>Numbers 0-5</w:t>
            </w:r>
          </w:p>
          <w:p w:rsidR="00F02B4B" w:rsidRDefault="00F02B4B" w:rsidP="00F02B4B">
            <w:pPr>
              <w:pStyle w:val="ListParagraph"/>
              <w:numPr>
                <w:ilvl w:val="0"/>
                <w:numId w:val="19"/>
              </w:numPr>
              <w:rPr>
                <w:rFonts w:cstheme="minorHAnsi"/>
                <w:bCs/>
                <w:color w:val="1F3864" w:themeColor="accent1" w:themeShade="80"/>
                <w:sz w:val="24"/>
                <w:szCs w:val="24"/>
              </w:rPr>
            </w:pPr>
            <w:r w:rsidRPr="00F02B4B">
              <w:rPr>
                <w:rFonts w:cstheme="minorHAnsi"/>
                <w:bCs/>
                <w:color w:val="1F3864" w:themeColor="accent1" w:themeShade="80"/>
                <w:sz w:val="24"/>
                <w:szCs w:val="24"/>
              </w:rPr>
              <w:t>explain that numbers can represent how many objects there are in a set</w:t>
            </w:r>
          </w:p>
          <w:p w:rsidR="00F02B4B" w:rsidRDefault="00F02B4B" w:rsidP="00F02B4B">
            <w:pPr>
              <w:pStyle w:val="ListParagraph"/>
              <w:numPr>
                <w:ilvl w:val="0"/>
                <w:numId w:val="19"/>
              </w:numPr>
              <w:rPr>
                <w:rFonts w:cstheme="minorHAnsi"/>
                <w:bCs/>
                <w:color w:val="1F3864" w:themeColor="accent1" w:themeShade="80"/>
                <w:sz w:val="24"/>
                <w:szCs w:val="24"/>
              </w:rPr>
            </w:pPr>
            <w:r w:rsidRPr="00F02B4B">
              <w:rPr>
                <w:rFonts w:cstheme="minorHAnsi"/>
                <w:bCs/>
                <w:color w:val="1F3864" w:themeColor="accent1" w:themeShade="80"/>
                <w:sz w:val="24"/>
                <w:szCs w:val="24"/>
              </w:rPr>
              <w:t>explain that ordinal numbers show a position and not a set of objects</w:t>
            </w:r>
          </w:p>
          <w:p w:rsidR="00F02B4B" w:rsidRDefault="00F02B4B" w:rsidP="00F02B4B">
            <w:pPr>
              <w:pStyle w:val="ListParagraph"/>
              <w:numPr>
                <w:ilvl w:val="0"/>
                <w:numId w:val="19"/>
              </w:numPr>
              <w:rPr>
                <w:rFonts w:cstheme="minorHAnsi"/>
                <w:bCs/>
                <w:color w:val="1F3864" w:themeColor="accent1" w:themeShade="80"/>
                <w:sz w:val="24"/>
                <w:szCs w:val="24"/>
              </w:rPr>
            </w:pPr>
            <w:r w:rsidRPr="00F02B4B">
              <w:rPr>
                <w:rFonts w:cstheme="minorHAnsi"/>
                <w:bCs/>
                <w:color w:val="1F3864" w:themeColor="accent1" w:themeShade="80"/>
                <w:sz w:val="24"/>
                <w:szCs w:val="24"/>
              </w:rPr>
              <w:t>partition numbers one to five in different ways</w:t>
            </w:r>
          </w:p>
          <w:p w:rsidR="00F02B4B" w:rsidRDefault="00F02B4B" w:rsidP="00F02B4B">
            <w:pPr>
              <w:pStyle w:val="ListParagraph"/>
              <w:numPr>
                <w:ilvl w:val="0"/>
                <w:numId w:val="19"/>
              </w:numPr>
              <w:rPr>
                <w:rFonts w:cstheme="minorHAnsi"/>
                <w:bCs/>
                <w:color w:val="1F3864" w:themeColor="accent1" w:themeShade="80"/>
                <w:sz w:val="24"/>
                <w:szCs w:val="24"/>
              </w:rPr>
            </w:pPr>
            <w:r w:rsidRPr="00F02B4B">
              <w:rPr>
                <w:rFonts w:cstheme="minorHAnsi"/>
                <w:bCs/>
                <w:color w:val="1F3864" w:themeColor="accent1" w:themeShade="80"/>
                <w:sz w:val="24"/>
                <w:szCs w:val="24"/>
              </w:rPr>
              <w:lastRenderedPageBreak/>
              <w:t>partition the numbers one to five in a systematic way</w:t>
            </w:r>
          </w:p>
          <w:p w:rsidR="00F02B4B" w:rsidRDefault="00F02B4B" w:rsidP="00F02B4B">
            <w:pPr>
              <w:pStyle w:val="ListParagraph"/>
              <w:numPr>
                <w:ilvl w:val="0"/>
                <w:numId w:val="19"/>
              </w:numPr>
              <w:rPr>
                <w:rFonts w:cstheme="minorHAnsi"/>
                <w:bCs/>
                <w:color w:val="1F3864" w:themeColor="accent1" w:themeShade="80"/>
                <w:sz w:val="24"/>
                <w:szCs w:val="24"/>
              </w:rPr>
            </w:pPr>
            <w:r w:rsidRPr="00F02B4B">
              <w:rPr>
                <w:rFonts w:cstheme="minorHAnsi"/>
                <w:bCs/>
                <w:color w:val="1F3864" w:themeColor="accent1" w:themeShade="80"/>
                <w:sz w:val="24"/>
                <w:szCs w:val="24"/>
              </w:rPr>
              <w:t xml:space="preserve">find a missing part when one part and the whole is known </w:t>
            </w:r>
          </w:p>
          <w:p w:rsidR="00F02B4B" w:rsidRDefault="00F02B4B" w:rsidP="00F02B4B">
            <w:pPr>
              <w:pStyle w:val="ListParagraph"/>
              <w:numPr>
                <w:ilvl w:val="0"/>
                <w:numId w:val="19"/>
              </w:numPr>
              <w:rPr>
                <w:rFonts w:cstheme="minorHAnsi"/>
                <w:bCs/>
                <w:color w:val="1F3864" w:themeColor="accent1" w:themeShade="80"/>
                <w:sz w:val="24"/>
                <w:szCs w:val="24"/>
              </w:rPr>
            </w:pPr>
            <w:r w:rsidRPr="00F02B4B">
              <w:rPr>
                <w:rFonts w:cstheme="minorHAnsi"/>
                <w:bCs/>
                <w:color w:val="1F3864" w:themeColor="accent1" w:themeShade="80"/>
                <w:sz w:val="24"/>
                <w:szCs w:val="24"/>
              </w:rPr>
              <w:t>show one more and one less than a numbe</w:t>
            </w:r>
            <w:r>
              <w:rPr>
                <w:rFonts w:cstheme="minorHAnsi"/>
                <w:bCs/>
                <w:color w:val="1F3864" w:themeColor="accent1" w:themeShade="80"/>
                <w:sz w:val="24"/>
                <w:szCs w:val="24"/>
              </w:rPr>
              <w:t xml:space="preserve">r using representations and </w:t>
            </w:r>
            <w:r w:rsidRPr="00F02B4B">
              <w:rPr>
                <w:rFonts w:cstheme="minorHAnsi"/>
                <w:bCs/>
                <w:color w:val="1F3864" w:themeColor="accent1" w:themeShade="80"/>
                <w:sz w:val="24"/>
                <w:szCs w:val="24"/>
              </w:rPr>
              <w:t>describe this accurately.</w:t>
            </w:r>
          </w:p>
          <w:p w:rsidR="00F02B4B" w:rsidRDefault="00F02B4B" w:rsidP="00F02B4B">
            <w:pPr>
              <w:pStyle w:val="ListParagraph"/>
              <w:numPr>
                <w:ilvl w:val="0"/>
                <w:numId w:val="19"/>
              </w:numPr>
              <w:rPr>
                <w:rFonts w:cstheme="minorHAnsi"/>
                <w:bCs/>
                <w:color w:val="1F3864" w:themeColor="accent1" w:themeShade="80"/>
                <w:sz w:val="24"/>
                <w:szCs w:val="24"/>
              </w:rPr>
            </w:pPr>
            <w:r w:rsidRPr="00F02B4B">
              <w:rPr>
                <w:rFonts w:cstheme="minorHAnsi"/>
                <w:bCs/>
                <w:color w:val="1F3864" w:themeColor="accent1" w:themeShade="80"/>
                <w:sz w:val="24"/>
                <w:szCs w:val="24"/>
              </w:rPr>
              <w:t>show one more and one less than a numbe</w:t>
            </w:r>
            <w:r>
              <w:rPr>
                <w:rFonts w:cstheme="minorHAnsi"/>
                <w:bCs/>
                <w:color w:val="1F3864" w:themeColor="accent1" w:themeShade="80"/>
                <w:sz w:val="24"/>
                <w:szCs w:val="24"/>
              </w:rPr>
              <w:t xml:space="preserve">r using representations and </w:t>
            </w:r>
            <w:r w:rsidRPr="00F02B4B">
              <w:rPr>
                <w:rFonts w:cstheme="minorHAnsi"/>
                <w:bCs/>
                <w:color w:val="1F3864" w:themeColor="accent1" w:themeShade="80"/>
                <w:sz w:val="24"/>
                <w:szCs w:val="24"/>
              </w:rPr>
              <w:t>describe this accurately.</w:t>
            </w:r>
          </w:p>
          <w:p w:rsidR="00F02B4B" w:rsidRPr="00F02B4B" w:rsidRDefault="00F02B4B" w:rsidP="00F02B4B">
            <w:pPr>
              <w:pStyle w:val="ListParagraph"/>
              <w:numPr>
                <w:ilvl w:val="0"/>
                <w:numId w:val="19"/>
              </w:numPr>
              <w:rPr>
                <w:rFonts w:cstheme="minorHAnsi"/>
                <w:bCs/>
                <w:color w:val="1F3864" w:themeColor="accent1" w:themeShade="80"/>
                <w:sz w:val="24"/>
                <w:szCs w:val="24"/>
              </w:rPr>
            </w:pPr>
            <w:r w:rsidRPr="00F02B4B">
              <w:rPr>
                <w:rFonts w:cstheme="minorHAnsi"/>
                <w:bCs/>
                <w:color w:val="1F3864" w:themeColor="accent1" w:themeShade="80"/>
                <w:sz w:val="24"/>
                <w:szCs w:val="24"/>
              </w:rPr>
              <w:t>use a bar model to represent a whole partitioned into two parts</w:t>
            </w:r>
          </w:p>
          <w:p w:rsidR="00F02B4B" w:rsidRDefault="00F02B4B" w:rsidP="00EF75CE">
            <w:pPr>
              <w:rPr>
                <w:rFonts w:cstheme="minorHAnsi"/>
                <w:bCs/>
                <w:color w:val="1F3864" w:themeColor="accent1" w:themeShade="80"/>
                <w:sz w:val="24"/>
                <w:szCs w:val="24"/>
              </w:rPr>
            </w:pPr>
          </w:p>
          <w:p w:rsidR="00EF75CE" w:rsidRDefault="00EF75CE" w:rsidP="00EF75CE">
            <w:pPr>
              <w:rPr>
                <w:rFonts w:cstheme="minorHAnsi"/>
                <w:bCs/>
                <w:color w:val="1F3864" w:themeColor="accent1" w:themeShade="80"/>
                <w:sz w:val="24"/>
                <w:szCs w:val="24"/>
              </w:rPr>
            </w:pPr>
            <w:r w:rsidRPr="00EF75CE">
              <w:rPr>
                <w:rFonts w:cstheme="minorHAnsi"/>
                <w:bCs/>
                <w:color w:val="1F3864" w:themeColor="accent1" w:themeShade="80"/>
                <w:sz w:val="24"/>
                <w:szCs w:val="24"/>
              </w:rPr>
              <w:t>Numbers 0 to 10</w:t>
            </w:r>
          </w:p>
          <w:p w:rsidR="00767F4F" w:rsidRDefault="00767F4F" w:rsidP="00767F4F">
            <w:pPr>
              <w:pStyle w:val="ListParagraph"/>
              <w:numPr>
                <w:ilvl w:val="0"/>
                <w:numId w:val="22"/>
              </w:numPr>
              <w:rPr>
                <w:rFonts w:cstheme="minorHAnsi"/>
                <w:bCs/>
                <w:color w:val="1F3864" w:themeColor="accent1" w:themeShade="80"/>
                <w:sz w:val="24"/>
                <w:szCs w:val="24"/>
              </w:rPr>
            </w:pPr>
            <w:r w:rsidRPr="00767F4F">
              <w:rPr>
                <w:rFonts w:cstheme="minorHAnsi"/>
                <w:bCs/>
                <w:color w:val="1F3864" w:themeColor="accent1" w:themeShade="80"/>
                <w:sz w:val="24"/>
                <w:szCs w:val="24"/>
              </w:rPr>
              <w:t>count a set of objects and match the spoken number to the written numeral and number name</w:t>
            </w:r>
          </w:p>
          <w:p w:rsidR="00767F4F" w:rsidRDefault="00767F4F" w:rsidP="00767F4F">
            <w:pPr>
              <w:pStyle w:val="ListParagraph"/>
              <w:numPr>
                <w:ilvl w:val="0"/>
                <w:numId w:val="22"/>
              </w:numPr>
              <w:rPr>
                <w:rFonts w:cstheme="minorHAnsi"/>
                <w:bCs/>
                <w:color w:val="1F3864" w:themeColor="accent1" w:themeShade="80"/>
                <w:sz w:val="24"/>
                <w:szCs w:val="24"/>
              </w:rPr>
            </w:pPr>
            <w:r w:rsidRPr="00767F4F">
              <w:rPr>
                <w:rFonts w:cstheme="minorHAnsi"/>
                <w:bCs/>
                <w:color w:val="1F3864" w:themeColor="accent1" w:themeShade="80"/>
                <w:sz w:val="24"/>
                <w:szCs w:val="24"/>
              </w:rPr>
              <w:t>represent the numbers 6 to 10 using a five and a bit structure</w:t>
            </w:r>
          </w:p>
          <w:p w:rsidR="00767F4F" w:rsidRDefault="00767F4F" w:rsidP="00767F4F">
            <w:pPr>
              <w:pStyle w:val="ListParagraph"/>
              <w:numPr>
                <w:ilvl w:val="0"/>
                <w:numId w:val="22"/>
              </w:numPr>
              <w:rPr>
                <w:rFonts w:cstheme="minorHAnsi"/>
                <w:bCs/>
                <w:color w:val="1F3864" w:themeColor="accent1" w:themeShade="80"/>
                <w:sz w:val="24"/>
                <w:szCs w:val="24"/>
              </w:rPr>
            </w:pPr>
            <w:r w:rsidRPr="00767F4F">
              <w:rPr>
                <w:rFonts w:cstheme="minorHAnsi"/>
                <w:bCs/>
                <w:color w:val="1F3864" w:themeColor="accent1" w:themeShade="80"/>
                <w:sz w:val="24"/>
                <w:szCs w:val="24"/>
              </w:rPr>
              <w:t>identify the whole and parts of the numbers 6 to 10 using the five and a bit structure</w:t>
            </w:r>
          </w:p>
          <w:p w:rsidR="00767F4F" w:rsidRDefault="00767F4F" w:rsidP="00767F4F">
            <w:pPr>
              <w:pStyle w:val="ListParagraph"/>
              <w:numPr>
                <w:ilvl w:val="0"/>
                <w:numId w:val="22"/>
              </w:numPr>
              <w:rPr>
                <w:rFonts w:cstheme="minorHAnsi"/>
                <w:bCs/>
                <w:color w:val="1F3864" w:themeColor="accent1" w:themeShade="80"/>
                <w:sz w:val="24"/>
                <w:szCs w:val="24"/>
              </w:rPr>
            </w:pPr>
            <w:r w:rsidRPr="00767F4F">
              <w:rPr>
                <w:rFonts w:cstheme="minorHAnsi"/>
                <w:bCs/>
                <w:color w:val="1F3864" w:themeColor="accent1" w:themeShade="80"/>
                <w:sz w:val="24"/>
                <w:szCs w:val="24"/>
              </w:rPr>
              <w:t>explore the numbers 6 to 10 using the part whole model and the five and a bit structure</w:t>
            </w:r>
          </w:p>
          <w:p w:rsidR="00767F4F" w:rsidRDefault="00767F4F" w:rsidP="00767F4F">
            <w:pPr>
              <w:pStyle w:val="ListParagraph"/>
              <w:numPr>
                <w:ilvl w:val="0"/>
                <w:numId w:val="22"/>
              </w:numPr>
              <w:rPr>
                <w:rFonts w:cstheme="minorHAnsi"/>
                <w:bCs/>
                <w:color w:val="1F3864" w:themeColor="accent1" w:themeShade="80"/>
                <w:sz w:val="24"/>
                <w:szCs w:val="24"/>
              </w:rPr>
            </w:pPr>
            <w:r w:rsidRPr="00767F4F">
              <w:rPr>
                <w:rFonts w:cstheme="minorHAnsi"/>
                <w:bCs/>
                <w:color w:val="1F3864" w:themeColor="accent1" w:themeShade="80"/>
                <w:sz w:val="24"/>
                <w:szCs w:val="24"/>
              </w:rPr>
              <w:t>explain where 6, 7, 8 and 9 lie on a number line</w:t>
            </w:r>
          </w:p>
          <w:p w:rsidR="00767F4F" w:rsidRDefault="00767F4F" w:rsidP="00767F4F">
            <w:pPr>
              <w:pStyle w:val="ListParagraph"/>
              <w:numPr>
                <w:ilvl w:val="0"/>
                <w:numId w:val="22"/>
              </w:numPr>
              <w:rPr>
                <w:rFonts w:cstheme="minorHAnsi"/>
                <w:bCs/>
                <w:color w:val="1F3864" w:themeColor="accent1" w:themeShade="80"/>
                <w:sz w:val="24"/>
                <w:szCs w:val="24"/>
              </w:rPr>
            </w:pPr>
            <w:r w:rsidRPr="00767F4F">
              <w:rPr>
                <w:rFonts w:cstheme="minorHAnsi"/>
                <w:bCs/>
                <w:color w:val="1F3864" w:themeColor="accent1" w:themeShade="80"/>
                <w:sz w:val="24"/>
                <w:szCs w:val="24"/>
              </w:rPr>
              <w:t>explain what odd and even numbers are and the difference between them</w:t>
            </w:r>
          </w:p>
          <w:p w:rsidR="00767F4F" w:rsidRDefault="00767F4F" w:rsidP="00767F4F">
            <w:pPr>
              <w:pStyle w:val="ListParagraph"/>
              <w:numPr>
                <w:ilvl w:val="0"/>
                <w:numId w:val="22"/>
              </w:numPr>
              <w:rPr>
                <w:rFonts w:cstheme="minorHAnsi"/>
                <w:bCs/>
                <w:color w:val="1F3864" w:themeColor="accent1" w:themeShade="80"/>
                <w:sz w:val="24"/>
                <w:szCs w:val="24"/>
              </w:rPr>
            </w:pPr>
            <w:r w:rsidRPr="00767F4F">
              <w:rPr>
                <w:rFonts w:cstheme="minorHAnsi"/>
                <w:bCs/>
                <w:color w:val="1F3864" w:themeColor="accent1" w:themeShade="80"/>
                <w:sz w:val="24"/>
                <w:szCs w:val="24"/>
              </w:rPr>
              <w:t>explain how even and odd numbers can be partitioned</w:t>
            </w:r>
          </w:p>
          <w:p w:rsidR="00767F4F" w:rsidRDefault="00767F4F" w:rsidP="00767F4F">
            <w:pPr>
              <w:pStyle w:val="ListParagraph"/>
              <w:numPr>
                <w:ilvl w:val="0"/>
                <w:numId w:val="22"/>
              </w:numPr>
              <w:rPr>
                <w:rFonts w:cstheme="minorHAnsi"/>
                <w:bCs/>
                <w:color w:val="1F3864" w:themeColor="accent1" w:themeShade="80"/>
                <w:sz w:val="24"/>
                <w:szCs w:val="24"/>
              </w:rPr>
            </w:pPr>
            <w:r w:rsidRPr="00767F4F">
              <w:rPr>
                <w:rFonts w:cstheme="minorHAnsi"/>
                <w:bCs/>
                <w:color w:val="1F3864" w:themeColor="accent1" w:themeShade="80"/>
                <w:sz w:val="24"/>
                <w:szCs w:val="24"/>
              </w:rPr>
              <w:t>partition numbers 6 to 10 in different ways</w:t>
            </w:r>
          </w:p>
          <w:p w:rsidR="00767F4F" w:rsidRDefault="00767F4F" w:rsidP="00767F4F">
            <w:pPr>
              <w:pStyle w:val="ListParagraph"/>
              <w:numPr>
                <w:ilvl w:val="0"/>
                <w:numId w:val="22"/>
              </w:numPr>
              <w:rPr>
                <w:rFonts w:cstheme="minorHAnsi"/>
                <w:bCs/>
                <w:color w:val="1F3864" w:themeColor="accent1" w:themeShade="80"/>
                <w:sz w:val="24"/>
                <w:szCs w:val="24"/>
              </w:rPr>
            </w:pPr>
            <w:r w:rsidRPr="00767F4F">
              <w:rPr>
                <w:rFonts w:cstheme="minorHAnsi"/>
                <w:bCs/>
                <w:color w:val="1F3864" w:themeColor="accent1" w:themeShade="80"/>
                <w:sz w:val="24"/>
                <w:szCs w:val="24"/>
              </w:rPr>
              <w:t>partition the numbers 6 to 10 in a systematic way</w:t>
            </w:r>
          </w:p>
          <w:p w:rsidR="00767F4F" w:rsidRPr="00767F4F" w:rsidRDefault="00767F4F" w:rsidP="00767F4F">
            <w:pPr>
              <w:pStyle w:val="ListParagraph"/>
              <w:numPr>
                <w:ilvl w:val="0"/>
                <w:numId w:val="22"/>
              </w:numPr>
              <w:rPr>
                <w:rFonts w:cstheme="minorHAnsi"/>
                <w:bCs/>
                <w:color w:val="1F3864" w:themeColor="accent1" w:themeShade="80"/>
                <w:sz w:val="24"/>
                <w:szCs w:val="24"/>
              </w:rPr>
            </w:pPr>
            <w:r w:rsidRPr="00767F4F">
              <w:rPr>
                <w:rFonts w:cstheme="minorHAnsi"/>
                <w:bCs/>
                <w:color w:val="1F3864" w:themeColor="accent1" w:themeShade="80"/>
                <w:sz w:val="24"/>
                <w:szCs w:val="24"/>
              </w:rPr>
              <w:t>identify a missing part when a whole is partitioned into two parts</w:t>
            </w:r>
          </w:p>
          <w:p w:rsidR="00F02B4B" w:rsidRDefault="00F02B4B" w:rsidP="00EF75CE">
            <w:pPr>
              <w:rPr>
                <w:rFonts w:cstheme="minorHAnsi"/>
                <w:bCs/>
                <w:color w:val="1F3864" w:themeColor="accent1" w:themeShade="80"/>
                <w:sz w:val="24"/>
                <w:szCs w:val="24"/>
              </w:rPr>
            </w:pPr>
          </w:p>
          <w:p w:rsidR="00A158C1" w:rsidRPr="00A158C1" w:rsidRDefault="00A158C1" w:rsidP="00A158C1">
            <w:pPr>
              <w:rPr>
                <w:rFonts w:cstheme="minorHAnsi"/>
                <w:bCs/>
                <w:color w:val="1F3864" w:themeColor="accent1" w:themeShade="80"/>
                <w:sz w:val="24"/>
                <w:szCs w:val="24"/>
              </w:rPr>
            </w:pPr>
            <w:r w:rsidRPr="00A158C1">
              <w:rPr>
                <w:rFonts w:cstheme="minorHAnsi"/>
                <w:bCs/>
                <w:color w:val="1F3864" w:themeColor="accent1" w:themeShade="80"/>
                <w:sz w:val="24"/>
                <w:szCs w:val="24"/>
              </w:rPr>
              <w:t>Numbers 0 to 20</w:t>
            </w:r>
          </w:p>
          <w:p w:rsidR="00A158C1" w:rsidRDefault="00A158C1" w:rsidP="00A158C1">
            <w:pPr>
              <w:pStyle w:val="ListParagraph"/>
              <w:numPr>
                <w:ilvl w:val="0"/>
                <w:numId w:val="22"/>
              </w:numPr>
              <w:rPr>
                <w:rFonts w:cstheme="minorHAnsi"/>
                <w:bCs/>
                <w:color w:val="1F3864" w:themeColor="accent1" w:themeShade="80"/>
                <w:sz w:val="24"/>
                <w:szCs w:val="24"/>
              </w:rPr>
            </w:pPr>
            <w:r w:rsidRPr="00A158C1">
              <w:rPr>
                <w:rFonts w:cstheme="minorHAnsi"/>
                <w:bCs/>
                <w:color w:val="1F3864" w:themeColor="accent1" w:themeShade="80"/>
                <w:sz w:val="24"/>
                <w:szCs w:val="24"/>
              </w:rPr>
              <w:t>explain that the digits in the numbers 11 to 19 express quantity</w:t>
            </w:r>
          </w:p>
          <w:p w:rsidR="00A158C1" w:rsidRDefault="00A158C1" w:rsidP="00A158C1">
            <w:pPr>
              <w:pStyle w:val="ListParagraph"/>
              <w:numPr>
                <w:ilvl w:val="0"/>
                <w:numId w:val="22"/>
              </w:numPr>
              <w:rPr>
                <w:rFonts w:cstheme="minorHAnsi"/>
                <w:bCs/>
                <w:color w:val="1F3864" w:themeColor="accent1" w:themeShade="80"/>
                <w:sz w:val="24"/>
                <w:szCs w:val="24"/>
              </w:rPr>
            </w:pPr>
            <w:r w:rsidRPr="00A158C1">
              <w:rPr>
                <w:rFonts w:cstheme="minorHAnsi"/>
                <w:bCs/>
                <w:color w:val="1F3864" w:themeColor="accent1" w:themeShade="80"/>
                <w:sz w:val="24"/>
                <w:szCs w:val="24"/>
              </w:rPr>
              <w:t>explain that the digits in the numbers 11 to 19 express position on a number line</w:t>
            </w:r>
          </w:p>
          <w:p w:rsidR="00A158C1" w:rsidRDefault="00A158C1" w:rsidP="00A158C1">
            <w:pPr>
              <w:pStyle w:val="ListParagraph"/>
              <w:numPr>
                <w:ilvl w:val="0"/>
                <w:numId w:val="22"/>
              </w:numPr>
              <w:rPr>
                <w:rFonts w:cstheme="minorHAnsi"/>
                <w:bCs/>
                <w:color w:val="1F3864" w:themeColor="accent1" w:themeShade="80"/>
                <w:sz w:val="24"/>
                <w:szCs w:val="24"/>
              </w:rPr>
            </w:pPr>
            <w:r w:rsidRPr="00A158C1">
              <w:rPr>
                <w:rFonts w:cstheme="minorHAnsi"/>
                <w:bCs/>
                <w:color w:val="1F3864" w:themeColor="accent1" w:themeShade="80"/>
                <w:sz w:val="24"/>
                <w:szCs w:val="24"/>
              </w:rPr>
              <w:lastRenderedPageBreak/>
              <w:t>identify the quantity shown in a representation of numbers 11 to 19</w:t>
            </w:r>
          </w:p>
          <w:p w:rsidR="00A158C1" w:rsidRDefault="00A158C1" w:rsidP="00A158C1">
            <w:pPr>
              <w:pStyle w:val="ListParagraph"/>
              <w:numPr>
                <w:ilvl w:val="0"/>
                <w:numId w:val="22"/>
              </w:numPr>
              <w:rPr>
                <w:rFonts w:cstheme="minorHAnsi"/>
                <w:bCs/>
                <w:color w:val="1F3864" w:themeColor="accent1" w:themeShade="80"/>
                <w:sz w:val="24"/>
                <w:szCs w:val="24"/>
              </w:rPr>
            </w:pPr>
            <w:r w:rsidRPr="00A158C1">
              <w:rPr>
                <w:rFonts w:cstheme="minorHAnsi"/>
                <w:bCs/>
                <w:color w:val="1F3864" w:themeColor="accent1" w:themeShade="80"/>
                <w:sz w:val="24"/>
                <w:szCs w:val="24"/>
              </w:rPr>
              <w:t>use knowledge of ‘10 and a bit’ to solve problems</w:t>
            </w:r>
          </w:p>
          <w:p w:rsidR="00A158C1" w:rsidRDefault="00A158C1" w:rsidP="00A158C1">
            <w:pPr>
              <w:pStyle w:val="ListParagraph"/>
              <w:numPr>
                <w:ilvl w:val="0"/>
                <w:numId w:val="22"/>
              </w:numPr>
              <w:rPr>
                <w:rFonts w:cstheme="minorHAnsi"/>
                <w:bCs/>
                <w:color w:val="1F3864" w:themeColor="accent1" w:themeShade="80"/>
                <w:sz w:val="24"/>
                <w:szCs w:val="24"/>
              </w:rPr>
            </w:pPr>
            <w:r w:rsidRPr="00A158C1">
              <w:rPr>
                <w:rFonts w:cstheme="minorHAnsi"/>
                <w:bCs/>
                <w:color w:val="1F3864" w:themeColor="accent1" w:themeShade="80"/>
                <w:sz w:val="24"/>
                <w:szCs w:val="24"/>
              </w:rPr>
              <w:t>explore odd and even numbers within 20</w:t>
            </w:r>
          </w:p>
          <w:p w:rsidR="00A158C1" w:rsidRDefault="00A158C1" w:rsidP="00A158C1">
            <w:pPr>
              <w:pStyle w:val="ListParagraph"/>
              <w:numPr>
                <w:ilvl w:val="0"/>
                <w:numId w:val="22"/>
              </w:numPr>
              <w:rPr>
                <w:rFonts w:cstheme="minorHAnsi"/>
                <w:bCs/>
                <w:color w:val="1F3864" w:themeColor="accent1" w:themeShade="80"/>
                <w:sz w:val="24"/>
                <w:szCs w:val="24"/>
              </w:rPr>
            </w:pPr>
            <w:r w:rsidRPr="00A158C1">
              <w:rPr>
                <w:rFonts w:cstheme="minorHAnsi"/>
                <w:bCs/>
                <w:color w:val="1F3864" w:themeColor="accent1" w:themeShade="80"/>
                <w:sz w:val="24"/>
                <w:szCs w:val="24"/>
              </w:rPr>
              <w:t>double the numbers 6 to 9 and halve the result, explaining what doubling and halving is</w:t>
            </w:r>
          </w:p>
          <w:p w:rsidR="00A158C1" w:rsidRDefault="00A158C1" w:rsidP="00A158C1">
            <w:pPr>
              <w:pStyle w:val="ListParagraph"/>
              <w:numPr>
                <w:ilvl w:val="0"/>
                <w:numId w:val="22"/>
              </w:numPr>
              <w:rPr>
                <w:rFonts w:cstheme="minorHAnsi"/>
                <w:bCs/>
                <w:color w:val="1F3864" w:themeColor="accent1" w:themeShade="80"/>
                <w:sz w:val="24"/>
                <w:szCs w:val="24"/>
              </w:rPr>
            </w:pPr>
            <w:r w:rsidRPr="00A158C1">
              <w:rPr>
                <w:rFonts w:cstheme="minorHAnsi"/>
                <w:bCs/>
                <w:color w:val="1F3864" w:themeColor="accent1" w:themeShade="80"/>
                <w:sz w:val="24"/>
                <w:szCs w:val="24"/>
              </w:rPr>
              <w:t>use knowledge of addition facts within 10 to add within 20</w:t>
            </w:r>
          </w:p>
          <w:p w:rsidR="00A158C1" w:rsidRDefault="00A158C1" w:rsidP="00A158C1">
            <w:pPr>
              <w:pStyle w:val="ListParagraph"/>
              <w:numPr>
                <w:ilvl w:val="0"/>
                <w:numId w:val="22"/>
              </w:numPr>
              <w:rPr>
                <w:rFonts w:cstheme="minorHAnsi"/>
                <w:bCs/>
                <w:color w:val="1F3864" w:themeColor="accent1" w:themeShade="80"/>
                <w:sz w:val="24"/>
                <w:szCs w:val="24"/>
              </w:rPr>
            </w:pPr>
            <w:r w:rsidRPr="00A158C1">
              <w:rPr>
                <w:rFonts w:cstheme="minorHAnsi"/>
                <w:bCs/>
                <w:color w:val="1F3864" w:themeColor="accent1" w:themeShade="80"/>
                <w:sz w:val="24"/>
                <w:szCs w:val="24"/>
              </w:rPr>
              <w:t>use knowledge of subtraction facts within 10 to subtract within 20</w:t>
            </w:r>
          </w:p>
          <w:p w:rsidR="00A158C1" w:rsidRDefault="00A158C1" w:rsidP="00A158C1">
            <w:pPr>
              <w:pStyle w:val="ListParagraph"/>
              <w:numPr>
                <w:ilvl w:val="0"/>
                <w:numId w:val="22"/>
              </w:numPr>
              <w:rPr>
                <w:rFonts w:cstheme="minorHAnsi"/>
                <w:bCs/>
                <w:color w:val="1F3864" w:themeColor="accent1" w:themeShade="80"/>
                <w:sz w:val="24"/>
                <w:szCs w:val="24"/>
              </w:rPr>
            </w:pPr>
            <w:r w:rsidRPr="00A158C1">
              <w:rPr>
                <w:rFonts w:cstheme="minorHAnsi"/>
                <w:bCs/>
                <w:color w:val="1F3864" w:themeColor="accent1" w:themeShade="80"/>
                <w:sz w:val="24"/>
                <w:szCs w:val="24"/>
              </w:rPr>
              <w:t>use knowledge of addition and subtraction facts within 10 to add and subtract within 20</w:t>
            </w:r>
          </w:p>
          <w:p w:rsidR="00A158C1" w:rsidRDefault="00A158C1" w:rsidP="00A158C1">
            <w:pPr>
              <w:pStyle w:val="ListParagraph"/>
              <w:numPr>
                <w:ilvl w:val="0"/>
                <w:numId w:val="22"/>
              </w:numPr>
              <w:rPr>
                <w:rFonts w:cstheme="minorHAnsi"/>
                <w:bCs/>
                <w:color w:val="1F3864" w:themeColor="accent1" w:themeShade="80"/>
                <w:sz w:val="24"/>
                <w:szCs w:val="24"/>
              </w:rPr>
            </w:pPr>
            <w:r w:rsidRPr="00A158C1">
              <w:rPr>
                <w:rFonts w:cstheme="minorHAnsi"/>
                <w:bCs/>
                <w:color w:val="1F3864" w:themeColor="accent1" w:themeShade="80"/>
                <w:sz w:val="24"/>
                <w:szCs w:val="24"/>
              </w:rPr>
              <w:t>measure one object with different non-standard measures and record outcomes</w:t>
            </w:r>
          </w:p>
          <w:p w:rsidR="00A158C1" w:rsidRDefault="00A158C1" w:rsidP="00A158C1">
            <w:pPr>
              <w:pStyle w:val="ListParagraph"/>
              <w:numPr>
                <w:ilvl w:val="0"/>
                <w:numId w:val="22"/>
              </w:numPr>
              <w:rPr>
                <w:rFonts w:cstheme="minorHAnsi"/>
                <w:bCs/>
                <w:color w:val="1F3864" w:themeColor="accent1" w:themeShade="80"/>
                <w:sz w:val="24"/>
                <w:szCs w:val="24"/>
              </w:rPr>
            </w:pPr>
            <w:r w:rsidRPr="00A158C1">
              <w:rPr>
                <w:rFonts w:cstheme="minorHAnsi"/>
                <w:bCs/>
                <w:color w:val="1F3864" w:themeColor="accent1" w:themeShade="80"/>
                <w:sz w:val="24"/>
                <w:szCs w:val="24"/>
              </w:rPr>
              <w:t>measure items using individual cm cubes (Dienes)</w:t>
            </w:r>
          </w:p>
          <w:p w:rsidR="00A158C1" w:rsidRDefault="00A158C1" w:rsidP="00A158C1">
            <w:pPr>
              <w:pStyle w:val="ListParagraph"/>
              <w:numPr>
                <w:ilvl w:val="0"/>
                <w:numId w:val="22"/>
              </w:numPr>
              <w:rPr>
                <w:rFonts w:cstheme="minorHAnsi"/>
                <w:bCs/>
                <w:color w:val="1F3864" w:themeColor="accent1" w:themeShade="80"/>
                <w:sz w:val="24"/>
                <w:szCs w:val="24"/>
              </w:rPr>
            </w:pPr>
            <w:r w:rsidRPr="00A158C1">
              <w:rPr>
                <w:rFonts w:cstheme="minorHAnsi"/>
                <w:bCs/>
                <w:color w:val="1F3864" w:themeColor="accent1" w:themeShade="80"/>
                <w:sz w:val="24"/>
                <w:szCs w:val="24"/>
              </w:rPr>
              <w:t>measure length from zero cm using a ruler</w:t>
            </w:r>
          </w:p>
          <w:p w:rsidR="00A158C1" w:rsidRDefault="00A158C1" w:rsidP="00A158C1">
            <w:pPr>
              <w:pStyle w:val="ListParagraph"/>
              <w:numPr>
                <w:ilvl w:val="0"/>
                <w:numId w:val="22"/>
              </w:numPr>
              <w:rPr>
                <w:rFonts w:cstheme="minorHAnsi"/>
                <w:bCs/>
                <w:color w:val="1F3864" w:themeColor="accent1" w:themeShade="80"/>
                <w:sz w:val="24"/>
                <w:szCs w:val="24"/>
              </w:rPr>
            </w:pPr>
            <w:r w:rsidRPr="00A158C1">
              <w:rPr>
                <w:rFonts w:cstheme="minorHAnsi"/>
                <w:bCs/>
                <w:color w:val="1F3864" w:themeColor="accent1" w:themeShade="80"/>
                <w:sz w:val="24"/>
                <w:szCs w:val="24"/>
              </w:rPr>
              <w:t>estimate length in cm</w:t>
            </w:r>
          </w:p>
          <w:p w:rsidR="00A158C1" w:rsidRPr="00A158C1" w:rsidRDefault="00A158C1" w:rsidP="00EF75CE">
            <w:pPr>
              <w:pStyle w:val="ListParagraph"/>
              <w:numPr>
                <w:ilvl w:val="0"/>
                <w:numId w:val="22"/>
              </w:numPr>
              <w:rPr>
                <w:rFonts w:cstheme="minorHAnsi"/>
                <w:bCs/>
                <w:color w:val="1F3864" w:themeColor="accent1" w:themeShade="80"/>
                <w:sz w:val="24"/>
                <w:szCs w:val="24"/>
              </w:rPr>
            </w:pPr>
            <w:r w:rsidRPr="00A158C1">
              <w:rPr>
                <w:rFonts w:cstheme="minorHAnsi"/>
                <w:bCs/>
                <w:color w:val="1F3864" w:themeColor="accent1" w:themeShade="80"/>
                <w:sz w:val="24"/>
                <w:szCs w:val="24"/>
              </w:rPr>
              <w:t>estimate length, measure length and record these values in a table</w:t>
            </w:r>
          </w:p>
        </w:tc>
        <w:tc>
          <w:tcPr>
            <w:tcW w:w="6308" w:type="dxa"/>
            <w:gridSpan w:val="2"/>
          </w:tcPr>
          <w:p w:rsidR="00EF75CE" w:rsidRDefault="004E7237" w:rsidP="00F17EA2">
            <w:pPr>
              <w:rPr>
                <w:rFonts w:cstheme="minorHAnsi"/>
                <w:bCs/>
                <w:color w:val="1F3864" w:themeColor="accent1" w:themeShade="80"/>
                <w:sz w:val="24"/>
                <w:szCs w:val="24"/>
              </w:rPr>
            </w:pPr>
            <w:r>
              <w:rPr>
                <w:rFonts w:cstheme="minorHAnsi"/>
                <w:bCs/>
                <w:color w:val="1F3864" w:themeColor="accent1" w:themeShade="80"/>
                <w:sz w:val="24"/>
                <w:szCs w:val="24"/>
              </w:rPr>
              <w:lastRenderedPageBreak/>
              <w:t>Numbers 10 – 100</w:t>
            </w:r>
          </w:p>
          <w:p w:rsidR="004E7237" w:rsidRDefault="004E7237" w:rsidP="004E7237">
            <w:pPr>
              <w:pStyle w:val="ListParagraph"/>
              <w:numPr>
                <w:ilvl w:val="0"/>
                <w:numId w:val="27"/>
              </w:numPr>
              <w:rPr>
                <w:rFonts w:cstheme="minorHAnsi"/>
                <w:bCs/>
                <w:color w:val="1F3864" w:themeColor="accent1" w:themeShade="80"/>
                <w:sz w:val="24"/>
                <w:szCs w:val="24"/>
              </w:rPr>
            </w:pPr>
            <w:r w:rsidRPr="004E7237">
              <w:rPr>
                <w:rFonts w:cstheme="minorHAnsi"/>
                <w:bCs/>
                <w:color w:val="1F3864" w:themeColor="accent1" w:themeShade="80"/>
                <w:sz w:val="24"/>
                <w:szCs w:val="24"/>
              </w:rPr>
              <w:t>explain that one ten is equivalent to ten ones</w:t>
            </w:r>
          </w:p>
          <w:p w:rsidR="004E7237" w:rsidRDefault="004E7237" w:rsidP="004E7237">
            <w:pPr>
              <w:pStyle w:val="ListParagraph"/>
              <w:numPr>
                <w:ilvl w:val="0"/>
                <w:numId w:val="27"/>
              </w:numPr>
              <w:rPr>
                <w:rFonts w:cstheme="minorHAnsi"/>
                <w:bCs/>
                <w:color w:val="1F3864" w:themeColor="accent1" w:themeShade="80"/>
                <w:sz w:val="24"/>
                <w:szCs w:val="24"/>
              </w:rPr>
            </w:pPr>
            <w:r w:rsidRPr="004E7237">
              <w:rPr>
                <w:rFonts w:cstheme="minorHAnsi"/>
                <w:bCs/>
                <w:color w:val="1F3864" w:themeColor="accent1" w:themeShade="80"/>
                <w:sz w:val="24"/>
                <w:szCs w:val="24"/>
              </w:rPr>
              <w:t>represent multiples of ten using their numerals</w:t>
            </w:r>
          </w:p>
          <w:p w:rsidR="004E7237" w:rsidRDefault="004E7237" w:rsidP="004E7237">
            <w:pPr>
              <w:pStyle w:val="ListParagraph"/>
              <w:numPr>
                <w:ilvl w:val="0"/>
                <w:numId w:val="27"/>
              </w:numPr>
              <w:rPr>
                <w:rFonts w:cstheme="minorHAnsi"/>
                <w:bCs/>
                <w:color w:val="1F3864" w:themeColor="accent1" w:themeShade="80"/>
                <w:sz w:val="24"/>
                <w:szCs w:val="24"/>
              </w:rPr>
            </w:pPr>
            <w:r w:rsidRPr="004E7237">
              <w:rPr>
                <w:rFonts w:cstheme="minorHAnsi"/>
                <w:bCs/>
                <w:color w:val="1F3864" w:themeColor="accent1" w:themeShade="80"/>
                <w:sz w:val="24"/>
                <w:szCs w:val="24"/>
              </w:rPr>
              <w:t>represent multiples of ten using their numerals and names</w:t>
            </w:r>
          </w:p>
          <w:p w:rsidR="004E7237" w:rsidRDefault="004E7237" w:rsidP="004E7237">
            <w:pPr>
              <w:pStyle w:val="ListParagraph"/>
              <w:numPr>
                <w:ilvl w:val="0"/>
                <w:numId w:val="27"/>
              </w:numPr>
              <w:rPr>
                <w:rFonts w:cstheme="minorHAnsi"/>
                <w:bCs/>
                <w:color w:val="1F3864" w:themeColor="accent1" w:themeShade="80"/>
                <w:sz w:val="24"/>
                <w:szCs w:val="24"/>
              </w:rPr>
            </w:pPr>
            <w:r w:rsidRPr="004E7237">
              <w:rPr>
                <w:rFonts w:cstheme="minorHAnsi"/>
                <w:bCs/>
                <w:color w:val="1F3864" w:themeColor="accent1" w:themeShade="80"/>
                <w:sz w:val="24"/>
                <w:szCs w:val="24"/>
              </w:rPr>
              <w:t>represent multiples of ten in an expression or an equation</w:t>
            </w:r>
          </w:p>
          <w:p w:rsidR="004E7237" w:rsidRDefault="004E7237" w:rsidP="004E7237">
            <w:pPr>
              <w:pStyle w:val="ListParagraph"/>
              <w:numPr>
                <w:ilvl w:val="0"/>
                <w:numId w:val="27"/>
              </w:numPr>
              <w:rPr>
                <w:rFonts w:cstheme="minorHAnsi"/>
                <w:bCs/>
                <w:color w:val="1F3864" w:themeColor="accent1" w:themeShade="80"/>
                <w:sz w:val="24"/>
                <w:szCs w:val="24"/>
              </w:rPr>
            </w:pPr>
            <w:r w:rsidRPr="004E7237">
              <w:rPr>
                <w:rFonts w:cstheme="minorHAnsi"/>
                <w:bCs/>
                <w:color w:val="1F3864" w:themeColor="accent1" w:themeShade="80"/>
                <w:sz w:val="24"/>
                <w:szCs w:val="24"/>
              </w:rPr>
              <w:t>estimate the position of multiples of ten on a 0-100 number line</w:t>
            </w:r>
          </w:p>
          <w:p w:rsidR="004E7237" w:rsidRDefault="004E7237" w:rsidP="004E7237">
            <w:pPr>
              <w:pStyle w:val="ListParagraph"/>
              <w:numPr>
                <w:ilvl w:val="0"/>
                <w:numId w:val="27"/>
              </w:numPr>
              <w:rPr>
                <w:rFonts w:cstheme="minorHAnsi"/>
                <w:bCs/>
                <w:color w:val="1F3864" w:themeColor="accent1" w:themeShade="80"/>
                <w:sz w:val="24"/>
                <w:szCs w:val="24"/>
              </w:rPr>
            </w:pPr>
            <w:r w:rsidRPr="004E7237">
              <w:rPr>
                <w:rFonts w:cstheme="minorHAnsi"/>
                <w:bCs/>
                <w:color w:val="1F3864" w:themeColor="accent1" w:themeShade="80"/>
                <w:sz w:val="24"/>
                <w:szCs w:val="24"/>
              </w:rPr>
              <w:t>explain what happens when you add and subtract ten to a multiple of ten</w:t>
            </w:r>
          </w:p>
          <w:p w:rsidR="004E7237" w:rsidRDefault="004E7237" w:rsidP="004E7237">
            <w:pPr>
              <w:pStyle w:val="ListParagraph"/>
              <w:numPr>
                <w:ilvl w:val="0"/>
                <w:numId w:val="27"/>
              </w:numPr>
              <w:rPr>
                <w:rFonts w:cstheme="minorHAnsi"/>
                <w:bCs/>
                <w:color w:val="1F3864" w:themeColor="accent1" w:themeShade="80"/>
                <w:sz w:val="24"/>
                <w:szCs w:val="24"/>
              </w:rPr>
            </w:pPr>
            <w:r w:rsidRPr="004E7237">
              <w:rPr>
                <w:rFonts w:cstheme="minorHAnsi"/>
                <w:bCs/>
                <w:color w:val="1F3864" w:themeColor="accent1" w:themeShade="80"/>
                <w:sz w:val="24"/>
                <w:szCs w:val="24"/>
              </w:rPr>
              <w:t>use knowledge of facts and unitising to add and subtract multiples of ten</w:t>
            </w:r>
          </w:p>
          <w:p w:rsidR="004E7237" w:rsidRDefault="004E7237" w:rsidP="004E7237">
            <w:pPr>
              <w:pStyle w:val="ListParagraph"/>
              <w:numPr>
                <w:ilvl w:val="0"/>
                <w:numId w:val="27"/>
              </w:numPr>
              <w:rPr>
                <w:rFonts w:cstheme="minorHAnsi"/>
                <w:bCs/>
                <w:color w:val="1F3864" w:themeColor="accent1" w:themeShade="80"/>
                <w:sz w:val="24"/>
                <w:szCs w:val="24"/>
              </w:rPr>
            </w:pPr>
            <w:r w:rsidRPr="004E7237">
              <w:rPr>
                <w:rFonts w:cstheme="minorHAnsi"/>
                <w:bCs/>
                <w:color w:val="1F3864" w:themeColor="accent1" w:themeShade="80"/>
                <w:sz w:val="24"/>
                <w:szCs w:val="24"/>
              </w:rPr>
              <w:t>add and subtract multiples of ten</w:t>
            </w:r>
          </w:p>
          <w:p w:rsidR="004E7237" w:rsidRDefault="004E7237" w:rsidP="004E7237">
            <w:pPr>
              <w:pStyle w:val="ListParagraph"/>
              <w:numPr>
                <w:ilvl w:val="0"/>
                <w:numId w:val="27"/>
              </w:numPr>
              <w:rPr>
                <w:rFonts w:cstheme="minorHAnsi"/>
                <w:bCs/>
                <w:color w:val="1F3864" w:themeColor="accent1" w:themeShade="80"/>
                <w:sz w:val="24"/>
                <w:szCs w:val="24"/>
              </w:rPr>
            </w:pPr>
            <w:r w:rsidRPr="004E7237">
              <w:rPr>
                <w:rFonts w:cstheme="minorHAnsi"/>
                <w:bCs/>
                <w:color w:val="1F3864" w:themeColor="accent1" w:themeShade="80"/>
                <w:sz w:val="24"/>
                <w:szCs w:val="24"/>
              </w:rPr>
              <w:t>explore the counting sequence for counting to 100 and beyond</w:t>
            </w:r>
          </w:p>
          <w:p w:rsidR="004E7237" w:rsidRDefault="004E7237" w:rsidP="004E7237">
            <w:pPr>
              <w:pStyle w:val="ListParagraph"/>
              <w:numPr>
                <w:ilvl w:val="0"/>
                <w:numId w:val="27"/>
              </w:numPr>
              <w:rPr>
                <w:rFonts w:cstheme="minorHAnsi"/>
                <w:bCs/>
                <w:color w:val="1F3864" w:themeColor="accent1" w:themeShade="80"/>
                <w:sz w:val="24"/>
                <w:szCs w:val="24"/>
              </w:rPr>
            </w:pPr>
            <w:r w:rsidRPr="004E7237">
              <w:rPr>
                <w:rFonts w:cstheme="minorHAnsi"/>
                <w:bCs/>
                <w:color w:val="1F3864" w:themeColor="accent1" w:themeShade="80"/>
                <w:sz w:val="24"/>
                <w:szCs w:val="24"/>
              </w:rPr>
              <w:t>count a large group of objects by counting groups of tens and the extra ones</w:t>
            </w:r>
          </w:p>
          <w:p w:rsidR="004E7237" w:rsidRDefault="004E7237" w:rsidP="004E7237">
            <w:pPr>
              <w:pStyle w:val="ListParagraph"/>
              <w:numPr>
                <w:ilvl w:val="0"/>
                <w:numId w:val="27"/>
              </w:numPr>
              <w:rPr>
                <w:rFonts w:cstheme="minorHAnsi"/>
                <w:bCs/>
                <w:color w:val="1F3864" w:themeColor="accent1" w:themeShade="80"/>
                <w:sz w:val="24"/>
                <w:szCs w:val="24"/>
              </w:rPr>
            </w:pPr>
            <w:r w:rsidRPr="004E7237">
              <w:rPr>
                <w:rFonts w:cstheme="minorHAnsi"/>
                <w:bCs/>
                <w:color w:val="1F3864" w:themeColor="accent1" w:themeShade="80"/>
                <w:sz w:val="24"/>
                <w:szCs w:val="24"/>
              </w:rPr>
              <w:t>count a large group of objects by using knowledge of unitising by counting tens and ones</w:t>
            </w:r>
          </w:p>
          <w:p w:rsidR="004E7237" w:rsidRDefault="004E7237" w:rsidP="004E7237">
            <w:pPr>
              <w:pStyle w:val="ListParagraph"/>
              <w:numPr>
                <w:ilvl w:val="0"/>
                <w:numId w:val="27"/>
              </w:numPr>
              <w:rPr>
                <w:rFonts w:cstheme="minorHAnsi"/>
                <w:bCs/>
                <w:color w:val="1F3864" w:themeColor="accent1" w:themeShade="80"/>
                <w:sz w:val="24"/>
                <w:szCs w:val="24"/>
              </w:rPr>
            </w:pPr>
            <w:r w:rsidRPr="004E7237">
              <w:rPr>
                <w:rFonts w:cstheme="minorHAnsi"/>
                <w:bCs/>
                <w:color w:val="1F3864" w:themeColor="accent1" w:themeShade="80"/>
                <w:sz w:val="24"/>
                <w:szCs w:val="24"/>
              </w:rPr>
              <w:t>represent a number from 20-99 in different ways</w:t>
            </w:r>
          </w:p>
          <w:p w:rsidR="004E7237" w:rsidRDefault="004E7237" w:rsidP="004E7237">
            <w:pPr>
              <w:pStyle w:val="ListParagraph"/>
              <w:numPr>
                <w:ilvl w:val="0"/>
                <w:numId w:val="27"/>
              </w:numPr>
              <w:rPr>
                <w:rFonts w:cstheme="minorHAnsi"/>
                <w:bCs/>
                <w:color w:val="1F3864" w:themeColor="accent1" w:themeShade="80"/>
                <w:sz w:val="24"/>
                <w:szCs w:val="24"/>
              </w:rPr>
            </w:pPr>
            <w:r w:rsidRPr="004E7237">
              <w:rPr>
                <w:rFonts w:cstheme="minorHAnsi"/>
                <w:bCs/>
                <w:color w:val="1F3864" w:themeColor="accent1" w:themeShade="80"/>
                <w:sz w:val="24"/>
                <w:szCs w:val="24"/>
              </w:rPr>
              <w:t>explain and mark the position of numbers 20-99 on a number line</w:t>
            </w:r>
          </w:p>
          <w:p w:rsidR="004E7237" w:rsidRDefault="004E7237" w:rsidP="004E7237">
            <w:pPr>
              <w:pStyle w:val="ListParagraph"/>
              <w:numPr>
                <w:ilvl w:val="0"/>
                <w:numId w:val="27"/>
              </w:numPr>
              <w:rPr>
                <w:rFonts w:cstheme="minorHAnsi"/>
                <w:bCs/>
                <w:color w:val="1F3864" w:themeColor="accent1" w:themeShade="80"/>
                <w:sz w:val="24"/>
                <w:szCs w:val="24"/>
              </w:rPr>
            </w:pPr>
            <w:r w:rsidRPr="004E7237">
              <w:rPr>
                <w:rFonts w:cstheme="minorHAnsi"/>
                <w:bCs/>
                <w:color w:val="1F3864" w:themeColor="accent1" w:themeShade="80"/>
                <w:sz w:val="24"/>
                <w:szCs w:val="24"/>
              </w:rPr>
              <w:t>explain that numbers 20-99 can be represented as a length</w:t>
            </w:r>
          </w:p>
          <w:p w:rsidR="004E7237" w:rsidRDefault="004E7237" w:rsidP="004E7237">
            <w:pPr>
              <w:pStyle w:val="ListParagraph"/>
              <w:numPr>
                <w:ilvl w:val="0"/>
                <w:numId w:val="27"/>
              </w:numPr>
              <w:rPr>
                <w:rFonts w:cstheme="minorHAnsi"/>
                <w:bCs/>
                <w:color w:val="1F3864" w:themeColor="accent1" w:themeShade="80"/>
                <w:sz w:val="24"/>
                <w:szCs w:val="24"/>
              </w:rPr>
            </w:pPr>
            <w:r w:rsidRPr="004E7237">
              <w:rPr>
                <w:rFonts w:cstheme="minorHAnsi"/>
                <w:bCs/>
                <w:color w:val="1F3864" w:themeColor="accent1" w:themeShade="80"/>
                <w:sz w:val="24"/>
                <w:szCs w:val="24"/>
              </w:rPr>
              <w:t>compare two, two-digit numbers</w:t>
            </w:r>
          </w:p>
          <w:p w:rsidR="004E7237" w:rsidRDefault="004E7237" w:rsidP="004E7237">
            <w:pPr>
              <w:pStyle w:val="ListParagraph"/>
              <w:numPr>
                <w:ilvl w:val="0"/>
                <w:numId w:val="27"/>
              </w:numPr>
              <w:rPr>
                <w:rFonts w:cstheme="minorHAnsi"/>
                <w:bCs/>
                <w:color w:val="1F3864" w:themeColor="accent1" w:themeShade="80"/>
                <w:sz w:val="24"/>
                <w:szCs w:val="24"/>
              </w:rPr>
            </w:pPr>
            <w:r w:rsidRPr="004E7237">
              <w:rPr>
                <w:rFonts w:cstheme="minorHAnsi"/>
                <w:bCs/>
                <w:color w:val="1F3864" w:themeColor="accent1" w:themeShade="80"/>
                <w:sz w:val="24"/>
                <w:szCs w:val="24"/>
              </w:rPr>
              <w:t>partition a two-digit number into tens and ones</w:t>
            </w:r>
          </w:p>
          <w:p w:rsidR="004E7237" w:rsidRPr="004E7237" w:rsidRDefault="004E7237" w:rsidP="004E7237">
            <w:pPr>
              <w:pStyle w:val="ListParagraph"/>
              <w:numPr>
                <w:ilvl w:val="0"/>
                <w:numId w:val="27"/>
              </w:numPr>
              <w:rPr>
                <w:rFonts w:cstheme="minorHAnsi"/>
                <w:bCs/>
                <w:color w:val="1F3864" w:themeColor="accent1" w:themeShade="80"/>
                <w:sz w:val="24"/>
                <w:szCs w:val="24"/>
              </w:rPr>
            </w:pPr>
            <w:r w:rsidRPr="004E7237">
              <w:rPr>
                <w:rFonts w:cstheme="minorHAnsi"/>
                <w:bCs/>
                <w:color w:val="1F3864" w:themeColor="accent1" w:themeShade="80"/>
                <w:sz w:val="24"/>
                <w:szCs w:val="24"/>
              </w:rPr>
              <w:t>add two, two-digit numbers by partitioning into tens and ones</w:t>
            </w:r>
          </w:p>
        </w:tc>
      </w:tr>
      <w:tr w:rsidR="00EF75CE" w:rsidRPr="007D7A18" w:rsidTr="00EF75CE">
        <w:trPr>
          <w:trHeight w:val="70"/>
        </w:trPr>
        <w:tc>
          <w:tcPr>
            <w:tcW w:w="2518" w:type="dxa"/>
          </w:tcPr>
          <w:p w:rsidR="00EF75CE" w:rsidRDefault="00EF75CE" w:rsidP="00F73693">
            <w:pPr>
              <w:jc w:val="center"/>
              <w:rPr>
                <w:rFonts w:cstheme="minorHAnsi"/>
                <w:b/>
                <w:bCs/>
                <w:color w:val="1F3864" w:themeColor="accent1" w:themeShade="80"/>
              </w:rPr>
            </w:pPr>
            <w:r>
              <w:rPr>
                <w:rFonts w:cstheme="minorHAnsi"/>
                <w:b/>
                <w:bCs/>
                <w:color w:val="1F3864" w:themeColor="accent1" w:themeShade="80"/>
              </w:rPr>
              <w:lastRenderedPageBreak/>
              <w:t>Number Facts</w:t>
            </w:r>
          </w:p>
        </w:tc>
        <w:tc>
          <w:tcPr>
            <w:tcW w:w="6308" w:type="dxa"/>
            <w:gridSpan w:val="2"/>
          </w:tcPr>
          <w:p w:rsidR="00EF75CE" w:rsidRDefault="00EF75CE" w:rsidP="00F17EA2">
            <w:pPr>
              <w:rPr>
                <w:rFonts w:cstheme="minorHAnsi"/>
                <w:bCs/>
                <w:color w:val="1F3864" w:themeColor="accent1" w:themeShade="80"/>
                <w:sz w:val="24"/>
                <w:szCs w:val="24"/>
              </w:rPr>
            </w:pPr>
            <w:r w:rsidRPr="00EF75CE">
              <w:rPr>
                <w:rFonts w:cstheme="minorHAnsi"/>
                <w:bCs/>
                <w:color w:val="1F3864" w:themeColor="accent1" w:themeShade="80"/>
                <w:sz w:val="24"/>
                <w:szCs w:val="24"/>
              </w:rPr>
              <w:t>Addition and subtraction facts within 10</w:t>
            </w:r>
          </w:p>
          <w:p w:rsidR="00A158C1" w:rsidRDefault="00A158C1" w:rsidP="00A158C1">
            <w:pPr>
              <w:pStyle w:val="ListParagraph"/>
              <w:numPr>
                <w:ilvl w:val="0"/>
                <w:numId w:val="24"/>
              </w:numPr>
              <w:rPr>
                <w:rFonts w:cstheme="minorHAnsi"/>
                <w:bCs/>
                <w:color w:val="1F3864" w:themeColor="accent1" w:themeShade="80"/>
                <w:sz w:val="24"/>
                <w:szCs w:val="24"/>
              </w:rPr>
            </w:pPr>
            <w:r w:rsidRPr="00A158C1">
              <w:rPr>
                <w:rFonts w:cstheme="minorHAnsi"/>
                <w:bCs/>
                <w:color w:val="1F3864" w:themeColor="accent1" w:themeShade="80"/>
                <w:sz w:val="24"/>
                <w:szCs w:val="24"/>
              </w:rPr>
              <w:t>explain that addition is commutative</w:t>
            </w:r>
          </w:p>
          <w:p w:rsidR="00A158C1" w:rsidRDefault="00A158C1" w:rsidP="00A158C1">
            <w:pPr>
              <w:pStyle w:val="ListParagraph"/>
              <w:numPr>
                <w:ilvl w:val="0"/>
                <w:numId w:val="24"/>
              </w:numPr>
              <w:rPr>
                <w:rFonts w:cstheme="minorHAnsi"/>
                <w:bCs/>
                <w:color w:val="1F3864" w:themeColor="accent1" w:themeShade="80"/>
                <w:sz w:val="24"/>
                <w:szCs w:val="24"/>
              </w:rPr>
            </w:pPr>
            <w:r>
              <w:rPr>
                <w:rFonts w:cstheme="minorHAnsi"/>
                <w:bCs/>
                <w:color w:val="1F3864" w:themeColor="accent1" w:themeShade="80"/>
                <w:sz w:val="24"/>
                <w:szCs w:val="24"/>
              </w:rPr>
              <w:t xml:space="preserve">find pairs of numbers to 10 </w:t>
            </w:r>
          </w:p>
          <w:p w:rsidR="00A158C1" w:rsidRDefault="00A158C1" w:rsidP="00A158C1">
            <w:pPr>
              <w:pStyle w:val="ListParagraph"/>
              <w:numPr>
                <w:ilvl w:val="0"/>
                <w:numId w:val="24"/>
              </w:numPr>
              <w:rPr>
                <w:rFonts w:cstheme="minorHAnsi"/>
                <w:bCs/>
                <w:color w:val="1F3864" w:themeColor="accent1" w:themeShade="80"/>
                <w:sz w:val="24"/>
                <w:szCs w:val="24"/>
              </w:rPr>
            </w:pPr>
            <w:r w:rsidRPr="00A158C1">
              <w:rPr>
                <w:rFonts w:cstheme="minorHAnsi"/>
                <w:bCs/>
                <w:color w:val="1F3864" w:themeColor="accent1" w:themeShade="80"/>
                <w:sz w:val="24"/>
                <w:szCs w:val="24"/>
              </w:rPr>
              <w:t>add and subtract 1 from any number</w:t>
            </w:r>
          </w:p>
          <w:p w:rsidR="00A158C1" w:rsidRDefault="00A158C1" w:rsidP="00A158C1">
            <w:pPr>
              <w:pStyle w:val="ListParagraph"/>
              <w:numPr>
                <w:ilvl w:val="0"/>
                <w:numId w:val="24"/>
              </w:numPr>
              <w:rPr>
                <w:rFonts w:cstheme="minorHAnsi"/>
                <w:bCs/>
                <w:color w:val="1F3864" w:themeColor="accent1" w:themeShade="80"/>
                <w:sz w:val="24"/>
                <w:szCs w:val="24"/>
              </w:rPr>
            </w:pPr>
            <w:r w:rsidRPr="00A158C1">
              <w:rPr>
                <w:rFonts w:cstheme="minorHAnsi"/>
                <w:bCs/>
                <w:color w:val="1F3864" w:themeColor="accent1" w:themeShade="80"/>
                <w:sz w:val="24"/>
                <w:szCs w:val="24"/>
              </w:rPr>
              <w:t>explain what the difference is between consecutive numbers</w:t>
            </w:r>
          </w:p>
          <w:p w:rsidR="00A158C1" w:rsidRDefault="00A158C1" w:rsidP="00A158C1">
            <w:pPr>
              <w:pStyle w:val="ListParagraph"/>
              <w:numPr>
                <w:ilvl w:val="0"/>
                <w:numId w:val="24"/>
              </w:numPr>
              <w:rPr>
                <w:rFonts w:cstheme="minorHAnsi"/>
                <w:bCs/>
                <w:color w:val="1F3864" w:themeColor="accent1" w:themeShade="80"/>
                <w:sz w:val="24"/>
                <w:szCs w:val="24"/>
              </w:rPr>
            </w:pPr>
            <w:r w:rsidRPr="00A158C1">
              <w:rPr>
                <w:rFonts w:cstheme="minorHAnsi"/>
                <w:bCs/>
                <w:color w:val="1F3864" w:themeColor="accent1" w:themeShade="80"/>
                <w:sz w:val="24"/>
                <w:szCs w:val="24"/>
              </w:rPr>
              <w:t>explain what happens when 2 is added to or subtracted from odd and even numbers</w:t>
            </w:r>
          </w:p>
          <w:p w:rsidR="00A158C1" w:rsidRDefault="00A158C1" w:rsidP="00A158C1">
            <w:pPr>
              <w:pStyle w:val="ListParagraph"/>
              <w:numPr>
                <w:ilvl w:val="0"/>
                <w:numId w:val="24"/>
              </w:numPr>
              <w:rPr>
                <w:rFonts w:cstheme="minorHAnsi"/>
                <w:bCs/>
                <w:color w:val="1F3864" w:themeColor="accent1" w:themeShade="80"/>
                <w:sz w:val="24"/>
                <w:szCs w:val="24"/>
              </w:rPr>
            </w:pPr>
            <w:r w:rsidRPr="00A158C1">
              <w:rPr>
                <w:rFonts w:cstheme="minorHAnsi"/>
                <w:bCs/>
                <w:color w:val="1F3864" w:themeColor="accent1" w:themeShade="80"/>
                <w:sz w:val="24"/>
                <w:szCs w:val="24"/>
              </w:rPr>
              <w:t>explain what the difference is between consecutive odd and even numbers</w:t>
            </w:r>
          </w:p>
          <w:p w:rsidR="00A158C1" w:rsidRDefault="00A158C1" w:rsidP="00A158C1">
            <w:pPr>
              <w:pStyle w:val="ListParagraph"/>
              <w:numPr>
                <w:ilvl w:val="0"/>
                <w:numId w:val="24"/>
              </w:numPr>
              <w:rPr>
                <w:rFonts w:cstheme="minorHAnsi"/>
                <w:bCs/>
                <w:color w:val="1F3864" w:themeColor="accent1" w:themeShade="80"/>
                <w:sz w:val="24"/>
                <w:szCs w:val="24"/>
              </w:rPr>
            </w:pPr>
            <w:r w:rsidRPr="00A158C1">
              <w:rPr>
                <w:rFonts w:cstheme="minorHAnsi"/>
                <w:bCs/>
                <w:color w:val="1F3864" w:themeColor="accent1" w:themeShade="80"/>
                <w:sz w:val="24"/>
                <w:szCs w:val="24"/>
              </w:rPr>
              <w:t>explain what happens when zero is added to or subtracted from a number</w:t>
            </w:r>
          </w:p>
          <w:p w:rsidR="00A158C1" w:rsidRDefault="00A158C1" w:rsidP="00A158C1">
            <w:pPr>
              <w:pStyle w:val="ListParagraph"/>
              <w:numPr>
                <w:ilvl w:val="0"/>
                <w:numId w:val="24"/>
              </w:numPr>
              <w:rPr>
                <w:rFonts w:cstheme="minorHAnsi"/>
                <w:bCs/>
                <w:color w:val="1F3864" w:themeColor="accent1" w:themeShade="80"/>
                <w:sz w:val="24"/>
                <w:szCs w:val="24"/>
              </w:rPr>
            </w:pPr>
            <w:r w:rsidRPr="00A158C1">
              <w:rPr>
                <w:rFonts w:cstheme="minorHAnsi"/>
                <w:bCs/>
                <w:color w:val="1F3864" w:themeColor="accent1" w:themeShade="80"/>
                <w:sz w:val="24"/>
                <w:szCs w:val="24"/>
              </w:rPr>
              <w:t>explain what happens when a number is added to or subtracted from itself</w:t>
            </w:r>
          </w:p>
          <w:p w:rsidR="00A158C1" w:rsidRDefault="00A158C1" w:rsidP="00A158C1">
            <w:pPr>
              <w:pStyle w:val="ListParagraph"/>
              <w:numPr>
                <w:ilvl w:val="0"/>
                <w:numId w:val="24"/>
              </w:numPr>
              <w:rPr>
                <w:rFonts w:cstheme="minorHAnsi"/>
                <w:bCs/>
                <w:color w:val="1F3864" w:themeColor="accent1" w:themeShade="80"/>
                <w:sz w:val="24"/>
                <w:szCs w:val="24"/>
              </w:rPr>
            </w:pPr>
            <w:r w:rsidRPr="00A158C1">
              <w:rPr>
                <w:rFonts w:cstheme="minorHAnsi"/>
                <w:bCs/>
                <w:color w:val="1F3864" w:themeColor="accent1" w:themeShade="80"/>
                <w:sz w:val="24"/>
                <w:szCs w:val="24"/>
              </w:rPr>
              <w:lastRenderedPageBreak/>
              <w:t>double numbers and explain what doubling means</w:t>
            </w:r>
          </w:p>
          <w:p w:rsidR="00A158C1" w:rsidRDefault="00A158C1" w:rsidP="00A158C1">
            <w:pPr>
              <w:pStyle w:val="ListParagraph"/>
              <w:numPr>
                <w:ilvl w:val="0"/>
                <w:numId w:val="24"/>
              </w:numPr>
              <w:rPr>
                <w:rFonts w:cstheme="minorHAnsi"/>
                <w:bCs/>
                <w:color w:val="1F3864" w:themeColor="accent1" w:themeShade="80"/>
                <w:sz w:val="24"/>
                <w:szCs w:val="24"/>
              </w:rPr>
            </w:pPr>
            <w:r w:rsidRPr="00A158C1">
              <w:rPr>
                <w:rFonts w:cstheme="minorHAnsi"/>
                <w:bCs/>
                <w:color w:val="1F3864" w:themeColor="accent1" w:themeShade="80"/>
                <w:sz w:val="24"/>
                <w:szCs w:val="24"/>
              </w:rPr>
              <w:t>halve numbers and explain what halving means</w:t>
            </w:r>
          </w:p>
          <w:p w:rsidR="00A158C1" w:rsidRDefault="00A158C1" w:rsidP="00A158C1">
            <w:pPr>
              <w:pStyle w:val="ListParagraph"/>
              <w:numPr>
                <w:ilvl w:val="0"/>
                <w:numId w:val="24"/>
              </w:numPr>
              <w:rPr>
                <w:rFonts w:cstheme="minorHAnsi"/>
                <w:bCs/>
                <w:color w:val="1F3864" w:themeColor="accent1" w:themeShade="80"/>
                <w:sz w:val="24"/>
                <w:szCs w:val="24"/>
              </w:rPr>
            </w:pPr>
            <w:r w:rsidRPr="00A158C1">
              <w:rPr>
                <w:rFonts w:cstheme="minorHAnsi"/>
                <w:bCs/>
                <w:color w:val="1F3864" w:themeColor="accent1" w:themeShade="80"/>
                <w:sz w:val="24"/>
                <w:szCs w:val="24"/>
              </w:rPr>
              <w:t>use knowledge of doubles and halves to calculate near doubles and halves</w:t>
            </w:r>
          </w:p>
          <w:p w:rsidR="00A158C1" w:rsidRDefault="00A158C1" w:rsidP="00A158C1">
            <w:pPr>
              <w:pStyle w:val="ListParagraph"/>
              <w:numPr>
                <w:ilvl w:val="0"/>
                <w:numId w:val="24"/>
              </w:numPr>
              <w:rPr>
                <w:rFonts w:cstheme="minorHAnsi"/>
                <w:bCs/>
                <w:color w:val="1F3864" w:themeColor="accent1" w:themeShade="80"/>
                <w:sz w:val="24"/>
                <w:szCs w:val="24"/>
              </w:rPr>
            </w:pPr>
            <w:r w:rsidRPr="00A158C1">
              <w:rPr>
                <w:rFonts w:cstheme="minorHAnsi"/>
                <w:bCs/>
                <w:color w:val="1F3864" w:themeColor="accent1" w:themeShade="80"/>
                <w:sz w:val="24"/>
                <w:szCs w:val="24"/>
              </w:rPr>
              <w:t>represent different types of stories with subtraction calculations</w:t>
            </w:r>
          </w:p>
          <w:p w:rsidR="00A158C1" w:rsidRPr="00A158C1" w:rsidRDefault="00A158C1" w:rsidP="00A158C1">
            <w:pPr>
              <w:pStyle w:val="ListParagraph"/>
              <w:numPr>
                <w:ilvl w:val="0"/>
                <w:numId w:val="24"/>
              </w:numPr>
              <w:rPr>
                <w:rFonts w:cstheme="minorHAnsi"/>
                <w:bCs/>
                <w:color w:val="1F3864" w:themeColor="accent1" w:themeShade="80"/>
                <w:sz w:val="24"/>
                <w:szCs w:val="24"/>
              </w:rPr>
            </w:pPr>
            <w:r w:rsidRPr="00A158C1">
              <w:rPr>
                <w:rFonts w:cstheme="minorHAnsi"/>
                <w:bCs/>
                <w:color w:val="1F3864" w:themeColor="accent1" w:themeShade="80"/>
                <w:sz w:val="24"/>
                <w:szCs w:val="24"/>
              </w:rPr>
              <w:t>use knowledge and strategies to add 5 and 3 and 6 and 3</w:t>
            </w:r>
          </w:p>
          <w:p w:rsidR="00A158C1" w:rsidRDefault="00A158C1" w:rsidP="00F17EA2">
            <w:pPr>
              <w:rPr>
                <w:rFonts w:cstheme="minorHAnsi"/>
                <w:bCs/>
                <w:color w:val="1F3864" w:themeColor="accent1" w:themeShade="80"/>
                <w:sz w:val="24"/>
                <w:szCs w:val="24"/>
              </w:rPr>
            </w:pPr>
          </w:p>
          <w:p w:rsidR="00A158C1" w:rsidRDefault="00EF75CE" w:rsidP="00A158C1">
            <w:pPr>
              <w:rPr>
                <w:rFonts w:cstheme="minorHAnsi"/>
                <w:bCs/>
                <w:color w:val="1F3864" w:themeColor="accent1" w:themeShade="80"/>
                <w:sz w:val="24"/>
                <w:szCs w:val="24"/>
              </w:rPr>
            </w:pPr>
            <w:r w:rsidRPr="00EF75CE">
              <w:rPr>
                <w:rFonts w:cstheme="minorHAnsi"/>
                <w:bCs/>
                <w:color w:val="1F3864" w:themeColor="accent1" w:themeShade="80"/>
                <w:sz w:val="24"/>
                <w:szCs w:val="24"/>
              </w:rPr>
              <w:t>Unitising and coin recognition</w:t>
            </w:r>
          </w:p>
          <w:p w:rsidR="00A158C1" w:rsidRDefault="00A158C1" w:rsidP="00A158C1">
            <w:pPr>
              <w:pStyle w:val="ListParagraph"/>
              <w:numPr>
                <w:ilvl w:val="0"/>
                <w:numId w:val="25"/>
              </w:numPr>
              <w:rPr>
                <w:rFonts w:cstheme="minorHAnsi"/>
                <w:bCs/>
                <w:color w:val="1F3864" w:themeColor="accent1" w:themeShade="80"/>
                <w:sz w:val="24"/>
                <w:szCs w:val="24"/>
              </w:rPr>
            </w:pPr>
            <w:r w:rsidRPr="00A158C1">
              <w:rPr>
                <w:rFonts w:cstheme="minorHAnsi"/>
                <w:bCs/>
                <w:color w:val="1F3864" w:themeColor="accent1" w:themeShade="80"/>
                <w:sz w:val="24"/>
                <w:szCs w:val="24"/>
              </w:rPr>
              <w:t xml:space="preserve">count efficiently in groups of two </w:t>
            </w:r>
          </w:p>
          <w:p w:rsidR="00A158C1" w:rsidRDefault="00A158C1" w:rsidP="00A158C1">
            <w:pPr>
              <w:pStyle w:val="ListParagraph"/>
              <w:numPr>
                <w:ilvl w:val="0"/>
                <w:numId w:val="25"/>
              </w:numPr>
              <w:rPr>
                <w:rFonts w:cstheme="minorHAnsi"/>
                <w:bCs/>
                <w:color w:val="1F3864" w:themeColor="accent1" w:themeShade="80"/>
                <w:sz w:val="24"/>
                <w:szCs w:val="24"/>
              </w:rPr>
            </w:pPr>
            <w:r w:rsidRPr="00A158C1">
              <w:rPr>
                <w:rFonts w:cstheme="minorHAnsi"/>
                <w:bCs/>
                <w:color w:val="1F3864" w:themeColor="accent1" w:themeShade="80"/>
                <w:sz w:val="24"/>
                <w:szCs w:val="24"/>
              </w:rPr>
              <w:t>count efficiently in groups of ten</w:t>
            </w:r>
          </w:p>
          <w:p w:rsidR="00A158C1" w:rsidRDefault="00A158C1" w:rsidP="00A158C1">
            <w:pPr>
              <w:pStyle w:val="ListParagraph"/>
              <w:numPr>
                <w:ilvl w:val="0"/>
                <w:numId w:val="25"/>
              </w:numPr>
              <w:rPr>
                <w:rFonts w:cstheme="minorHAnsi"/>
                <w:bCs/>
                <w:color w:val="1F3864" w:themeColor="accent1" w:themeShade="80"/>
                <w:sz w:val="24"/>
                <w:szCs w:val="24"/>
              </w:rPr>
            </w:pPr>
            <w:r w:rsidRPr="00A158C1">
              <w:rPr>
                <w:rFonts w:cstheme="minorHAnsi"/>
                <w:bCs/>
                <w:color w:val="1F3864" w:themeColor="accent1" w:themeShade="80"/>
                <w:sz w:val="24"/>
                <w:szCs w:val="24"/>
              </w:rPr>
              <w:t>count efficiently in group of five</w:t>
            </w:r>
          </w:p>
          <w:p w:rsidR="00A158C1" w:rsidRDefault="00A158C1" w:rsidP="00A158C1">
            <w:pPr>
              <w:pStyle w:val="ListParagraph"/>
              <w:numPr>
                <w:ilvl w:val="0"/>
                <w:numId w:val="25"/>
              </w:numPr>
              <w:rPr>
                <w:rFonts w:cstheme="minorHAnsi"/>
                <w:bCs/>
                <w:color w:val="1F3864" w:themeColor="accent1" w:themeShade="80"/>
                <w:sz w:val="24"/>
                <w:szCs w:val="24"/>
              </w:rPr>
            </w:pPr>
            <w:r w:rsidRPr="00A158C1">
              <w:rPr>
                <w:rFonts w:cstheme="minorHAnsi"/>
                <w:bCs/>
                <w:color w:val="1F3864" w:themeColor="accent1" w:themeShade="80"/>
                <w:sz w:val="24"/>
                <w:szCs w:val="24"/>
              </w:rPr>
              <w:t>count efficiently by counting in groups of two, five and ten</w:t>
            </w:r>
          </w:p>
          <w:p w:rsidR="004F3F86" w:rsidRDefault="00A158C1" w:rsidP="00A158C1">
            <w:pPr>
              <w:pStyle w:val="ListParagraph"/>
              <w:numPr>
                <w:ilvl w:val="0"/>
                <w:numId w:val="25"/>
              </w:numPr>
              <w:rPr>
                <w:rFonts w:cstheme="minorHAnsi"/>
                <w:bCs/>
                <w:color w:val="1F3864" w:themeColor="accent1" w:themeShade="80"/>
                <w:sz w:val="24"/>
                <w:szCs w:val="24"/>
              </w:rPr>
            </w:pPr>
            <w:r w:rsidRPr="00A158C1">
              <w:rPr>
                <w:rFonts w:cstheme="minorHAnsi"/>
                <w:bCs/>
                <w:color w:val="1F3864" w:themeColor="accent1" w:themeShade="80"/>
                <w:sz w:val="24"/>
                <w:szCs w:val="24"/>
              </w:rPr>
              <w:t>explain the value of a 1p coin in pence</w:t>
            </w:r>
          </w:p>
          <w:p w:rsidR="004F3F86" w:rsidRDefault="00A158C1" w:rsidP="00A158C1">
            <w:pPr>
              <w:pStyle w:val="ListParagraph"/>
              <w:numPr>
                <w:ilvl w:val="0"/>
                <w:numId w:val="25"/>
              </w:numPr>
              <w:rPr>
                <w:rFonts w:cstheme="minorHAnsi"/>
                <w:bCs/>
                <w:color w:val="1F3864" w:themeColor="accent1" w:themeShade="80"/>
                <w:sz w:val="24"/>
                <w:szCs w:val="24"/>
              </w:rPr>
            </w:pPr>
            <w:r w:rsidRPr="004F3F86">
              <w:rPr>
                <w:rFonts w:cstheme="minorHAnsi"/>
                <w:bCs/>
                <w:color w:val="1F3864" w:themeColor="accent1" w:themeShade="80"/>
                <w:sz w:val="24"/>
                <w:szCs w:val="24"/>
              </w:rPr>
              <w:t>recognise and explain the value of 2p, 5p and 10p coins</w:t>
            </w:r>
          </w:p>
          <w:p w:rsidR="004F3F86" w:rsidRDefault="00A158C1" w:rsidP="00A158C1">
            <w:pPr>
              <w:pStyle w:val="ListParagraph"/>
              <w:numPr>
                <w:ilvl w:val="0"/>
                <w:numId w:val="25"/>
              </w:numPr>
              <w:rPr>
                <w:rFonts w:cstheme="minorHAnsi"/>
                <w:bCs/>
                <w:color w:val="1F3864" w:themeColor="accent1" w:themeShade="80"/>
                <w:sz w:val="24"/>
                <w:szCs w:val="24"/>
              </w:rPr>
            </w:pPr>
            <w:r w:rsidRPr="004F3F86">
              <w:rPr>
                <w:rFonts w:cstheme="minorHAnsi"/>
                <w:bCs/>
                <w:color w:val="1F3864" w:themeColor="accent1" w:themeShade="80"/>
                <w:sz w:val="24"/>
                <w:szCs w:val="24"/>
              </w:rPr>
              <w:t>explain that a single coin can be worth several pennies</w:t>
            </w:r>
          </w:p>
          <w:p w:rsidR="004F3F86" w:rsidRDefault="00A158C1" w:rsidP="00A158C1">
            <w:pPr>
              <w:pStyle w:val="ListParagraph"/>
              <w:numPr>
                <w:ilvl w:val="0"/>
                <w:numId w:val="25"/>
              </w:numPr>
              <w:rPr>
                <w:rFonts w:cstheme="minorHAnsi"/>
                <w:bCs/>
                <w:color w:val="1F3864" w:themeColor="accent1" w:themeShade="80"/>
                <w:sz w:val="24"/>
                <w:szCs w:val="24"/>
              </w:rPr>
            </w:pPr>
            <w:r w:rsidRPr="004F3F86">
              <w:rPr>
                <w:rFonts w:cstheme="minorHAnsi"/>
                <w:bCs/>
                <w:color w:val="1F3864" w:themeColor="accent1" w:themeShade="80"/>
                <w:sz w:val="24"/>
                <w:szCs w:val="24"/>
              </w:rPr>
              <w:t>use knowledge of the value of coins to solve problems</w:t>
            </w:r>
          </w:p>
          <w:p w:rsidR="004F3F86" w:rsidRDefault="00A158C1" w:rsidP="00A158C1">
            <w:pPr>
              <w:pStyle w:val="ListParagraph"/>
              <w:numPr>
                <w:ilvl w:val="0"/>
                <w:numId w:val="25"/>
              </w:numPr>
              <w:rPr>
                <w:rFonts w:cstheme="minorHAnsi"/>
                <w:bCs/>
                <w:color w:val="1F3864" w:themeColor="accent1" w:themeShade="80"/>
                <w:sz w:val="24"/>
                <w:szCs w:val="24"/>
              </w:rPr>
            </w:pPr>
            <w:r w:rsidRPr="004F3F86">
              <w:rPr>
                <w:rFonts w:cstheme="minorHAnsi"/>
                <w:bCs/>
                <w:color w:val="1F3864" w:themeColor="accent1" w:themeShade="80"/>
                <w:sz w:val="24"/>
                <w:szCs w:val="24"/>
              </w:rPr>
              <w:t>calculate the total value of the coins in a set of 2p coins</w:t>
            </w:r>
          </w:p>
          <w:p w:rsidR="004F3F86" w:rsidRDefault="00A158C1" w:rsidP="00A158C1">
            <w:pPr>
              <w:pStyle w:val="ListParagraph"/>
              <w:numPr>
                <w:ilvl w:val="0"/>
                <w:numId w:val="25"/>
              </w:numPr>
              <w:rPr>
                <w:rFonts w:cstheme="minorHAnsi"/>
                <w:bCs/>
                <w:color w:val="1F3864" w:themeColor="accent1" w:themeShade="80"/>
                <w:sz w:val="24"/>
                <w:szCs w:val="24"/>
              </w:rPr>
            </w:pPr>
            <w:r w:rsidRPr="004F3F86">
              <w:rPr>
                <w:rFonts w:cstheme="minorHAnsi"/>
                <w:bCs/>
                <w:color w:val="1F3864" w:themeColor="accent1" w:themeShade="80"/>
                <w:sz w:val="24"/>
                <w:szCs w:val="24"/>
              </w:rPr>
              <w:t>calculate the total value of the coins in a set of 5p coins</w:t>
            </w:r>
          </w:p>
          <w:p w:rsidR="004F3F86" w:rsidRDefault="00A158C1" w:rsidP="00A158C1">
            <w:pPr>
              <w:pStyle w:val="ListParagraph"/>
              <w:numPr>
                <w:ilvl w:val="0"/>
                <w:numId w:val="25"/>
              </w:numPr>
              <w:rPr>
                <w:rFonts w:cstheme="minorHAnsi"/>
                <w:bCs/>
                <w:color w:val="1F3864" w:themeColor="accent1" w:themeShade="80"/>
                <w:sz w:val="24"/>
                <w:szCs w:val="24"/>
              </w:rPr>
            </w:pPr>
            <w:r w:rsidRPr="004F3F86">
              <w:rPr>
                <w:rFonts w:cstheme="minorHAnsi"/>
                <w:bCs/>
                <w:color w:val="1F3864" w:themeColor="accent1" w:themeShade="80"/>
                <w:sz w:val="24"/>
                <w:szCs w:val="24"/>
              </w:rPr>
              <w:t>calculate the total value of the coins in a set of 10p coins</w:t>
            </w:r>
          </w:p>
          <w:p w:rsidR="004F3F86" w:rsidRDefault="00A158C1" w:rsidP="00A158C1">
            <w:pPr>
              <w:pStyle w:val="ListParagraph"/>
              <w:numPr>
                <w:ilvl w:val="0"/>
                <w:numId w:val="25"/>
              </w:numPr>
              <w:rPr>
                <w:rFonts w:cstheme="minorHAnsi"/>
                <w:bCs/>
                <w:color w:val="1F3864" w:themeColor="accent1" w:themeShade="80"/>
                <w:sz w:val="24"/>
                <w:szCs w:val="24"/>
              </w:rPr>
            </w:pPr>
            <w:r w:rsidRPr="004F3F86">
              <w:rPr>
                <w:rFonts w:cstheme="minorHAnsi"/>
                <w:bCs/>
                <w:color w:val="1F3864" w:themeColor="accent1" w:themeShade="80"/>
                <w:sz w:val="24"/>
                <w:szCs w:val="24"/>
              </w:rPr>
              <w:t>compare sets of 2p, 5p and 10p coins</w:t>
            </w:r>
          </w:p>
          <w:p w:rsidR="004F3F86" w:rsidRDefault="00A158C1" w:rsidP="00A158C1">
            <w:pPr>
              <w:pStyle w:val="ListParagraph"/>
              <w:numPr>
                <w:ilvl w:val="0"/>
                <w:numId w:val="25"/>
              </w:numPr>
              <w:rPr>
                <w:rFonts w:cstheme="minorHAnsi"/>
                <w:bCs/>
                <w:color w:val="1F3864" w:themeColor="accent1" w:themeShade="80"/>
                <w:sz w:val="24"/>
                <w:szCs w:val="24"/>
              </w:rPr>
            </w:pPr>
            <w:r w:rsidRPr="004F3F86">
              <w:rPr>
                <w:rFonts w:cstheme="minorHAnsi"/>
                <w:bCs/>
                <w:color w:val="1F3864" w:themeColor="accent1" w:themeShade="80"/>
                <w:sz w:val="24"/>
                <w:szCs w:val="24"/>
              </w:rPr>
              <w:t>relate what they have learnt to a real-life context</w:t>
            </w:r>
          </w:p>
          <w:p w:rsidR="004F3F86" w:rsidRDefault="00A158C1" w:rsidP="00A158C1">
            <w:pPr>
              <w:pStyle w:val="ListParagraph"/>
              <w:numPr>
                <w:ilvl w:val="0"/>
                <w:numId w:val="25"/>
              </w:numPr>
              <w:rPr>
                <w:rFonts w:cstheme="minorHAnsi"/>
                <w:bCs/>
                <w:color w:val="1F3864" w:themeColor="accent1" w:themeShade="80"/>
                <w:sz w:val="24"/>
                <w:szCs w:val="24"/>
              </w:rPr>
            </w:pPr>
            <w:r w:rsidRPr="004F3F86">
              <w:rPr>
                <w:rFonts w:cstheme="minorHAnsi"/>
                <w:bCs/>
                <w:color w:val="1F3864" w:themeColor="accent1" w:themeShade="80"/>
                <w:sz w:val="24"/>
                <w:szCs w:val="24"/>
              </w:rPr>
              <w:t>work out how many coins are needed to make a value of 10p</w:t>
            </w:r>
          </w:p>
          <w:p w:rsidR="004F3F86" w:rsidRDefault="00A158C1" w:rsidP="00A158C1">
            <w:pPr>
              <w:pStyle w:val="ListParagraph"/>
              <w:numPr>
                <w:ilvl w:val="0"/>
                <w:numId w:val="25"/>
              </w:numPr>
              <w:rPr>
                <w:rFonts w:cstheme="minorHAnsi"/>
                <w:bCs/>
                <w:color w:val="1F3864" w:themeColor="accent1" w:themeShade="80"/>
                <w:sz w:val="24"/>
                <w:szCs w:val="24"/>
              </w:rPr>
            </w:pPr>
            <w:r w:rsidRPr="004F3F86">
              <w:rPr>
                <w:rFonts w:cstheme="minorHAnsi"/>
                <w:bCs/>
                <w:color w:val="1F3864" w:themeColor="accent1" w:themeShade="80"/>
                <w:sz w:val="24"/>
                <w:szCs w:val="24"/>
              </w:rPr>
              <w:t>work out how many coins are needed to make a total value of 20p</w:t>
            </w:r>
          </w:p>
          <w:p w:rsidR="00A158C1" w:rsidRPr="004F3F86" w:rsidRDefault="00A158C1" w:rsidP="00A158C1">
            <w:pPr>
              <w:pStyle w:val="ListParagraph"/>
              <w:numPr>
                <w:ilvl w:val="0"/>
                <w:numId w:val="25"/>
              </w:numPr>
              <w:rPr>
                <w:rFonts w:cstheme="minorHAnsi"/>
                <w:bCs/>
                <w:color w:val="1F3864" w:themeColor="accent1" w:themeShade="80"/>
                <w:sz w:val="24"/>
                <w:szCs w:val="24"/>
              </w:rPr>
            </w:pPr>
            <w:r w:rsidRPr="004F3F86">
              <w:rPr>
                <w:rFonts w:cstheme="minorHAnsi"/>
                <w:bCs/>
                <w:color w:val="1F3864" w:themeColor="accent1" w:themeShade="80"/>
                <w:sz w:val="24"/>
                <w:szCs w:val="24"/>
              </w:rPr>
              <w:t>use knowledge of the value of coins to solve problems</w:t>
            </w:r>
          </w:p>
        </w:tc>
        <w:tc>
          <w:tcPr>
            <w:tcW w:w="6308" w:type="dxa"/>
            <w:gridSpan w:val="2"/>
          </w:tcPr>
          <w:p w:rsidR="00EF75CE" w:rsidRDefault="00342E0C" w:rsidP="00F17EA2">
            <w:pPr>
              <w:rPr>
                <w:rFonts w:cstheme="minorHAnsi"/>
                <w:bCs/>
                <w:color w:val="1F3864" w:themeColor="accent1" w:themeShade="80"/>
                <w:sz w:val="24"/>
                <w:szCs w:val="24"/>
              </w:rPr>
            </w:pPr>
            <w:r w:rsidRPr="00342E0C">
              <w:rPr>
                <w:rFonts w:cstheme="minorHAnsi"/>
                <w:bCs/>
                <w:color w:val="1F3864" w:themeColor="accent1" w:themeShade="80"/>
                <w:sz w:val="24"/>
                <w:szCs w:val="24"/>
              </w:rPr>
              <w:lastRenderedPageBreak/>
              <w:t>Fluently add and subtract within 10</w:t>
            </w:r>
          </w:p>
          <w:p w:rsidR="008153B5" w:rsidRDefault="008153B5" w:rsidP="008153B5">
            <w:pPr>
              <w:pStyle w:val="ListParagraph"/>
              <w:numPr>
                <w:ilvl w:val="0"/>
                <w:numId w:val="29"/>
              </w:numPr>
              <w:rPr>
                <w:rFonts w:cstheme="minorHAnsi"/>
                <w:bCs/>
                <w:color w:val="1F3864" w:themeColor="accent1" w:themeShade="80"/>
                <w:sz w:val="24"/>
                <w:szCs w:val="24"/>
              </w:rPr>
            </w:pPr>
            <w:r w:rsidRPr="008153B5">
              <w:rPr>
                <w:rFonts w:cstheme="minorHAnsi"/>
                <w:bCs/>
                <w:color w:val="1F3864" w:themeColor="accent1" w:themeShade="80"/>
                <w:sz w:val="24"/>
                <w:szCs w:val="24"/>
              </w:rPr>
              <w:t>demonstrate their fluency of addition and subtraction within ten</w:t>
            </w:r>
          </w:p>
          <w:p w:rsidR="008153B5" w:rsidRPr="008153B5" w:rsidRDefault="008153B5" w:rsidP="008153B5">
            <w:pPr>
              <w:pStyle w:val="ListParagraph"/>
              <w:numPr>
                <w:ilvl w:val="0"/>
                <w:numId w:val="29"/>
              </w:numPr>
              <w:rPr>
                <w:rFonts w:cstheme="minorHAnsi"/>
                <w:bCs/>
                <w:color w:val="1F3864" w:themeColor="accent1" w:themeShade="80"/>
                <w:sz w:val="24"/>
                <w:szCs w:val="24"/>
              </w:rPr>
            </w:pPr>
            <w:r w:rsidRPr="008153B5">
              <w:rPr>
                <w:rFonts w:cstheme="minorHAnsi"/>
                <w:bCs/>
                <w:color w:val="1F3864" w:themeColor="accent1" w:themeShade="80"/>
                <w:sz w:val="24"/>
                <w:szCs w:val="24"/>
              </w:rPr>
              <w:t xml:space="preserve">practise addition and subtraction strategies </w:t>
            </w:r>
          </w:p>
        </w:tc>
      </w:tr>
      <w:tr w:rsidR="00EF75CE" w:rsidRPr="007D7A18" w:rsidTr="00EF75CE">
        <w:trPr>
          <w:trHeight w:val="70"/>
        </w:trPr>
        <w:tc>
          <w:tcPr>
            <w:tcW w:w="2518" w:type="dxa"/>
          </w:tcPr>
          <w:p w:rsidR="00EF75CE" w:rsidRDefault="00EF75CE" w:rsidP="00F73693">
            <w:pPr>
              <w:jc w:val="center"/>
              <w:rPr>
                <w:rFonts w:cstheme="minorHAnsi"/>
                <w:b/>
                <w:bCs/>
                <w:color w:val="1F3864" w:themeColor="accent1" w:themeShade="80"/>
              </w:rPr>
            </w:pPr>
            <w:r>
              <w:rPr>
                <w:rFonts w:cstheme="minorHAnsi"/>
                <w:b/>
                <w:bCs/>
                <w:color w:val="1F3864" w:themeColor="accent1" w:themeShade="80"/>
              </w:rPr>
              <w:lastRenderedPageBreak/>
              <w:t>Addition and Subtraction</w:t>
            </w:r>
          </w:p>
        </w:tc>
        <w:tc>
          <w:tcPr>
            <w:tcW w:w="6308" w:type="dxa"/>
            <w:gridSpan w:val="2"/>
          </w:tcPr>
          <w:p w:rsidR="00EF75CE" w:rsidRDefault="00EF75CE" w:rsidP="00F17EA2">
            <w:pPr>
              <w:rPr>
                <w:rFonts w:cstheme="minorHAnsi"/>
                <w:bCs/>
                <w:color w:val="1F3864" w:themeColor="accent1" w:themeShade="80"/>
                <w:sz w:val="24"/>
                <w:szCs w:val="24"/>
              </w:rPr>
            </w:pPr>
            <w:r w:rsidRPr="00EF75CE">
              <w:rPr>
                <w:rFonts w:cstheme="minorHAnsi"/>
                <w:bCs/>
                <w:color w:val="1F3864" w:themeColor="accent1" w:themeShade="80"/>
                <w:sz w:val="24"/>
                <w:szCs w:val="24"/>
              </w:rPr>
              <w:t>Numbers 0 to 5</w:t>
            </w:r>
          </w:p>
          <w:p w:rsidR="00767F4F" w:rsidRPr="00767F4F" w:rsidRDefault="00767F4F" w:rsidP="00767F4F">
            <w:pPr>
              <w:numPr>
                <w:ilvl w:val="0"/>
                <w:numId w:val="19"/>
              </w:numPr>
              <w:rPr>
                <w:rFonts w:cstheme="minorHAnsi"/>
                <w:bCs/>
                <w:color w:val="1F3864" w:themeColor="accent1" w:themeShade="80"/>
                <w:sz w:val="24"/>
                <w:szCs w:val="24"/>
              </w:rPr>
            </w:pPr>
            <w:r w:rsidRPr="00767F4F">
              <w:rPr>
                <w:rFonts w:cstheme="minorHAnsi"/>
                <w:bCs/>
                <w:color w:val="1F3864" w:themeColor="accent1" w:themeShade="80"/>
                <w:sz w:val="24"/>
                <w:szCs w:val="24"/>
              </w:rPr>
              <w:t>explain that numbers can represent how many objects there are in a set</w:t>
            </w:r>
          </w:p>
          <w:p w:rsidR="00767F4F" w:rsidRPr="00767F4F" w:rsidRDefault="00767F4F" w:rsidP="00767F4F">
            <w:pPr>
              <w:numPr>
                <w:ilvl w:val="0"/>
                <w:numId w:val="19"/>
              </w:numPr>
              <w:rPr>
                <w:rFonts w:cstheme="minorHAnsi"/>
                <w:bCs/>
                <w:color w:val="1F3864" w:themeColor="accent1" w:themeShade="80"/>
                <w:sz w:val="24"/>
                <w:szCs w:val="24"/>
              </w:rPr>
            </w:pPr>
            <w:r w:rsidRPr="00767F4F">
              <w:rPr>
                <w:rFonts w:cstheme="minorHAnsi"/>
                <w:bCs/>
                <w:color w:val="1F3864" w:themeColor="accent1" w:themeShade="80"/>
                <w:sz w:val="24"/>
                <w:szCs w:val="24"/>
              </w:rPr>
              <w:t>explain that ordinal numbers show a position and not a set of objects</w:t>
            </w:r>
          </w:p>
          <w:p w:rsidR="00767F4F" w:rsidRPr="00767F4F" w:rsidRDefault="00767F4F" w:rsidP="00767F4F">
            <w:pPr>
              <w:numPr>
                <w:ilvl w:val="0"/>
                <w:numId w:val="19"/>
              </w:numPr>
              <w:rPr>
                <w:rFonts w:cstheme="minorHAnsi"/>
                <w:bCs/>
                <w:color w:val="1F3864" w:themeColor="accent1" w:themeShade="80"/>
                <w:sz w:val="24"/>
                <w:szCs w:val="24"/>
              </w:rPr>
            </w:pPr>
            <w:r w:rsidRPr="00767F4F">
              <w:rPr>
                <w:rFonts w:cstheme="minorHAnsi"/>
                <w:bCs/>
                <w:color w:val="1F3864" w:themeColor="accent1" w:themeShade="80"/>
                <w:sz w:val="24"/>
                <w:szCs w:val="24"/>
              </w:rPr>
              <w:t>partition numbers one to five in different ways</w:t>
            </w:r>
          </w:p>
          <w:p w:rsidR="00767F4F" w:rsidRPr="00767F4F" w:rsidRDefault="00767F4F" w:rsidP="00767F4F">
            <w:pPr>
              <w:numPr>
                <w:ilvl w:val="0"/>
                <w:numId w:val="19"/>
              </w:numPr>
              <w:rPr>
                <w:rFonts w:cstheme="minorHAnsi"/>
                <w:bCs/>
                <w:color w:val="1F3864" w:themeColor="accent1" w:themeShade="80"/>
                <w:sz w:val="24"/>
                <w:szCs w:val="24"/>
              </w:rPr>
            </w:pPr>
            <w:r w:rsidRPr="00767F4F">
              <w:rPr>
                <w:rFonts w:cstheme="minorHAnsi"/>
                <w:bCs/>
                <w:color w:val="1F3864" w:themeColor="accent1" w:themeShade="80"/>
                <w:sz w:val="24"/>
                <w:szCs w:val="24"/>
              </w:rPr>
              <w:t>partition the numbers one to five in a systematic way</w:t>
            </w:r>
          </w:p>
          <w:p w:rsidR="00767F4F" w:rsidRPr="00767F4F" w:rsidRDefault="00767F4F" w:rsidP="00767F4F">
            <w:pPr>
              <w:numPr>
                <w:ilvl w:val="0"/>
                <w:numId w:val="19"/>
              </w:numPr>
              <w:rPr>
                <w:rFonts w:cstheme="minorHAnsi"/>
                <w:bCs/>
                <w:color w:val="1F3864" w:themeColor="accent1" w:themeShade="80"/>
                <w:sz w:val="24"/>
                <w:szCs w:val="24"/>
              </w:rPr>
            </w:pPr>
            <w:r w:rsidRPr="00767F4F">
              <w:rPr>
                <w:rFonts w:cstheme="minorHAnsi"/>
                <w:bCs/>
                <w:color w:val="1F3864" w:themeColor="accent1" w:themeShade="80"/>
                <w:sz w:val="24"/>
                <w:szCs w:val="24"/>
              </w:rPr>
              <w:t xml:space="preserve">find a missing part when one part and the whole is known </w:t>
            </w:r>
          </w:p>
          <w:p w:rsidR="00767F4F" w:rsidRPr="00767F4F" w:rsidRDefault="00767F4F" w:rsidP="00767F4F">
            <w:pPr>
              <w:numPr>
                <w:ilvl w:val="0"/>
                <w:numId w:val="19"/>
              </w:numPr>
              <w:rPr>
                <w:rFonts w:cstheme="minorHAnsi"/>
                <w:bCs/>
                <w:color w:val="1F3864" w:themeColor="accent1" w:themeShade="80"/>
                <w:sz w:val="24"/>
                <w:szCs w:val="24"/>
              </w:rPr>
            </w:pPr>
            <w:r w:rsidRPr="00767F4F">
              <w:rPr>
                <w:rFonts w:cstheme="minorHAnsi"/>
                <w:bCs/>
                <w:color w:val="1F3864" w:themeColor="accent1" w:themeShade="80"/>
                <w:sz w:val="24"/>
                <w:szCs w:val="24"/>
              </w:rPr>
              <w:t>show one more and one less than a number using representations and describe this accurately.</w:t>
            </w:r>
          </w:p>
          <w:p w:rsidR="00767F4F" w:rsidRPr="00767F4F" w:rsidRDefault="00767F4F" w:rsidP="00767F4F">
            <w:pPr>
              <w:numPr>
                <w:ilvl w:val="0"/>
                <w:numId w:val="19"/>
              </w:numPr>
              <w:rPr>
                <w:rFonts w:cstheme="minorHAnsi"/>
                <w:bCs/>
                <w:color w:val="1F3864" w:themeColor="accent1" w:themeShade="80"/>
                <w:sz w:val="24"/>
                <w:szCs w:val="24"/>
              </w:rPr>
            </w:pPr>
            <w:r w:rsidRPr="00767F4F">
              <w:rPr>
                <w:rFonts w:cstheme="minorHAnsi"/>
                <w:bCs/>
                <w:color w:val="1F3864" w:themeColor="accent1" w:themeShade="80"/>
                <w:sz w:val="24"/>
                <w:szCs w:val="24"/>
              </w:rPr>
              <w:t>show one more and one less than a number using representations and describe this accurately.</w:t>
            </w:r>
          </w:p>
          <w:p w:rsidR="00767F4F" w:rsidRPr="00767F4F" w:rsidRDefault="00767F4F" w:rsidP="00767F4F">
            <w:pPr>
              <w:numPr>
                <w:ilvl w:val="0"/>
                <w:numId w:val="19"/>
              </w:numPr>
              <w:rPr>
                <w:rFonts w:cstheme="minorHAnsi"/>
                <w:bCs/>
                <w:color w:val="1F3864" w:themeColor="accent1" w:themeShade="80"/>
                <w:sz w:val="24"/>
                <w:szCs w:val="24"/>
              </w:rPr>
            </w:pPr>
            <w:r w:rsidRPr="00767F4F">
              <w:rPr>
                <w:rFonts w:cstheme="minorHAnsi"/>
                <w:bCs/>
                <w:color w:val="1F3864" w:themeColor="accent1" w:themeShade="80"/>
                <w:sz w:val="24"/>
                <w:szCs w:val="24"/>
              </w:rPr>
              <w:t>use a bar model to represent a whole partitioned into two parts</w:t>
            </w:r>
          </w:p>
          <w:p w:rsidR="00767F4F" w:rsidRDefault="00767F4F" w:rsidP="00F17EA2">
            <w:pPr>
              <w:rPr>
                <w:rFonts w:cstheme="minorHAnsi"/>
                <w:bCs/>
                <w:color w:val="1F3864" w:themeColor="accent1" w:themeShade="80"/>
                <w:sz w:val="24"/>
                <w:szCs w:val="24"/>
              </w:rPr>
            </w:pPr>
          </w:p>
          <w:p w:rsidR="00EF75CE" w:rsidRDefault="00EF75CE" w:rsidP="00F17EA2">
            <w:pPr>
              <w:rPr>
                <w:rFonts w:cstheme="minorHAnsi"/>
                <w:bCs/>
                <w:color w:val="1F3864" w:themeColor="accent1" w:themeShade="80"/>
                <w:sz w:val="24"/>
                <w:szCs w:val="24"/>
              </w:rPr>
            </w:pPr>
            <w:r w:rsidRPr="00EF75CE">
              <w:rPr>
                <w:rFonts w:cstheme="minorHAnsi"/>
                <w:bCs/>
                <w:color w:val="1F3864" w:themeColor="accent1" w:themeShade="80"/>
                <w:sz w:val="24"/>
                <w:szCs w:val="24"/>
              </w:rPr>
              <w:t>Numbers 0 to 10</w:t>
            </w:r>
          </w:p>
          <w:p w:rsidR="00767F4F" w:rsidRPr="00767F4F" w:rsidRDefault="00767F4F" w:rsidP="00767F4F">
            <w:pPr>
              <w:numPr>
                <w:ilvl w:val="0"/>
                <w:numId w:val="22"/>
              </w:numPr>
              <w:rPr>
                <w:rFonts w:cstheme="minorHAnsi"/>
                <w:bCs/>
                <w:color w:val="1F3864" w:themeColor="accent1" w:themeShade="80"/>
                <w:sz w:val="24"/>
                <w:szCs w:val="24"/>
              </w:rPr>
            </w:pPr>
            <w:r w:rsidRPr="00767F4F">
              <w:rPr>
                <w:rFonts w:cstheme="minorHAnsi"/>
                <w:bCs/>
                <w:color w:val="1F3864" w:themeColor="accent1" w:themeShade="80"/>
                <w:sz w:val="24"/>
                <w:szCs w:val="24"/>
              </w:rPr>
              <w:t>count a set of objects and match the spoken number to the written numeral and number name</w:t>
            </w:r>
          </w:p>
          <w:p w:rsidR="00767F4F" w:rsidRPr="00767F4F" w:rsidRDefault="00767F4F" w:rsidP="00767F4F">
            <w:pPr>
              <w:numPr>
                <w:ilvl w:val="0"/>
                <w:numId w:val="22"/>
              </w:numPr>
              <w:rPr>
                <w:rFonts w:cstheme="minorHAnsi"/>
                <w:bCs/>
                <w:color w:val="1F3864" w:themeColor="accent1" w:themeShade="80"/>
                <w:sz w:val="24"/>
                <w:szCs w:val="24"/>
              </w:rPr>
            </w:pPr>
            <w:r w:rsidRPr="00767F4F">
              <w:rPr>
                <w:rFonts w:cstheme="minorHAnsi"/>
                <w:bCs/>
                <w:color w:val="1F3864" w:themeColor="accent1" w:themeShade="80"/>
                <w:sz w:val="24"/>
                <w:szCs w:val="24"/>
              </w:rPr>
              <w:t>represent the numbers 6 to 10 using a five and a bit structure</w:t>
            </w:r>
          </w:p>
          <w:p w:rsidR="00767F4F" w:rsidRPr="00767F4F" w:rsidRDefault="00767F4F" w:rsidP="00767F4F">
            <w:pPr>
              <w:numPr>
                <w:ilvl w:val="0"/>
                <w:numId w:val="22"/>
              </w:numPr>
              <w:rPr>
                <w:rFonts w:cstheme="minorHAnsi"/>
                <w:bCs/>
                <w:color w:val="1F3864" w:themeColor="accent1" w:themeShade="80"/>
                <w:sz w:val="24"/>
                <w:szCs w:val="24"/>
              </w:rPr>
            </w:pPr>
            <w:r w:rsidRPr="00767F4F">
              <w:rPr>
                <w:rFonts w:cstheme="minorHAnsi"/>
                <w:bCs/>
                <w:color w:val="1F3864" w:themeColor="accent1" w:themeShade="80"/>
                <w:sz w:val="24"/>
                <w:szCs w:val="24"/>
              </w:rPr>
              <w:t>identify the whole and parts of the numbers 6 to 10 using the five and a bit structure</w:t>
            </w:r>
          </w:p>
          <w:p w:rsidR="00767F4F" w:rsidRPr="00767F4F" w:rsidRDefault="00767F4F" w:rsidP="00767F4F">
            <w:pPr>
              <w:numPr>
                <w:ilvl w:val="0"/>
                <w:numId w:val="22"/>
              </w:numPr>
              <w:rPr>
                <w:rFonts w:cstheme="minorHAnsi"/>
                <w:bCs/>
                <w:color w:val="1F3864" w:themeColor="accent1" w:themeShade="80"/>
                <w:sz w:val="24"/>
                <w:szCs w:val="24"/>
              </w:rPr>
            </w:pPr>
            <w:r w:rsidRPr="00767F4F">
              <w:rPr>
                <w:rFonts w:cstheme="minorHAnsi"/>
                <w:bCs/>
                <w:color w:val="1F3864" w:themeColor="accent1" w:themeShade="80"/>
                <w:sz w:val="24"/>
                <w:szCs w:val="24"/>
              </w:rPr>
              <w:t>explore the numbers 6 to 10 using the part whole model and the five and a bit structure</w:t>
            </w:r>
          </w:p>
          <w:p w:rsidR="00767F4F" w:rsidRPr="00767F4F" w:rsidRDefault="00767F4F" w:rsidP="00767F4F">
            <w:pPr>
              <w:numPr>
                <w:ilvl w:val="0"/>
                <w:numId w:val="22"/>
              </w:numPr>
              <w:rPr>
                <w:rFonts w:cstheme="minorHAnsi"/>
                <w:bCs/>
                <w:color w:val="1F3864" w:themeColor="accent1" w:themeShade="80"/>
                <w:sz w:val="24"/>
                <w:szCs w:val="24"/>
              </w:rPr>
            </w:pPr>
            <w:r w:rsidRPr="00767F4F">
              <w:rPr>
                <w:rFonts w:cstheme="minorHAnsi"/>
                <w:bCs/>
                <w:color w:val="1F3864" w:themeColor="accent1" w:themeShade="80"/>
                <w:sz w:val="24"/>
                <w:szCs w:val="24"/>
              </w:rPr>
              <w:t>explain where 6, 7, 8 and 9 lie on a number line</w:t>
            </w:r>
          </w:p>
          <w:p w:rsidR="00767F4F" w:rsidRPr="00767F4F" w:rsidRDefault="00767F4F" w:rsidP="00767F4F">
            <w:pPr>
              <w:numPr>
                <w:ilvl w:val="0"/>
                <w:numId w:val="22"/>
              </w:numPr>
              <w:rPr>
                <w:rFonts w:cstheme="minorHAnsi"/>
                <w:bCs/>
                <w:color w:val="1F3864" w:themeColor="accent1" w:themeShade="80"/>
                <w:sz w:val="24"/>
                <w:szCs w:val="24"/>
              </w:rPr>
            </w:pPr>
            <w:r w:rsidRPr="00767F4F">
              <w:rPr>
                <w:rFonts w:cstheme="minorHAnsi"/>
                <w:bCs/>
                <w:color w:val="1F3864" w:themeColor="accent1" w:themeShade="80"/>
                <w:sz w:val="24"/>
                <w:szCs w:val="24"/>
              </w:rPr>
              <w:t>explain what odd and even numbers are and the difference between them</w:t>
            </w:r>
          </w:p>
          <w:p w:rsidR="00767F4F" w:rsidRPr="00767F4F" w:rsidRDefault="00767F4F" w:rsidP="00767F4F">
            <w:pPr>
              <w:numPr>
                <w:ilvl w:val="0"/>
                <w:numId w:val="22"/>
              </w:numPr>
              <w:rPr>
                <w:rFonts w:cstheme="minorHAnsi"/>
                <w:bCs/>
                <w:color w:val="1F3864" w:themeColor="accent1" w:themeShade="80"/>
                <w:sz w:val="24"/>
                <w:szCs w:val="24"/>
              </w:rPr>
            </w:pPr>
            <w:r w:rsidRPr="00767F4F">
              <w:rPr>
                <w:rFonts w:cstheme="minorHAnsi"/>
                <w:bCs/>
                <w:color w:val="1F3864" w:themeColor="accent1" w:themeShade="80"/>
                <w:sz w:val="24"/>
                <w:szCs w:val="24"/>
              </w:rPr>
              <w:t>explain how even and odd numbers can be partitioned</w:t>
            </w:r>
          </w:p>
          <w:p w:rsidR="00767F4F" w:rsidRPr="00767F4F" w:rsidRDefault="00767F4F" w:rsidP="00767F4F">
            <w:pPr>
              <w:numPr>
                <w:ilvl w:val="0"/>
                <w:numId w:val="22"/>
              </w:numPr>
              <w:rPr>
                <w:rFonts w:cstheme="minorHAnsi"/>
                <w:bCs/>
                <w:color w:val="1F3864" w:themeColor="accent1" w:themeShade="80"/>
                <w:sz w:val="24"/>
                <w:szCs w:val="24"/>
              </w:rPr>
            </w:pPr>
            <w:r w:rsidRPr="00767F4F">
              <w:rPr>
                <w:rFonts w:cstheme="minorHAnsi"/>
                <w:bCs/>
                <w:color w:val="1F3864" w:themeColor="accent1" w:themeShade="80"/>
                <w:sz w:val="24"/>
                <w:szCs w:val="24"/>
              </w:rPr>
              <w:t>partition numbers 6 to 10 in different ways</w:t>
            </w:r>
          </w:p>
          <w:p w:rsidR="00767F4F" w:rsidRDefault="00767F4F" w:rsidP="00767F4F">
            <w:pPr>
              <w:numPr>
                <w:ilvl w:val="0"/>
                <w:numId w:val="22"/>
              </w:numPr>
              <w:rPr>
                <w:rFonts w:cstheme="minorHAnsi"/>
                <w:bCs/>
                <w:color w:val="1F3864" w:themeColor="accent1" w:themeShade="80"/>
                <w:sz w:val="24"/>
                <w:szCs w:val="24"/>
              </w:rPr>
            </w:pPr>
            <w:r w:rsidRPr="00767F4F">
              <w:rPr>
                <w:rFonts w:cstheme="minorHAnsi"/>
                <w:bCs/>
                <w:color w:val="1F3864" w:themeColor="accent1" w:themeShade="80"/>
                <w:sz w:val="24"/>
                <w:szCs w:val="24"/>
              </w:rPr>
              <w:t>partition the numbers 6 to 10 in a systematic way</w:t>
            </w:r>
          </w:p>
          <w:p w:rsidR="00767F4F" w:rsidRPr="00767F4F" w:rsidRDefault="00767F4F" w:rsidP="00767F4F">
            <w:pPr>
              <w:numPr>
                <w:ilvl w:val="0"/>
                <w:numId w:val="22"/>
              </w:numPr>
              <w:rPr>
                <w:rFonts w:cstheme="minorHAnsi"/>
                <w:bCs/>
                <w:color w:val="1F3864" w:themeColor="accent1" w:themeShade="80"/>
                <w:sz w:val="24"/>
                <w:szCs w:val="24"/>
              </w:rPr>
            </w:pPr>
            <w:r w:rsidRPr="00767F4F">
              <w:rPr>
                <w:rFonts w:cstheme="minorHAnsi"/>
                <w:bCs/>
                <w:color w:val="1F3864" w:themeColor="accent1" w:themeShade="80"/>
                <w:sz w:val="24"/>
                <w:szCs w:val="24"/>
              </w:rPr>
              <w:t>identify a missing part when a whole is partitioned into two parts</w:t>
            </w:r>
          </w:p>
          <w:p w:rsidR="00767F4F" w:rsidRDefault="00767F4F" w:rsidP="00F17EA2">
            <w:pPr>
              <w:rPr>
                <w:rFonts w:cstheme="minorHAnsi"/>
                <w:bCs/>
                <w:color w:val="1F3864" w:themeColor="accent1" w:themeShade="80"/>
                <w:sz w:val="24"/>
                <w:szCs w:val="24"/>
              </w:rPr>
            </w:pPr>
          </w:p>
          <w:p w:rsidR="00EF75CE" w:rsidRDefault="00EF75CE" w:rsidP="00F17EA2">
            <w:pPr>
              <w:rPr>
                <w:rFonts w:cstheme="minorHAnsi"/>
                <w:bCs/>
                <w:color w:val="1F3864" w:themeColor="accent1" w:themeShade="80"/>
                <w:sz w:val="24"/>
                <w:szCs w:val="24"/>
              </w:rPr>
            </w:pPr>
            <w:r w:rsidRPr="00EF75CE">
              <w:rPr>
                <w:rFonts w:cstheme="minorHAnsi"/>
                <w:bCs/>
                <w:color w:val="1F3864" w:themeColor="accent1" w:themeShade="80"/>
                <w:sz w:val="24"/>
                <w:szCs w:val="24"/>
              </w:rPr>
              <w:t>Additive structures</w:t>
            </w:r>
          </w:p>
          <w:p w:rsidR="00767F4F" w:rsidRDefault="00767F4F" w:rsidP="00767F4F">
            <w:pPr>
              <w:pStyle w:val="ListParagraph"/>
              <w:numPr>
                <w:ilvl w:val="0"/>
                <w:numId w:val="23"/>
              </w:numPr>
              <w:rPr>
                <w:rFonts w:cstheme="minorHAnsi"/>
                <w:bCs/>
                <w:color w:val="1F3864" w:themeColor="accent1" w:themeShade="80"/>
                <w:sz w:val="24"/>
                <w:szCs w:val="24"/>
              </w:rPr>
            </w:pPr>
            <w:r w:rsidRPr="00767F4F">
              <w:rPr>
                <w:rFonts w:cstheme="minorHAnsi"/>
                <w:bCs/>
                <w:color w:val="1F3864" w:themeColor="accent1" w:themeShade="80"/>
                <w:sz w:val="24"/>
                <w:szCs w:val="24"/>
              </w:rPr>
              <w:t>combine two or more parts to make a whole</w:t>
            </w:r>
          </w:p>
          <w:p w:rsidR="00767F4F" w:rsidRDefault="00767F4F" w:rsidP="00767F4F">
            <w:pPr>
              <w:pStyle w:val="ListParagraph"/>
              <w:numPr>
                <w:ilvl w:val="0"/>
                <w:numId w:val="23"/>
              </w:numPr>
              <w:rPr>
                <w:rFonts w:cstheme="minorHAnsi"/>
                <w:bCs/>
                <w:color w:val="1F3864" w:themeColor="accent1" w:themeShade="80"/>
                <w:sz w:val="24"/>
                <w:szCs w:val="24"/>
              </w:rPr>
            </w:pPr>
            <w:r w:rsidRPr="00767F4F">
              <w:rPr>
                <w:rFonts w:cstheme="minorHAnsi"/>
                <w:bCs/>
                <w:color w:val="1F3864" w:themeColor="accent1" w:themeShade="80"/>
                <w:sz w:val="24"/>
                <w:szCs w:val="24"/>
              </w:rPr>
              <w:t>explain that addends can be represented in any order. This is called the commutative law</w:t>
            </w:r>
          </w:p>
          <w:p w:rsidR="00767F4F" w:rsidRDefault="00767F4F" w:rsidP="00A158C1">
            <w:pPr>
              <w:pStyle w:val="ListParagraph"/>
              <w:numPr>
                <w:ilvl w:val="0"/>
                <w:numId w:val="23"/>
              </w:numPr>
              <w:rPr>
                <w:rFonts w:cstheme="minorHAnsi"/>
                <w:bCs/>
                <w:color w:val="1F3864" w:themeColor="accent1" w:themeShade="80"/>
                <w:sz w:val="24"/>
                <w:szCs w:val="24"/>
              </w:rPr>
            </w:pPr>
            <w:r w:rsidRPr="00767F4F">
              <w:rPr>
                <w:rFonts w:cstheme="minorHAnsi"/>
                <w:bCs/>
                <w:color w:val="1F3864" w:themeColor="accent1" w:themeShade="80"/>
                <w:sz w:val="24"/>
                <w:szCs w:val="24"/>
              </w:rPr>
              <w:t xml:space="preserve">explain that the = sign can be used to show that the whole and the sum of the parts are equal </w:t>
            </w:r>
          </w:p>
          <w:p w:rsidR="00767F4F" w:rsidRDefault="00767F4F" w:rsidP="00767F4F">
            <w:pPr>
              <w:pStyle w:val="ListParagraph"/>
              <w:numPr>
                <w:ilvl w:val="0"/>
                <w:numId w:val="23"/>
              </w:numPr>
              <w:rPr>
                <w:rFonts w:cstheme="minorHAnsi"/>
                <w:bCs/>
                <w:color w:val="1F3864" w:themeColor="accent1" w:themeShade="80"/>
                <w:sz w:val="24"/>
                <w:szCs w:val="24"/>
              </w:rPr>
            </w:pPr>
            <w:r w:rsidRPr="00767F4F">
              <w:rPr>
                <w:rFonts w:cstheme="minorHAnsi"/>
                <w:bCs/>
                <w:color w:val="1F3864" w:themeColor="accent1" w:themeShade="80"/>
                <w:sz w:val="24"/>
                <w:szCs w:val="24"/>
              </w:rPr>
              <w:t>add parts to find the value of the whole and write the equation</w:t>
            </w:r>
          </w:p>
          <w:p w:rsidR="00767F4F" w:rsidRDefault="00767F4F" w:rsidP="00767F4F">
            <w:pPr>
              <w:pStyle w:val="ListParagraph"/>
              <w:numPr>
                <w:ilvl w:val="0"/>
                <w:numId w:val="23"/>
              </w:numPr>
              <w:rPr>
                <w:rFonts w:cstheme="minorHAnsi"/>
                <w:bCs/>
                <w:color w:val="1F3864" w:themeColor="accent1" w:themeShade="80"/>
                <w:sz w:val="24"/>
                <w:szCs w:val="24"/>
              </w:rPr>
            </w:pPr>
            <w:r w:rsidRPr="00767F4F">
              <w:rPr>
                <w:rFonts w:cstheme="minorHAnsi"/>
                <w:bCs/>
                <w:color w:val="1F3864" w:themeColor="accent1" w:themeShade="80"/>
                <w:sz w:val="24"/>
                <w:szCs w:val="24"/>
              </w:rPr>
              <w:t>find the missing addend in an equation</w:t>
            </w:r>
          </w:p>
          <w:p w:rsidR="00767F4F" w:rsidRDefault="00767F4F" w:rsidP="00767F4F">
            <w:pPr>
              <w:pStyle w:val="ListParagraph"/>
              <w:numPr>
                <w:ilvl w:val="0"/>
                <w:numId w:val="23"/>
              </w:numPr>
              <w:rPr>
                <w:rFonts w:cstheme="minorHAnsi"/>
                <w:bCs/>
                <w:color w:val="1F3864" w:themeColor="accent1" w:themeShade="80"/>
                <w:sz w:val="24"/>
                <w:szCs w:val="24"/>
              </w:rPr>
            </w:pPr>
            <w:r w:rsidRPr="00767F4F">
              <w:rPr>
                <w:rFonts w:cstheme="minorHAnsi"/>
                <w:bCs/>
                <w:color w:val="1F3864" w:themeColor="accent1" w:themeShade="80"/>
                <w:sz w:val="24"/>
                <w:szCs w:val="24"/>
              </w:rPr>
              <w:t>partition a whole into two parts and express this with a subtraction equation</w:t>
            </w:r>
          </w:p>
          <w:p w:rsidR="00767F4F" w:rsidRDefault="00767F4F" w:rsidP="00767F4F">
            <w:pPr>
              <w:pStyle w:val="ListParagraph"/>
              <w:numPr>
                <w:ilvl w:val="0"/>
                <w:numId w:val="23"/>
              </w:numPr>
              <w:rPr>
                <w:rFonts w:cstheme="minorHAnsi"/>
                <w:bCs/>
                <w:color w:val="1F3864" w:themeColor="accent1" w:themeShade="80"/>
                <w:sz w:val="24"/>
                <w:szCs w:val="24"/>
              </w:rPr>
            </w:pPr>
            <w:r w:rsidRPr="00767F4F">
              <w:rPr>
                <w:rFonts w:cstheme="minorHAnsi"/>
                <w:bCs/>
                <w:color w:val="1F3864" w:themeColor="accent1" w:themeShade="80"/>
                <w:sz w:val="24"/>
                <w:szCs w:val="24"/>
              </w:rPr>
              <w:t>make addition and subtraction stories and write equations to match</w:t>
            </w:r>
          </w:p>
          <w:p w:rsidR="00767F4F" w:rsidRDefault="00767F4F" w:rsidP="00A158C1">
            <w:pPr>
              <w:pStyle w:val="ListParagraph"/>
              <w:numPr>
                <w:ilvl w:val="0"/>
                <w:numId w:val="23"/>
              </w:numPr>
              <w:rPr>
                <w:rFonts w:cstheme="minorHAnsi"/>
                <w:bCs/>
                <w:color w:val="1F3864" w:themeColor="accent1" w:themeShade="80"/>
                <w:sz w:val="24"/>
                <w:szCs w:val="24"/>
              </w:rPr>
            </w:pPr>
            <w:r w:rsidRPr="00767F4F">
              <w:rPr>
                <w:rFonts w:cstheme="minorHAnsi"/>
                <w:bCs/>
                <w:color w:val="1F3864" w:themeColor="accent1" w:themeShade="80"/>
                <w:sz w:val="24"/>
                <w:szCs w:val="24"/>
              </w:rPr>
              <w:t xml:space="preserve">represent ‘first, then, now’ stories with addition equations </w:t>
            </w:r>
          </w:p>
          <w:p w:rsidR="00767F4F" w:rsidRDefault="00767F4F" w:rsidP="00A158C1">
            <w:pPr>
              <w:pStyle w:val="ListParagraph"/>
              <w:numPr>
                <w:ilvl w:val="0"/>
                <w:numId w:val="23"/>
              </w:numPr>
              <w:rPr>
                <w:rFonts w:cstheme="minorHAnsi"/>
                <w:bCs/>
                <w:color w:val="1F3864" w:themeColor="accent1" w:themeShade="80"/>
                <w:sz w:val="24"/>
                <w:szCs w:val="24"/>
              </w:rPr>
            </w:pPr>
            <w:r w:rsidRPr="00767F4F">
              <w:rPr>
                <w:rFonts w:cstheme="minorHAnsi"/>
                <w:bCs/>
                <w:color w:val="1F3864" w:themeColor="accent1" w:themeShade="80"/>
                <w:sz w:val="24"/>
                <w:szCs w:val="24"/>
              </w:rPr>
              <w:t xml:space="preserve">represent ‘first, then, now’ stories with subtraction equations </w:t>
            </w:r>
          </w:p>
          <w:p w:rsidR="00767F4F" w:rsidRDefault="00767F4F" w:rsidP="00767F4F">
            <w:pPr>
              <w:pStyle w:val="ListParagraph"/>
              <w:numPr>
                <w:ilvl w:val="0"/>
                <w:numId w:val="23"/>
              </w:numPr>
              <w:rPr>
                <w:rFonts w:cstheme="minorHAnsi"/>
                <w:bCs/>
                <w:color w:val="1F3864" w:themeColor="accent1" w:themeShade="80"/>
                <w:sz w:val="24"/>
                <w:szCs w:val="24"/>
              </w:rPr>
            </w:pPr>
            <w:r w:rsidRPr="00767F4F">
              <w:rPr>
                <w:rFonts w:cstheme="minorHAnsi"/>
                <w:bCs/>
                <w:color w:val="1F3864" w:themeColor="accent1" w:themeShade="80"/>
                <w:sz w:val="24"/>
                <w:szCs w:val="24"/>
              </w:rPr>
              <w:t>represent different types of stories with subtraction calculations</w:t>
            </w:r>
          </w:p>
          <w:p w:rsidR="00767F4F" w:rsidRDefault="00767F4F" w:rsidP="00767F4F">
            <w:pPr>
              <w:pStyle w:val="ListParagraph"/>
              <w:numPr>
                <w:ilvl w:val="0"/>
                <w:numId w:val="23"/>
              </w:numPr>
              <w:rPr>
                <w:rFonts w:cstheme="minorHAnsi"/>
                <w:bCs/>
                <w:color w:val="1F3864" w:themeColor="accent1" w:themeShade="80"/>
                <w:sz w:val="24"/>
                <w:szCs w:val="24"/>
              </w:rPr>
            </w:pPr>
            <w:r w:rsidRPr="00767F4F">
              <w:rPr>
                <w:rFonts w:cstheme="minorHAnsi"/>
                <w:bCs/>
                <w:color w:val="1F3864" w:themeColor="accent1" w:themeShade="80"/>
                <w:sz w:val="24"/>
                <w:szCs w:val="24"/>
              </w:rPr>
              <w:t>make addition and subtraction stories, writing equations to match</w:t>
            </w:r>
          </w:p>
          <w:p w:rsidR="00767F4F" w:rsidRDefault="00767F4F" w:rsidP="00767F4F">
            <w:pPr>
              <w:pStyle w:val="ListParagraph"/>
              <w:numPr>
                <w:ilvl w:val="0"/>
                <w:numId w:val="23"/>
              </w:numPr>
              <w:rPr>
                <w:rFonts w:cstheme="minorHAnsi"/>
                <w:bCs/>
                <w:color w:val="1F3864" w:themeColor="accent1" w:themeShade="80"/>
                <w:sz w:val="24"/>
                <w:szCs w:val="24"/>
              </w:rPr>
            </w:pPr>
            <w:r w:rsidRPr="00767F4F">
              <w:rPr>
                <w:rFonts w:cstheme="minorHAnsi"/>
                <w:bCs/>
                <w:color w:val="1F3864" w:themeColor="accent1" w:themeShade="80"/>
                <w:sz w:val="24"/>
                <w:szCs w:val="24"/>
              </w:rPr>
              <w:t>work out the missing part of an addition story and equation if the other two parts are known</w:t>
            </w:r>
          </w:p>
          <w:p w:rsidR="00767F4F" w:rsidRDefault="00767F4F" w:rsidP="00767F4F">
            <w:pPr>
              <w:pStyle w:val="ListParagraph"/>
              <w:numPr>
                <w:ilvl w:val="0"/>
                <w:numId w:val="23"/>
              </w:numPr>
              <w:rPr>
                <w:rFonts w:cstheme="minorHAnsi"/>
                <w:bCs/>
                <w:color w:val="1F3864" w:themeColor="accent1" w:themeShade="80"/>
                <w:sz w:val="24"/>
                <w:szCs w:val="24"/>
              </w:rPr>
            </w:pPr>
            <w:r w:rsidRPr="00767F4F">
              <w:rPr>
                <w:rFonts w:cstheme="minorHAnsi"/>
                <w:bCs/>
                <w:color w:val="1F3864" w:themeColor="accent1" w:themeShade="80"/>
                <w:sz w:val="24"/>
                <w:szCs w:val="24"/>
              </w:rPr>
              <w:t>work out the missing part of a subtraction story and equation if the other two parts are known</w:t>
            </w:r>
          </w:p>
          <w:p w:rsidR="00767F4F" w:rsidRDefault="00767F4F" w:rsidP="00767F4F">
            <w:pPr>
              <w:pStyle w:val="ListParagraph"/>
              <w:numPr>
                <w:ilvl w:val="0"/>
                <w:numId w:val="23"/>
              </w:numPr>
              <w:rPr>
                <w:rFonts w:cstheme="minorHAnsi"/>
                <w:bCs/>
                <w:color w:val="1F3864" w:themeColor="accent1" w:themeShade="80"/>
                <w:sz w:val="24"/>
                <w:szCs w:val="24"/>
              </w:rPr>
            </w:pPr>
            <w:r w:rsidRPr="00767F4F">
              <w:rPr>
                <w:rFonts w:cstheme="minorHAnsi"/>
                <w:bCs/>
                <w:color w:val="1F3864" w:themeColor="accent1" w:themeShade="80"/>
                <w:sz w:val="24"/>
                <w:szCs w:val="24"/>
              </w:rPr>
              <w:t>explain that addition and subt</w:t>
            </w:r>
            <w:r>
              <w:rPr>
                <w:rFonts w:cstheme="minorHAnsi"/>
                <w:bCs/>
                <w:color w:val="1F3864" w:themeColor="accent1" w:themeShade="80"/>
                <w:sz w:val="24"/>
                <w:szCs w:val="24"/>
              </w:rPr>
              <w:t xml:space="preserve">raction are inverse operations </w:t>
            </w:r>
          </w:p>
          <w:p w:rsidR="00767F4F" w:rsidRDefault="00767F4F" w:rsidP="00767F4F">
            <w:pPr>
              <w:pStyle w:val="ListParagraph"/>
              <w:numPr>
                <w:ilvl w:val="0"/>
                <w:numId w:val="23"/>
              </w:numPr>
              <w:rPr>
                <w:rFonts w:cstheme="minorHAnsi"/>
                <w:bCs/>
                <w:color w:val="1F3864" w:themeColor="accent1" w:themeShade="80"/>
                <w:sz w:val="24"/>
                <w:szCs w:val="24"/>
              </w:rPr>
            </w:pPr>
            <w:r w:rsidRPr="00767F4F">
              <w:rPr>
                <w:rFonts w:cstheme="minorHAnsi"/>
                <w:bCs/>
                <w:color w:val="1F3864" w:themeColor="accent1" w:themeShade="80"/>
                <w:sz w:val="24"/>
                <w:szCs w:val="24"/>
              </w:rPr>
              <w:t>use additive structures to think about addition and subtraction equations in different ways</w:t>
            </w:r>
          </w:p>
        </w:tc>
        <w:tc>
          <w:tcPr>
            <w:tcW w:w="6308" w:type="dxa"/>
            <w:gridSpan w:val="2"/>
          </w:tcPr>
          <w:p w:rsidR="00EF75CE" w:rsidRDefault="004E7237" w:rsidP="00F17EA2">
            <w:pPr>
              <w:rPr>
                <w:rFonts w:cstheme="minorHAnsi"/>
                <w:bCs/>
                <w:color w:val="1F3864" w:themeColor="accent1" w:themeShade="80"/>
                <w:sz w:val="24"/>
                <w:szCs w:val="24"/>
              </w:rPr>
            </w:pPr>
            <w:r w:rsidRPr="004E7237">
              <w:rPr>
                <w:rFonts w:cstheme="minorHAnsi"/>
                <w:bCs/>
                <w:color w:val="1F3864" w:themeColor="accent1" w:themeShade="80"/>
                <w:sz w:val="24"/>
                <w:szCs w:val="24"/>
              </w:rPr>
              <w:lastRenderedPageBreak/>
              <w:t>Calculations within 20</w:t>
            </w:r>
          </w:p>
          <w:p w:rsidR="0018742D" w:rsidRDefault="0018742D" w:rsidP="0018742D">
            <w:pPr>
              <w:pStyle w:val="ListParagraph"/>
              <w:numPr>
                <w:ilvl w:val="0"/>
                <w:numId w:val="28"/>
              </w:numPr>
              <w:rPr>
                <w:rFonts w:cstheme="minorHAnsi"/>
                <w:bCs/>
                <w:color w:val="1F3864" w:themeColor="accent1" w:themeShade="80"/>
                <w:sz w:val="24"/>
                <w:szCs w:val="24"/>
              </w:rPr>
            </w:pPr>
            <w:r w:rsidRPr="0018742D">
              <w:rPr>
                <w:rFonts w:cstheme="minorHAnsi"/>
                <w:bCs/>
                <w:color w:val="1F3864" w:themeColor="accent1" w:themeShade="80"/>
                <w:sz w:val="24"/>
                <w:szCs w:val="24"/>
              </w:rPr>
              <w:t>add three addends</w:t>
            </w:r>
          </w:p>
          <w:p w:rsidR="0018742D" w:rsidRDefault="0018742D" w:rsidP="0018742D">
            <w:pPr>
              <w:pStyle w:val="ListParagraph"/>
              <w:numPr>
                <w:ilvl w:val="0"/>
                <w:numId w:val="28"/>
              </w:numPr>
              <w:rPr>
                <w:rFonts w:cstheme="minorHAnsi"/>
                <w:bCs/>
                <w:color w:val="1F3864" w:themeColor="accent1" w:themeShade="80"/>
                <w:sz w:val="24"/>
                <w:szCs w:val="24"/>
              </w:rPr>
            </w:pPr>
            <w:r w:rsidRPr="0018742D">
              <w:rPr>
                <w:rFonts w:cstheme="minorHAnsi"/>
                <w:bCs/>
                <w:color w:val="1F3864" w:themeColor="accent1" w:themeShade="80"/>
                <w:sz w:val="24"/>
                <w:szCs w:val="24"/>
              </w:rPr>
              <w:t>use a ‘First... Then… Now” story to add 3 addends</w:t>
            </w:r>
          </w:p>
          <w:p w:rsidR="008153B5" w:rsidRDefault="0018742D" w:rsidP="0018742D">
            <w:pPr>
              <w:pStyle w:val="ListParagraph"/>
              <w:numPr>
                <w:ilvl w:val="0"/>
                <w:numId w:val="28"/>
              </w:numPr>
              <w:rPr>
                <w:rFonts w:cstheme="minorHAnsi"/>
                <w:bCs/>
                <w:color w:val="1F3864" w:themeColor="accent1" w:themeShade="80"/>
                <w:sz w:val="24"/>
                <w:szCs w:val="24"/>
              </w:rPr>
            </w:pPr>
            <w:r w:rsidRPr="0018742D">
              <w:rPr>
                <w:rFonts w:cstheme="minorHAnsi"/>
                <w:bCs/>
                <w:color w:val="1F3864" w:themeColor="accent1" w:themeShade="80"/>
                <w:sz w:val="24"/>
                <w:szCs w:val="24"/>
              </w:rPr>
              <w:t>explain that addends can be added in any order</w:t>
            </w:r>
          </w:p>
          <w:p w:rsidR="008153B5" w:rsidRDefault="0018742D" w:rsidP="0018742D">
            <w:pPr>
              <w:pStyle w:val="ListParagraph"/>
              <w:numPr>
                <w:ilvl w:val="0"/>
                <w:numId w:val="28"/>
              </w:numPr>
              <w:rPr>
                <w:rFonts w:cstheme="minorHAnsi"/>
                <w:bCs/>
                <w:color w:val="1F3864" w:themeColor="accent1" w:themeShade="80"/>
                <w:sz w:val="24"/>
                <w:szCs w:val="24"/>
              </w:rPr>
            </w:pPr>
            <w:r w:rsidRPr="008153B5">
              <w:rPr>
                <w:rFonts w:cstheme="minorHAnsi"/>
                <w:bCs/>
                <w:color w:val="1F3864" w:themeColor="accent1" w:themeShade="80"/>
                <w:sz w:val="24"/>
                <w:szCs w:val="24"/>
              </w:rPr>
              <w:t>add 3 addends efficiently</w:t>
            </w:r>
          </w:p>
          <w:p w:rsidR="008153B5" w:rsidRDefault="0018742D" w:rsidP="0018742D">
            <w:pPr>
              <w:pStyle w:val="ListParagraph"/>
              <w:numPr>
                <w:ilvl w:val="0"/>
                <w:numId w:val="28"/>
              </w:numPr>
              <w:rPr>
                <w:rFonts w:cstheme="minorHAnsi"/>
                <w:bCs/>
                <w:color w:val="1F3864" w:themeColor="accent1" w:themeShade="80"/>
                <w:sz w:val="24"/>
                <w:szCs w:val="24"/>
              </w:rPr>
            </w:pPr>
            <w:r w:rsidRPr="008153B5">
              <w:rPr>
                <w:rFonts w:cstheme="minorHAnsi"/>
                <w:bCs/>
                <w:color w:val="1F3864" w:themeColor="accent1" w:themeShade="80"/>
                <w:sz w:val="24"/>
                <w:szCs w:val="24"/>
              </w:rPr>
              <w:t>add 3 addends efficiently by finding two addends that total 10</w:t>
            </w:r>
          </w:p>
          <w:p w:rsidR="008153B5" w:rsidRDefault="0018742D" w:rsidP="0018742D">
            <w:pPr>
              <w:pStyle w:val="ListParagraph"/>
              <w:numPr>
                <w:ilvl w:val="0"/>
                <w:numId w:val="28"/>
              </w:numPr>
              <w:rPr>
                <w:rFonts w:cstheme="minorHAnsi"/>
                <w:bCs/>
                <w:color w:val="1F3864" w:themeColor="accent1" w:themeShade="80"/>
                <w:sz w:val="24"/>
                <w:szCs w:val="24"/>
              </w:rPr>
            </w:pPr>
            <w:r w:rsidRPr="008153B5">
              <w:rPr>
                <w:rFonts w:cstheme="minorHAnsi"/>
                <w:bCs/>
                <w:color w:val="1F3864" w:themeColor="accent1" w:themeShade="80"/>
                <w:sz w:val="24"/>
                <w:szCs w:val="24"/>
              </w:rPr>
              <w:t>add two numbers that bridge through 10</w:t>
            </w:r>
          </w:p>
          <w:p w:rsidR="008153B5" w:rsidRDefault="0018742D" w:rsidP="0018742D">
            <w:pPr>
              <w:pStyle w:val="ListParagraph"/>
              <w:numPr>
                <w:ilvl w:val="0"/>
                <w:numId w:val="28"/>
              </w:numPr>
              <w:rPr>
                <w:rFonts w:cstheme="minorHAnsi"/>
                <w:bCs/>
                <w:color w:val="1F3864" w:themeColor="accent1" w:themeShade="80"/>
                <w:sz w:val="24"/>
                <w:szCs w:val="24"/>
              </w:rPr>
            </w:pPr>
            <w:r w:rsidRPr="008153B5">
              <w:rPr>
                <w:rFonts w:cstheme="minorHAnsi"/>
                <w:bCs/>
                <w:color w:val="1F3864" w:themeColor="accent1" w:themeShade="80"/>
                <w:sz w:val="24"/>
                <w:szCs w:val="24"/>
              </w:rPr>
              <w:t>subtract two numbers that bridge through 10</w:t>
            </w:r>
          </w:p>
          <w:p w:rsidR="008153B5" w:rsidRDefault="0018742D" w:rsidP="0018742D">
            <w:pPr>
              <w:pStyle w:val="ListParagraph"/>
              <w:numPr>
                <w:ilvl w:val="0"/>
                <w:numId w:val="28"/>
              </w:numPr>
              <w:rPr>
                <w:rFonts w:cstheme="minorHAnsi"/>
                <w:bCs/>
                <w:color w:val="1F3864" w:themeColor="accent1" w:themeShade="80"/>
                <w:sz w:val="24"/>
                <w:szCs w:val="24"/>
              </w:rPr>
            </w:pPr>
            <w:r w:rsidRPr="008153B5">
              <w:rPr>
                <w:rFonts w:cstheme="minorHAnsi"/>
                <w:bCs/>
                <w:color w:val="1F3864" w:themeColor="accent1" w:themeShade="80"/>
                <w:sz w:val="24"/>
                <w:szCs w:val="24"/>
              </w:rPr>
              <w:t>compare numbers and describe how many more or less there are in each set</w:t>
            </w:r>
          </w:p>
          <w:p w:rsidR="008153B5" w:rsidRDefault="0018742D" w:rsidP="0018742D">
            <w:pPr>
              <w:pStyle w:val="ListParagraph"/>
              <w:numPr>
                <w:ilvl w:val="0"/>
                <w:numId w:val="28"/>
              </w:numPr>
              <w:rPr>
                <w:rFonts w:cstheme="minorHAnsi"/>
                <w:bCs/>
                <w:color w:val="1F3864" w:themeColor="accent1" w:themeShade="80"/>
                <w:sz w:val="24"/>
                <w:szCs w:val="24"/>
              </w:rPr>
            </w:pPr>
            <w:r w:rsidRPr="008153B5">
              <w:rPr>
                <w:rFonts w:cstheme="minorHAnsi"/>
                <w:bCs/>
                <w:color w:val="1F3864" w:themeColor="accent1" w:themeShade="80"/>
                <w:sz w:val="24"/>
                <w:szCs w:val="24"/>
              </w:rPr>
              <w:t>calculate the difference</w:t>
            </w:r>
          </w:p>
          <w:p w:rsidR="008153B5" w:rsidRDefault="0018742D" w:rsidP="0018742D">
            <w:pPr>
              <w:pStyle w:val="ListParagraph"/>
              <w:numPr>
                <w:ilvl w:val="0"/>
                <w:numId w:val="28"/>
              </w:numPr>
              <w:rPr>
                <w:rFonts w:cstheme="minorHAnsi"/>
                <w:bCs/>
                <w:color w:val="1F3864" w:themeColor="accent1" w:themeShade="80"/>
                <w:sz w:val="24"/>
                <w:szCs w:val="24"/>
              </w:rPr>
            </w:pPr>
            <w:r w:rsidRPr="008153B5">
              <w:rPr>
                <w:rFonts w:cstheme="minorHAnsi"/>
                <w:bCs/>
                <w:color w:val="1F3864" w:themeColor="accent1" w:themeShade="80"/>
                <w:sz w:val="24"/>
                <w:szCs w:val="24"/>
              </w:rPr>
              <w:t>use knowledge of subtraction to solve problems in a range of contexts</w:t>
            </w:r>
          </w:p>
          <w:p w:rsidR="008153B5" w:rsidRDefault="0018742D" w:rsidP="0018742D">
            <w:pPr>
              <w:pStyle w:val="ListParagraph"/>
              <w:numPr>
                <w:ilvl w:val="0"/>
                <w:numId w:val="28"/>
              </w:numPr>
              <w:rPr>
                <w:rFonts w:cstheme="minorHAnsi"/>
                <w:bCs/>
                <w:color w:val="1F3864" w:themeColor="accent1" w:themeShade="80"/>
                <w:sz w:val="24"/>
                <w:szCs w:val="24"/>
              </w:rPr>
            </w:pPr>
            <w:r w:rsidRPr="008153B5">
              <w:rPr>
                <w:rFonts w:cstheme="minorHAnsi"/>
                <w:bCs/>
                <w:color w:val="1F3864" w:themeColor="accent1" w:themeShade="80"/>
                <w:sz w:val="24"/>
                <w:szCs w:val="24"/>
              </w:rPr>
              <w:t>explain what the difference is between consecutive numbers</w:t>
            </w:r>
          </w:p>
          <w:p w:rsidR="008153B5" w:rsidRDefault="0018742D" w:rsidP="0018742D">
            <w:pPr>
              <w:pStyle w:val="ListParagraph"/>
              <w:numPr>
                <w:ilvl w:val="0"/>
                <w:numId w:val="28"/>
              </w:numPr>
              <w:rPr>
                <w:rFonts w:cstheme="minorHAnsi"/>
                <w:bCs/>
                <w:color w:val="1F3864" w:themeColor="accent1" w:themeShade="80"/>
                <w:sz w:val="24"/>
                <w:szCs w:val="24"/>
              </w:rPr>
            </w:pPr>
            <w:r w:rsidRPr="008153B5">
              <w:rPr>
                <w:rFonts w:cstheme="minorHAnsi"/>
                <w:bCs/>
                <w:color w:val="1F3864" w:themeColor="accent1" w:themeShade="80"/>
                <w:sz w:val="24"/>
                <w:szCs w:val="24"/>
              </w:rPr>
              <w:t>calculate difference when information is presented in a pictogram</w:t>
            </w:r>
          </w:p>
          <w:p w:rsidR="0018742D" w:rsidRPr="008153B5" w:rsidRDefault="0018742D" w:rsidP="0018742D">
            <w:pPr>
              <w:pStyle w:val="ListParagraph"/>
              <w:numPr>
                <w:ilvl w:val="0"/>
                <w:numId w:val="28"/>
              </w:numPr>
              <w:rPr>
                <w:rFonts w:cstheme="minorHAnsi"/>
                <w:bCs/>
                <w:color w:val="1F3864" w:themeColor="accent1" w:themeShade="80"/>
                <w:sz w:val="24"/>
                <w:szCs w:val="24"/>
              </w:rPr>
            </w:pPr>
            <w:r w:rsidRPr="008153B5">
              <w:rPr>
                <w:rFonts w:cstheme="minorHAnsi"/>
                <w:bCs/>
                <w:color w:val="1F3864" w:themeColor="accent1" w:themeShade="80"/>
                <w:sz w:val="24"/>
                <w:szCs w:val="24"/>
              </w:rPr>
              <w:t>calculate difference when information is presented in a bar chart</w:t>
            </w:r>
          </w:p>
          <w:p w:rsidR="00342E0C" w:rsidRDefault="00342E0C" w:rsidP="00F17EA2">
            <w:pPr>
              <w:rPr>
                <w:rFonts w:cstheme="minorHAnsi"/>
                <w:bCs/>
                <w:color w:val="1F3864" w:themeColor="accent1" w:themeShade="80"/>
                <w:sz w:val="24"/>
                <w:szCs w:val="24"/>
              </w:rPr>
            </w:pPr>
          </w:p>
          <w:p w:rsidR="00342E0C" w:rsidRDefault="00342E0C" w:rsidP="00F17EA2">
            <w:pPr>
              <w:rPr>
                <w:rFonts w:cstheme="minorHAnsi"/>
                <w:bCs/>
                <w:color w:val="1F3864" w:themeColor="accent1" w:themeShade="80"/>
                <w:sz w:val="24"/>
                <w:szCs w:val="24"/>
              </w:rPr>
            </w:pPr>
            <w:r w:rsidRPr="00342E0C">
              <w:rPr>
                <w:rFonts w:cstheme="minorHAnsi"/>
                <w:bCs/>
                <w:color w:val="1F3864" w:themeColor="accent1" w:themeShade="80"/>
                <w:sz w:val="24"/>
                <w:szCs w:val="24"/>
              </w:rPr>
              <w:t>Addition and subtraction of two-digit numbers</w:t>
            </w:r>
            <w:r>
              <w:rPr>
                <w:rFonts w:cstheme="minorHAnsi"/>
                <w:bCs/>
                <w:color w:val="1F3864" w:themeColor="accent1" w:themeShade="80"/>
                <w:sz w:val="24"/>
                <w:szCs w:val="24"/>
              </w:rPr>
              <w:t xml:space="preserve"> (1)</w:t>
            </w:r>
          </w:p>
          <w:p w:rsidR="00AE26BB" w:rsidRDefault="008153B5" w:rsidP="008153B5">
            <w:pPr>
              <w:pStyle w:val="ListParagraph"/>
              <w:numPr>
                <w:ilvl w:val="0"/>
                <w:numId w:val="30"/>
              </w:numPr>
              <w:rPr>
                <w:rFonts w:cstheme="minorHAnsi"/>
                <w:bCs/>
                <w:color w:val="1F3864" w:themeColor="accent1" w:themeShade="80"/>
                <w:sz w:val="24"/>
                <w:szCs w:val="24"/>
              </w:rPr>
            </w:pPr>
            <w:r w:rsidRPr="00AE26BB">
              <w:rPr>
                <w:rFonts w:cstheme="minorHAnsi"/>
                <w:bCs/>
                <w:color w:val="1F3864" w:themeColor="accent1" w:themeShade="80"/>
                <w:sz w:val="24"/>
                <w:szCs w:val="24"/>
              </w:rPr>
              <w:t>add and subtract one to and from a two-digit number</w:t>
            </w:r>
          </w:p>
          <w:p w:rsidR="00AE26BB" w:rsidRDefault="008153B5" w:rsidP="008153B5">
            <w:pPr>
              <w:pStyle w:val="ListParagraph"/>
              <w:numPr>
                <w:ilvl w:val="0"/>
                <w:numId w:val="30"/>
              </w:numPr>
              <w:rPr>
                <w:rFonts w:cstheme="minorHAnsi"/>
                <w:bCs/>
                <w:color w:val="1F3864" w:themeColor="accent1" w:themeShade="80"/>
                <w:sz w:val="24"/>
                <w:szCs w:val="24"/>
              </w:rPr>
            </w:pPr>
            <w:r w:rsidRPr="00AE26BB">
              <w:rPr>
                <w:rFonts w:cstheme="minorHAnsi"/>
                <w:bCs/>
                <w:color w:val="1F3864" w:themeColor="accent1" w:themeShade="80"/>
                <w:sz w:val="24"/>
                <w:szCs w:val="24"/>
              </w:rPr>
              <w:t>add and subtract one to and from a two-digit number that crosses a tens boundary</w:t>
            </w:r>
          </w:p>
          <w:p w:rsidR="00AE26BB" w:rsidRDefault="008153B5" w:rsidP="008153B5">
            <w:pPr>
              <w:pStyle w:val="ListParagraph"/>
              <w:numPr>
                <w:ilvl w:val="0"/>
                <w:numId w:val="30"/>
              </w:numPr>
              <w:rPr>
                <w:rFonts w:cstheme="minorHAnsi"/>
                <w:bCs/>
                <w:color w:val="1F3864" w:themeColor="accent1" w:themeShade="80"/>
                <w:sz w:val="24"/>
                <w:szCs w:val="24"/>
              </w:rPr>
            </w:pPr>
            <w:r w:rsidRPr="00AE26BB">
              <w:rPr>
                <w:rFonts w:cstheme="minorHAnsi"/>
                <w:bCs/>
                <w:color w:val="1F3864" w:themeColor="accent1" w:themeShade="80"/>
                <w:sz w:val="24"/>
                <w:szCs w:val="24"/>
              </w:rPr>
              <w:t>add and subtract one from any two-digit number</w:t>
            </w:r>
          </w:p>
          <w:p w:rsidR="00AE26BB" w:rsidRDefault="008153B5" w:rsidP="008153B5">
            <w:pPr>
              <w:pStyle w:val="ListParagraph"/>
              <w:numPr>
                <w:ilvl w:val="0"/>
                <w:numId w:val="30"/>
              </w:numPr>
              <w:rPr>
                <w:rFonts w:cstheme="minorHAnsi"/>
                <w:bCs/>
                <w:color w:val="1F3864" w:themeColor="accent1" w:themeShade="80"/>
                <w:sz w:val="24"/>
                <w:szCs w:val="24"/>
              </w:rPr>
            </w:pPr>
            <w:r w:rsidRPr="00AE26BB">
              <w:rPr>
                <w:rFonts w:cstheme="minorHAnsi"/>
                <w:bCs/>
                <w:color w:val="1F3864" w:themeColor="accent1" w:themeShade="80"/>
                <w:sz w:val="24"/>
                <w:szCs w:val="24"/>
              </w:rPr>
              <w:t>use number facts to add a single-digit number to a two-digit number</w:t>
            </w:r>
          </w:p>
          <w:p w:rsidR="00AE26BB" w:rsidRDefault="008153B5" w:rsidP="008153B5">
            <w:pPr>
              <w:pStyle w:val="ListParagraph"/>
              <w:numPr>
                <w:ilvl w:val="0"/>
                <w:numId w:val="30"/>
              </w:numPr>
              <w:rPr>
                <w:rFonts w:cstheme="minorHAnsi"/>
                <w:bCs/>
                <w:color w:val="1F3864" w:themeColor="accent1" w:themeShade="80"/>
                <w:sz w:val="24"/>
                <w:szCs w:val="24"/>
              </w:rPr>
            </w:pPr>
            <w:r w:rsidRPr="00AE26BB">
              <w:rPr>
                <w:rFonts w:cstheme="minorHAnsi"/>
                <w:bCs/>
                <w:color w:val="1F3864" w:themeColor="accent1" w:themeShade="80"/>
                <w:sz w:val="24"/>
                <w:szCs w:val="24"/>
              </w:rPr>
              <w:t>use number facts to subtract a single-digit number from a two-digit number</w:t>
            </w:r>
          </w:p>
          <w:p w:rsidR="00AE26BB" w:rsidRDefault="008153B5" w:rsidP="008153B5">
            <w:pPr>
              <w:pStyle w:val="ListParagraph"/>
              <w:numPr>
                <w:ilvl w:val="0"/>
                <w:numId w:val="30"/>
              </w:numPr>
              <w:rPr>
                <w:rFonts w:cstheme="minorHAnsi"/>
                <w:bCs/>
                <w:color w:val="1F3864" w:themeColor="accent1" w:themeShade="80"/>
                <w:sz w:val="24"/>
                <w:szCs w:val="24"/>
              </w:rPr>
            </w:pPr>
            <w:r w:rsidRPr="00AE26BB">
              <w:rPr>
                <w:rFonts w:cstheme="minorHAnsi"/>
                <w:bCs/>
                <w:color w:val="1F3864" w:themeColor="accent1" w:themeShade="80"/>
                <w:sz w:val="24"/>
                <w:szCs w:val="24"/>
              </w:rPr>
              <w:t>use a part-part-whole model to represent addition and subtraction</w:t>
            </w:r>
          </w:p>
          <w:p w:rsidR="00AE26BB" w:rsidRDefault="008153B5" w:rsidP="008153B5">
            <w:pPr>
              <w:pStyle w:val="ListParagraph"/>
              <w:numPr>
                <w:ilvl w:val="0"/>
                <w:numId w:val="30"/>
              </w:numPr>
              <w:rPr>
                <w:rFonts w:cstheme="minorHAnsi"/>
                <w:bCs/>
                <w:color w:val="1F3864" w:themeColor="accent1" w:themeShade="80"/>
                <w:sz w:val="24"/>
                <w:szCs w:val="24"/>
              </w:rPr>
            </w:pPr>
            <w:r w:rsidRPr="00AE26BB">
              <w:rPr>
                <w:rFonts w:cstheme="minorHAnsi"/>
                <w:bCs/>
                <w:color w:val="1F3864" w:themeColor="accent1" w:themeShade="80"/>
                <w:sz w:val="24"/>
                <w:szCs w:val="24"/>
              </w:rPr>
              <w:t xml:space="preserve">use number bonds to ten to add a single-digit number </w:t>
            </w:r>
            <w:r w:rsidRPr="00AE26BB">
              <w:rPr>
                <w:rFonts w:cstheme="minorHAnsi"/>
                <w:bCs/>
                <w:color w:val="1F3864" w:themeColor="accent1" w:themeShade="80"/>
                <w:sz w:val="24"/>
                <w:szCs w:val="24"/>
              </w:rPr>
              <w:lastRenderedPageBreak/>
              <w:t xml:space="preserve">to a two-digit number </w:t>
            </w:r>
          </w:p>
          <w:p w:rsidR="00AE26BB" w:rsidRDefault="008153B5" w:rsidP="008153B5">
            <w:pPr>
              <w:pStyle w:val="ListParagraph"/>
              <w:numPr>
                <w:ilvl w:val="0"/>
                <w:numId w:val="30"/>
              </w:numPr>
              <w:rPr>
                <w:rFonts w:cstheme="minorHAnsi"/>
                <w:bCs/>
                <w:color w:val="1F3864" w:themeColor="accent1" w:themeShade="80"/>
                <w:sz w:val="24"/>
                <w:szCs w:val="24"/>
              </w:rPr>
            </w:pPr>
            <w:r w:rsidRPr="00AE26BB">
              <w:rPr>
                <w:rFonts w:cstheme="minorHAnsi"/>
                <w:bCs/>
                <w:color w:val="1F3864" w:themeColor="accent1" w:themeShade="80"/>
                <w:sz w:val="24"/>
                <w:szCs w:val="24"/>
              </w:rPr>
              <w:t>use number bonds to ten to subtract a single-digit number from a two-digit number</w:t>
            </w:r>
          </w:p>
          <w:p w:rsidR="00AE26BB" w:rsidRDefault="008153B5" w:rsidP="008153B5">
            <w:pPr>
              <w:pStyle w:val="ListParagraph"/>
              <w:numPr>
                <w:ilvl w:val="0"/>
                <w:numId w:val="30"/>
              </w:numPr>
              <w:rPr>
                <w:rFonts w:cstheme="minorHAnsi"/>
                <w:bCs/>
                <w:color w:val="1F3864" w:themeColor="accent1" w:themeShade="80"/>
                <w:sz w:val="24"/>
                <w:szCs w:val="24"/>
              </w:rPr>
            </w:pPr>
            <w:r w:rsidRPr="00AE26BB">
              <w:rPr>
                <w:rFonts w:cstheme="minorHAnsi"/>
                <w:bCs/>
                <w:color w:val="1F3864" w:themeColor="accent1" w:themeShade="80"/>
                <w:sz w:val="24"/>
                <w:szCs w:val="24"/>
              </w:rPr>
              <w:t>use knowledge of ‘make ten’ to add a one-digit number to a two-digit number</w:t>
            </w:r>
          </w:p>
          <w:p w:rsidR="00AE26BB" w:rsidRDefault="008153B5" w:rsidP="008153B5">
            <w:pPr>
              <w:pStyle w:val="ListParagraph"/>
              <w:numPr>
                <w:ilvl w:val="0"/>
                <w:numId w:val="30"/>
              </w:numPr>
              <w:rPr>
                <w:rFonts w:cstheme="minorHAnsi"/>
                <w:bCs/>
                <w:color w:val="1F3864" w:themeColor="accent1" w:themeShade="80"/>
                <w:sz w:val="24"/>
                <w:szCs w:val="24"/>
              </w:rPr>
            </w:pPr>
            <w:r w:rsidRPr="00AE26BB">
              <w:rPr>
                <w:rFonts w:cstheme="minorHAnsi"/>
                <w:bCs/>
                <w:color w:val="1F3864" w:themeColor="accent1" w:themeShade="80"/>
                <w:sz w:val="24"/>
                <w:szCs w:val="24"/>
              </w:rPr>
              <w:t>use knowledge of ‘make ten’ to subtract a multiple of ten or a single-digit from a two-digit number</w:t>
            </w:r>
          </w:p>
          <w:p w:rsidR="00AE26BB" w:rsidRDefault="008153B5" w:rsidP="008153B5">
            <w:pPr>
              <w:pStyle w:val="ListParagraph"/>
              <w:numPr>
                <w:ilvl w:val="0"/>
                <w:numId w:val="30"/>
              </w:numPr>
              <w:rPr>
                <w:rFonts w:cstheme="minorHAnsi"/>
                <w:bCs/>
                <w:color w:val="1F3864" w:themeColor="accent1" w:themeShade="80"/>
                <w:sz w:val="24"/>
                <w:szCs w:val="24"/>
              </w:rPr>
            </w:pPr>
            <w:r w:rsidRPr="00AE26BB">
              <w:rPr>
                <w:rFonts w:cstheme="minorHAnsi"/>
                <w:bCs/>
                <w:color w:val="1F3864" w:themeColor="accent1" w:themeShade="80"/>
                <w:sz w:val="24"/>
                <w:szCs w:val="24"/>
              </w:rPr>
              <w:t>solve problems using knowledge of addition and subtraction</w:t>
            </w:r>
          </w:p>
          <w:p w:rsidR="00AE26BB" w:rsidRDefault="008153B5" w:rsidP="00AE26BB">
            <w:pPr>
              <w:pStyle w:val="ListParagraph"/>
              <w:numPr>
                <w:ilvl w:val="0"/>
                <w:numId w:val="30"/>
              </w:numPr>
              <w:rPr>
                <w:rFonts w:cstheme="minorHAnsi"/>
                <w:bCs/>
                <w:color w:val="1F3864" w:themeColor="accent1" w:themeShade="80"/>
                <w:sz w:val="24"/>
                <w:szCs w:val="24"/>
              </w:rPr>
            </w:pPr>
            <w:r w:rsidRPr="00AE26BB">
              <w:rPr>
                <w:rFonts w:cstheme="minorHAnsi"/>
                <w:bCs/>
                <w:color w:val="1F3864" w:themeColor="accent1" w:themeShade="80"/>
                <w:sz w:val="24"/>
                <w:szCs w:val="24"/>
              </w:rPr>
              <w:t>find ten more or ten less than a two-digit number</w:t>
            </w:r>
          </w:p>
          <w:p w:rsidR="00AE26BB" w:rsidRDefault="008153B5" w:rsidP="008153B5">
            <w:pPr>
              <w:pStyle w:val="ListParagraph"/>
              <w:numPr>
                <w:ilvl w:val="0"/>
                <w:numId w:val="30"/>
              </w:numPr>
              <w:rPr>
                <w:rFonts w:cstheme="minorHAnsi"/>
                <w:bCs/>
                <w:color w:val="1F3864" w:themeColor="accent1" w:themeShade="80"/>
                <w:sz w:val="24"/>
                <w:szCs w:val="24"/>
              </w:rPr>
            </w:pPr>
            <w:r w:rsidRPr="008153B5">
              <w:rPr>
                <w:rFonts w:cstheme="minorHAnsi"/>
                <w:bCs/>
                <w:color w:val="1F3864" w:themeColor="accent1" w:themeShade="80"/>
                <w:sz w:val="24"/>
                <w:szCs w:val="24"/>
              </w:rPr>
              <w:t>add and subtract ten to/from a two-digit number</w:t>
            </w:r>
          </w:p>
          <w:p w:rsidR="00AE26BB" w:rsidRDefault="008153B5" w:rsidP="008153B5">
            <w:pPr>
              <w:pStyle w:val="ListParagraph"/>
              <w:numPr>
                <w:ilvl w:val="0"/>
                <w:numId w:val="30"/>
              </w:numPr>
              <w:rPr>
                <w:rFonts w:cstheme="minorHAnsi"/>
                <w:bCs/>
                <w:color w:val="1F3864" w:themeColor="accent1" w:themeShade="80"/>
                <w:sz w:val="24"/>
                <w:szCs w:val="24"/>
              </w:rPr>
            </w:pPr>
            <w:r w:rsidRPr="00AE26BB">
              <w:rPr>
                <w:rFonts w:cstheme="minorHAnsi"/>
                <w:bCs/>
                <w:color w:val="1F3864" w:themeColor="accent1" w:themeShade="80"/>
                <w:sz w:val="24"/>
                <w:szCs w:val="24"/>
              </w:rPr>
              <w:t>explain the patterns when adding and subtracting ten</w:t>
            </w:r>
          </w:p>
          <w:p w:rsidR="00AE26BB" w:rsidRDefault="008153B5" w:rsidP="008153B5">
            <w:pPr>
              <w:pStyle w:val="ListParagraph"/>
              <w:numPr>
                <w:ilvl w:val="0"/>
                <w:numId w:val="30"/>
              </w:numPr>
              <w:rPr>
                <w:rFonts w:cstheme="minorHAnsi"/>
                <w:bCs/>
                <w:color w:val="1F3864" w:themeColor="accent1" w:themeShade="80"/>
                <w:sz w:val="24"/>
                <w:szCs w:val="24"/>
              </w:rPr>
            </w:pPr>
            <w:r w:rsidRPr="00AE26BB">
              <w:rPr>
                <w:rFonts w:cstheme="minorHAnsi"/>
                <w:bCs/>
                <w:color w:val="1F3864" w:themeColor="accent1" w:themeShade="80"/>
                <w:sz w:val="24"/>
                <w:szCs w:val="24"/>
              </w:rPr>
              <w:t>use knowledge of adding and subtracting ten to solve problems</w:t>
            </w:r>
          </w:p>
          <w:p w:rsidR="00AE26BB" w:rsidRDefault="008153B5" w:rsidP="008153B5">
            <w:pPr>
              <w:pStyle w:val="ListParagraph"/>
              <w:numPr>
                <w:ilvl w:val="0"/>
                <w:numId w:val="30"/>
              </w:numPr>
              <w:rPr>
                <w:rFonts w:cstheme="minorHAnsi"/>
                <w:bCs/>
                <w:color w:val="1F3864" w:themeColor="accent1" w:themeShade="80"/>
                <w:sz w:val="24"/>
                <w:szCs w:val="24"/>
              </w:rPr>
            </w:pPr>
            <w:r w:rsidRPr="00AE26BB">
              <w:rPr>
                <w:rFonts w:cstheme="minorHAnsi"/>
                <w:bCs/>
                <w:color w:val="1F3864" w:themeColor="accent1" w:themeShade="80"/>
                <w:sz w:val="24"/>
                <w:szCs w:val="24"/>
              </w:rPr>
              <w:t xml:space="preserve">use number facts to add a multiple of ten to a two-digit number </w:t>
            </w:r>
          </w:p>
          <w:p w:rsidR="00AE26BB" w:rsidRDefault="008153B5" w:rsidP="008153B5">
            <w:pPr>
              <w:pStyle w:val="ListParagraph"/>
              <w:numPr>
                <w:ilvl w:val="0"/>
                <w:numId w:val="30"/>
              </w:numPr>
              <w:rPr>
                <w:rFonts w:cstheme="minorHAnsi"/>
                <w:bCs/>
                <w:color w:val="1F3864" w:themeColor="accent1" w:themeShade="80"/>
                <w:sz w:val="24"/>
                <w:szCs w:val="24"/>
              </w:rPr>
            </w:pPr>
            <w:r w:rsidRPr="00AE26BB">
              <w:rPr>
                <w:rFonts w:cstheme="minorHAnsi"/>
                <w:bCs/>
                <w:color w:val="1F3864" w:themeColor="accent1" w:themeShade="80"/>
                <w:sz w:val="24"/>
                <w:szCs w:val="24"/>
              </w:rPr>
              <w:t>use number facts to subtract a multiple of ten from a two-digit number</w:t>
            </w:r>
          </w:p>
          <w:p w:rsidR="00AE26BB" w:rsidRDefault="008153B5" w:rsidP="008153B5">
            <w:pPr>
              <w:pStyle w:val="ListParagraph"/>
              <w:numPr>
                <w:ilvl w:val="0"/>
                <w:numId w:val="30"/>
              </w:numPr>
              <w:rPr>
                <w:rFonts w:cstheme="minorHAnsi"/>
                <w:bCs/>
                <w:color w:val="1F3864" w:themeColor="accent1" w:themeShade="80"/>
                <w:sz w:val="24"/>
                <w:szCs w:val="24"/>
              </w:rPr>
            </w:pPr>
            <w:r w:rsidRPr="00AE26BB">
              <w:rPr>
                <w:rFonts w:cstheme="minorHAnsi"/>
                <w:bCs/>
                <w:color w:val="1F3864" w:themeColor="accent1" w:themeShade="80"/>
                <w:sz w:val="24"/>
                <w:szCs w:val="24"/>
              </w:rPr>
              <w:t>partition a two-digit number into parts in different ways (two and three parts)</w:t>
            </w:r>
          </w:p>
          <w:p w:rsidR="008153B5" w:rsidRPr="00AE26BB" w:rsidRDefault="008153B5" w:rsidP="008153B5">
            <w:pPr>
              <w:pStyle w:val="ListParagraph"/>
              <w:numPr>
                <w:ilvl w:val="0"/>
                <w:numId w:val="30"/>
              </w:numPr>
              <w:rPr>
                <w:rFonts w:cstheme="minorHAnsi"/>
                <w:bCs/>
                <w:color w:val="1F3864" w:themeColor="accent1" w:themeShade="80"/>
                <w:sz w:val="24"/>
                <w:szCs w:val="24"/>
              </w:rPr>
            </w:pPr>
            <w:r w:rsidRPr="00AE26BB">
              <w:rPr>
                <w:rFonts w:cstheme="minorHAnsi"/>
                <w:bCs/>
                <w:color w:val="1F3864" w:themeColor="accent1" w:themeShade="80"/>
                <w:sz w:val="24"/>
                <w:szCs w:val="24"/>
              </w:rPr>
              <w:t>use knowledge of adding and subtracting multiples of ten to solve problems</w:t>
            </w:r>
          </w:p>
          <w:p w:rsidR="00342E0C" w:rsidRDefault="00342E0C" w:rsidP="00F17EA2">
            <w:pPr>
              <w:rPr>
                <w:rFonts w:cstheme="minorHAnsi"/>
                <w:bCs/>
                <w:color w:val="1F3864" w:themeColor="accent1" w:themeShade="80"/>
                <w:sz w:val="24"/>
                <w:szCs w:val="24"/>
              </w:rPr>
            </w:pPr>
          </w:p>
          <w:p w:rsidR="00342E0C" w:rsidRDefault="00342E0C" w:rsidP="00F17EA2">
            <w:pPr>
              <w:rPr>
                <w:rFonts w:cstheme="minorHAnsi"/>
                <w:bCs/>
                <w:color w:val="1F3864" w:themeColor="accent1" w:themeShade="80"/>
                <w:sz w:val="24"/>
                <w:szCs w:val="24"/>
              </w:rPr>
            </w:pPr>
            <w:r w:rsidRPr="00342E0C">
              <w:rPr>
                <w:rFonts w:cstheme="minorHAnsi"/>
                <w:bCs/>
                <w:color w:val="1F3864" w:themeColor="accent1" w:themeShade="80"/>
                <w:sz w:val="24"/>
                <w:szCs w:val="24"/>
              </w:rPr>
              <w:t>Addition and subtraction of two-digit numbers</w:t>
            </w:r>
            <w:r>
              <w:rPr>
                <w:rFonts w:cstheme="minorHAnsi"/>
                <w:bCs/>
                <w:color w:val="1F3864" w:themeColor="accent1" w:themeShade="80"/>
                <w:sz w:val="24"/>
                <w:szCs w:val="24"/>
              </w:rPr>
              <w:t xml:space="preserve"> (2)</w:t>
            </w:r>
          </w:p>
          <w:p w:rsidR="00AE26BB" w:rsidRDefault="008153B5" w:rsidP="008153B5">
            <w:pPr>
              <w:pStyle w:val="ListParagraph"/>
              <w:numPr>
                <w:ilvl w:val="0"/>
                <w:numId w:val="31"/>
              </w:numPr>
              <w:rPr>
                <w:rFonts w:cstheme="minorHAnsi"/>
                <w:bCs/>
                <w:color w:val="1F3864" w:themeColor="accent1" w:themeShade="80"/>
                <w:sz w:val="24"/>
                <w:szCs w:val="24"/>
              </w:rPr>
            </w:pPr>
            <w:r w:rsidRPr="00AE26BB">
              <w:rPr>
                <w:rFonts w:cstheme="minorHAnsi"/>
                <w:bCs/>
                <w:color w:val="1F3864" w:themeColor="accent1" w:themeShade="80"/>
                <w:sz w:val="24"/>
                <w:szCs w:val="24"/>
              </w:rPr>
              <w:t>explain strategies used to add</w:t>
            </w:r>
          </w:p>
          <w:p w:rsidR="00AE26BB" w:rsidRDefault="008153B5" w:rsidP="008153B5">
            <w:pPr>
              <w:pStyle w:val="ListParagraph"/>
              <w:numPr>
                <w:ilvl w:val="0"/>
                <w:numId w:val="31"/>
              </w:numPr>
              <w:rPr>
                <w:rFonts w:cstheme="minorHAnsi"/>
                <w:bCs/>
                <w:color w:val="1F3864" w:themeColor="accent1" w:themeShade="80"/>
                <w:sz w:val="24"/>
                <w:szCs w:val="24"/>
              </w:rPr>
            </w:pPr>
            <w:r w:rsidRPr="00AE26BB">
              <w:rPr>
                <w:rFonts w:cstheme="minorHAnsi"/>
                <w:bCs/>
                <w:color w:val="1F3864" w:themeColor="accent1" w:themeShade="80"/>
                <w:sz w:val="24"/>
                <w:szCs w:val="24"/>
              </w:rPr>
              <w:t>add a two-digit number to a two-digit number</w:t>
            </w:r>
          </w:p>
          <w:p w:rsidR="00AE26BB" w:rsidRDefault="008153B5" w:rsidP="00AE26BB">
            <w:pPr>
              <w:pStyle w:val="ListParagraph"/>
              <w:numPr>
                <w:ilvl w:val="0"/>
                <w:numId w:val="31"/>
              </w:numPr>
              <w:rPr>
                <w:rFonts w:cstheme="minorHAnsi"/>
                <w:bCs/>
                <w:color w:val="1F3864" w:themeColor="accent1" w:themeShade="80"/>
                <w:sz w:val="24"/>
                <w:szCs w:val="24"/>
              </w:rPr>
            </w:pPr>
            <w:r w:rsidRPr="00AE26BB">
              <w:rPr>
                <w:rFonts w:cstheme="minorHAnsi"/>
                <w:bCs/>
                <w:color w:val="1F3864" w:themeColor="accent1" w:themeShade="80"/>
                <w:sz w:val="24"/>
                <w:szCs w:val="24"/>
              </w:rPr>
              <w:t xml:space="preserve">add a two-digit number to a two-digit number when not crossing ten </w:t>
            </w:r>
          </w:p>
          <w:p w:rsidR="00AE26BB" w:rsidRDefault="008153B5" w:rsidP="008153B5">
            <w:pPr>
              <w:pStyle w:val="ListParagraph"/>
              <w:numPr>
                <w:ilvl w:val="0"/>
                <w:numId w:val="31"/>
              </w:numPr>
              <w:rPr>
                <w:rFonts w:cstheme="minorHAnsi"/>
                <w:bCs/>
                <w:color w:val="1F3864" w:themeColor="accent1" w:themeShade="80"/>
                <w:sz w:val="24"/>
                <w:szCs w:val="24"/>
              </w:rPr>
            </w:pPr>
            <w:r w:rsidRPr="008153B5">
              <w:rPr>
                <w:rFonts w:cstheme="minorHAnsi"/>
                <w:bCs/>
                <w:color w:val="1F3864" w:themeColor="accent1" w:themeShade="80"/>
                <w:sz w:val="24"/>
                <w:szCs w:val="24"/>
              </w:rPr>
              <w:t>add a two-digit number to a two-digit number when crossing ten</w:t>
            </w:r>
          </w:p>
          <w:p w:rsidR="00AE26BB" w:rsidRDefault="008153B5" w:rsidP="008153B5">
            <w:pPr>
              <w:pStyle w:val="ListParagraph"/>
              <w:numPr>
                <w:ilvl w:val="0"/>
                <w:numId w:val="31"/>
              </w:numPr>
              <w:rPr>
                <w:rFonts w:cstheme="minorHAnsi"/>
                <w:bCs/>
                <w:color w:val="1F3864" w:themeColor="accent1" w:themeShade="80"/>
                <w:sz w:val="24"/>
                <w:szCs w:val="24"/>
              </w:rPr>
            </w:pPr>
            <w:r w:rsidRPr="00AE26BB">
              <w:rPr>
                <w:rFonts w:cstheme="minorHAnsi"/>
                <w:bCs/>
                <w:color w:val="1F3864" w:themeColor="accent1" w:themeShade="80"/>
                <w:sz w:val="24"/>
                <w:szCs w:val="24"/>
              </w:rPr>
              <w:t>explain strategies used to subtract</w:t>
            </w:r>
          </w:p>
          <w:p w:rsidR="00AE26BB" w:rsidRDefault="008153B5" w:rsidP="008153B5">
            <w:pPr>
              <w:pStyle w:val="ListParagraph"/>
              <w:numPr>
                <w:ilvl w:val="0"/>
                <w:numId w:val="31"/>
              </w:numPr>
              <w:rPr>
                <w:rFonts w:cstheme="minorHAnsi"/>
                <w:bCs/>
                <w:color w:val="1F3864" w:themeColor="accent1" w:themeShade="80"/>
                <w:sz w:val="24"/>
                <w:szCs w:val="24"/>
              </w:rPr>
            </w:pPr>
            <w:r w:rsidRPr="00AE26BB">
              <w:rPr>
                <w:rFonts w:cstheme="minorHAnsi"/>
                <w:bCs/>
                <w:color w:val="1F3864" w:themeColor="accent1" w:themeShade="80"/>
                <w:sz w:val="24"/>
                <w:szCs w:val="24"/>
              </w:rPr>
              <w:t>subtract a two-digit number from a two-digit number</w:t>
            </w:r>
          </w:p>
          <w:p w:rsidR="00AE26BB" w:rsidRDefault="008153B5" w:rsidP="008153B5">
            <w:pPr>
              <w:pStyle w:val="ListParagraph"/>
              <w:numPr>
                <w:ilvl w:val="0"/>
                <w:numId w:val="31"/>
              </w:numPr>
              <w:rPr>
                <w:rFonts w:cstheme="minorHAnsi"/>
                <w:bCs/>
                <w:color w:val="1F3864" w:themeColor="accent1" w:themeShade="80"/>
                <w:sz w:val="24"/>
                <w:szCs w:val="24"/>
              </w:rPr>
            </w:pPr>
            <w:r w:rsidRPr="00AE26BB">
              <w:rPr>
                <w:rFonts w:cstheme="minorHAnsi"/>
                <w:bCs/>
                <w:color w:val="1F3864" w:themeColor="accent1" w:themeShade="80"/>
                <w:sz w:val="24"/>
                <w:szCs w:val="24"/>
              </w:rPr>
              <w:t>partition the subtrahend to help with subtraction</w:t>
            </w:r>
          </w:p>
          <w:p w:rsidR="00AE26BB" w:rsidRDefault="008153B5" w:rsidP="00AE26BB">
            <w:pPr>
              <w:pStyle w:val="ListParagraph"/>
              <w:numPr>
                <w:ilvl w:val="0"/>
                <w:numId w:val="31"/>
              </w:numPr>
              <w:rPr>
                <w:rFonts w:cstheme="minorHAnsi"/>
                <w:bCs/>
                <w:color w:val="1F3864" w:themeColor="accent1" w:themeShade="80"/>
                <w:sz w:val="24"/>
                <w:szCs w:val="24"/>
              </w:rPr>
            </w:pPr>
            <w:r w:rsidRPr="00AE26BB">
              <w:rPr>
                <w:rFonts w:cstheme="minorHAnsi"/>
                <w:bCs/>
                <w:color w:val="1F3864" w:themeColor="accent1" w:themeShade="80"/>
                <w:sz w:val="24"/>
                <w:szCs w:val="24"/>
              </w:rPr>
              <w:lastRenderedPageBreak/>
              <w:t xml:space="preserve">subtract a two-digit number from a two-digit number when not crossing ten </w:t>
            </w:r>
          </w:p>
          <w:p w:rsidR="00AE26BB" w:rsidRDefault="008153B5" w:rsidP="008153B5">
            <w:pPr>
              <w:pStyle w:val="ListParagraph"/>
              <w:numPr>
                <w:ilvl w:val="0"/>
                <w:numId w:val="31"/>
              </w:numPr>
              <w:rPr>
                <w:rFonts w:cstheme="minorHAnsi"/>
                <w:bCs/>
                <w:color w:val="1F3864" w:themeColor="accent1" w:themeShade="80"/>
                <w:sz w:val="24"/>
                <w:szCs w:val="24"/>
              </w:rPr>
            </w:pPr>
            <w:r w:rsidRPr="008153B5">
              <w:rPr>
                <w:rFonts w:cstheme="minorHAnsi"/>
                <w:bCs/>
                <w:color w:val="1F3864" w:themeColor="accent1" w:themeShade="80"/>
                <w:sz w:val="24"/>
                <w:szCs w:val="24"/>
              </w:rPr>
              <w:t xml:space="preserve"> subtract a two-digit number from a two-digit number when crossing ten</w:t>
            </w:r>
          </w:p>
          <w:p w:rsidR="008153B5" w:rsidRPr="00AE26BB" w:rsidRDefault="008153B5" w:rsidP="008153B5">
            <w:pPr>
              <w:pStyle w:val="ListParagraph"/>
              <w:numPr>
                <w:ilvl w:val="0"/>
                <w:numId w:val="31"/>
              </w:numPr>
              <w:rPr>
                <w:rFonts w:cstheme="minorHAnsi"/>
                <w:bCs/>
                <w:color w:val="1F3864" w:themeColor="accent1" w:themeShade="80"/>
                <w:sz w:val="24"/>
                <w:szCs w:val="24"/>
              </w:rPr>
            </w:pPr>
            <w:r w:rsidRPr="00AE26BB">
              <w:rPr>
                <w:rFonts w:cstheme="minorHAnsi"/>
                <w:bCs/>
                <w:color w:val="1F3864" w:themeColor="accent1" w:themeShade="80"/>
                <w:sz w:val="24"/>
                <w:szCs w:val="24"/>
              </w:rPr>
              <w:t>subtract efficiently using knowledge of two-digit numbers</w:t>
            </w:r>
          </w:p>
        </w:tc>
      </w:tr>
      <w:tr w:rsidR="00EF75CE" w:rsidRPr="007D7A18" w:rsidTr="00342E0C">
        <w:trPr>
          <w:trHeight w:val="70"/>
        </w:trPr>
        <w:tc>
          <w:tcPr>
            <w:tcW w:w="2518" w:type="dxa"/>
          </w:tcPr>
          <w:p w:rsidR="00EF75CE" w:rsidRPr="00F73693" w:rsidRDefault="00EF75CE" w:rsidP="00F73693">
            <w:pPr>
              <w:jc w:val="center"/>
              <w:rPr>
                <w:rFonts w:cstheme="minorHAnsi"/>
                <w:b/>
                <w:bCs/>
                <w:color w:val="1F3864" w:themeColor="accent1" w:themeShade="80"/>
              </w:rPr>
            </w:pPr>
            <w:r>
              <w:rPr>
                <w:rFonts w:cstheme="minorHAnsi"/>
                <w:b/>
                <w:bCs/>
                <w:color w:val="1F3864" w:themeColor="accent1" w:themeShade="80"/>
              </w:rPr>
              <w:lastRenderedPageBreak/>
              <w:t>Multiplication and division</w:t>
            </w:r>
          </w:p>
        </w:tc>
        <w:tc>
          <w:tcPr>
            <w:tcW w:w="6308" w:type="dxa"/>
            <w:gridSpan w:val="2"/>
            <w:shd w:val="clear" w:color="auto" w:fill="A6A6A6" w:themeFill="background1" w:themeFillShade="A6"/>
          </w:tcPr>
          <w:p w:rsidR="00EF75CE" w:rsidRDefault="00EF75CE" w:rsidP="00F17EA2">
            <w:pPr>
              <w:rPr>
                <w:rFonts w:cstheme="minorHAnsi"/>
                <w:bCs/>
                <w:color w:val="1F3864" w:themeColor="accent1" w:themeShade="80"/>
                <w:sz w:val="24"/>
                <w:szCs w:val="24"/>
              </w:rPr>
            </w:pPr>
          </w:p>
        </w:tc>
        <w:tc>
          <w:tcPr>
            <w:tcW w:w="6308" w:type="dxa"/>
            <w:gridSpan w:val="2"/>
          </w:tcPr>
          <w:p w:rsidR="00EF75CE" w:rsidRDefault="00342E0C" w:rsidP="00F17EA2">
            <w:pPr>
              <w:rPr>
                <w:rFonts w:cstheme="minorHAnsi"/>
                <w:bCs/>
                <w:color w:val="1F3864" w:themeColor="accent1" w:themeShade="80"/>
                <w:sz w:val="24"/>
                <w:szCs w:val="24"/>
              </w:rPr>
            </w:pPr>
            <w:r w:rsidRPr="00342E0C">
              <w:rPr>
                <w:rFonts w:cstheme="minorHAnsi"/>
                <w:bCs/>
                <w:color w:val="1F3864" w:themeColor="accent1" w:themeShade="80"/>
                <w:sz w:val="24"/>
                <w:szCs w:val="24"/>
              </w:rPr>
              <w:t>Introduction to multiplication</w:t>
            </w:r>
          </w:p>
          <w:p w:rsidR="00AE26BB" w:rsidRDefault="008153B5" w:rsidP="008153B5">
            <w:pPr>
              <w:pStyle w:val="ListParagraph"/>
              <w:numPr>
                <w:ilvl w:val="0"/>
                <w:numId w:val="32"/>
              </w:numPr>
              <w:rPr>
                <w:rFonts w:cstheme="minorHAnsi"/>
                <w:bCs/>
                <w:color w:val="1F3864" w:themeColor="accent1" w:themeShade="80"/>
                <w:sz w:val="24"/>
                <w:szCs w:val="24"/>
              </w:rPr>
            </w:pPr>
            <w:r w:rsidRPr="00AE26BB">
              <w:rPr>
                <w:rFonts w:cstheme="minorHAnsi"/>
                <w:bCs/>
                <w:color w:val="1F3864" w:themeColor="accent1" w:themeShade="80"/>
                <w:sz w:val="24"/>
                <w:szCs w:val="24"/>
              </w:rPr>
              <w:t>explain that objects can be grouped in different ways</w:t>
            </w:r>
          </w:p>
          <w:p w:rsidR="00AE26BB" w:rsidRDefault="008153B5" w:rsidP="008153B5">
            <w:pPr>
              <w:pStyle w:val="ListParagraph"/>
              <w:numPr>
                <w:ilvl w:val="0"/>
                <w:numId w:val="32"/>
              </w:numPr>
              <w:rPr>
                <w:rFonts w:cstheme="minorHAnsi"/>
                <w:bCs/>
                <w:color w:val="1F3864" w:themeColor="accent1" w:themeShade="80"/>
                <w:sz w:val="24"/>
                <w:szCs w:val="24"/>
              </w:rPr>
            </w:pPr>
            <w:r w:rsidRPr="00AE26BB">
              <w:rPr>
                <w:rFonts w:cstheme="minorHAnsi"/>
                <w:bCs/>
                <w:color w:val="1F3864" w:themeColor="accent1" w:themeShade="80"/>
                <w:sz w:val="24"/>
                <w:szCs w:val="24"/>
              </w:rPr>
              <w:t>describe how objects have been grouped</w:t>
            </w:r>
          </w:p>
          <w:p w:rsidR="00AE26BB" w:rsidRDefault="008153B5" w:rsidP="008153B5">
            <w:pPr>
              <w:pStyle w:val="ListParagraph"/>
              <w:numPr>
                <w:ilvl w:val="0"/>
                <w:numId w:val="32"/>
              </w:numPr>
              <w:rPr>
                <w:rFonts w:cstheme="minorHAnsi"/>
                <w:bCs/>
                <w:color w:val="1F3864" w:themeColor="accent1" w:themeShade="80"/>
                <w:sz w:val="24"/>
                <w:szCs w:val="24"/>
              </w:rPr>
            </w:pPr>
            <w:r w:rsidRPr="00AE26BB">
              <w:rPr>
                <w:rFonts w:cstheme="minorHAnsi"/>
                <w:bCs/>
                <w:color w:val="1F3864" w:themeColor="accent1" w:themeShade="80"/>
                <w:sz w:val="24"/>
                <w:szCs w:val="24"/>
              </w:rPr>
              <w:t>represent equal groups as repeated addition</w:t>
            </w:r>
          </w:p>
          <w:p w:rsidR="00AE26BB" w:rsidRDefault="008153B5" w:rsidP="008153B5">
            <w:pPr>
              <w:pStyle w:val="ListParagraph"/>
              <w:numPr>
                <w:ilvl w:val="0"/>
                <w:numId w:val="32"/>
              </w:numPr>
              <w:rPr>
                <w:rFonts w:cstheme="minorHAnsi"/>
                <w:bCs/>
                <w:color w:val="1F3864" w:themeColor="accent1" w:themeShade="80"/>
                <w:sz w:val="24"/>
                <w:szCs w:val="24"/>
              </w:rPr>
            </w:pPr>
            <w:r w:rsidRPr="00AE26BB">
              <w:rPr>
                <w:rFonts w:cstheme="minorHAnsi"/>
                <w:bCs/>
                <w:color w:val="1F3864" w:themeColor="accent1" w:themeShade="80"/>
                <w:sz w:val="24"/>
                <w:szCs w:val="24"/>
              </w:rPr>
              <w:t>represent equal groups as repeated addition and multiplication</w:t>
            </w:r>
          </w:p>
          <w:p w:rsidR="00AE26BB" w:rsidRDefault="008153B5" w:rsidP="008153B5">
            <w:pPr>
              <w:pStyle w:val="ListParagraph"/>
              <w:numPr>
                <w:ilvl w:val="0"/>
                <w:numId w:val="32"/>
              </w:numPr>
              <w:rPr>
                <w:rFonts w:cstheme="minorHAnsi"/>
                <w:bCs/>
                <w:color w:val="1F3864" w:themeColor="accent1" w:themeShade="80"/>
                <w:sz w:val="24"/>
                <w:szCs w:val="24"/>
              </w:rPr>
            </w:pPr>
            <w:r w:rsidRPr="00AE26BB">
              <w:rPr>
                <w:rFonts w:cstheme="minorHAnsi"/>
                <w:bCs/>
                <w:color w:val="1F3864" w:themeColor="accent1" w:themeShade="80"/>
                <w:sz w:val="24"/>
                <w:szCs w:val="24"/>
              </w:rPr>
              <w:t>represent equal groups as multiplication</w:t>
            </w:r>
          </w:p>
          <w:p w:rsidR="00AE26BB" w:rsidRDefault="008153B5" w:rsidP="008153B5">
            <w:pPr>
              <w:pStyle w:val="ListParagraph"/>
              <w:numPr>
                <w:ilvl w:val="0"/>
                <w:numId w:val="32"/>
              </w:numPr>
              <w:rPr>
                <w:rFonts w:cstheme="minorHAnsi"/>
                <w:bCs/>
                <w:color w:val="1F3864" w:themeColor="accent1" w:themeShade="80"/>
                <w:sz w:val="24"/>
                <w:szCs w:val="24"/>
              </w:rPr>
            </w:pPr>
            <w:r w:rsidRPr="00AE26BB">
              <w:rPr>
                <w:rFonts w:cstheme="minorHAnsi"/>
                <w:bCs/>
                <w:color w:val="1F3864" w:themeColor="accent1" w:themeShade="80"/>
                <w:sz w:val="24"/>
                <w:szCs w:val="24"/>
              </w:rPr>
              <w:t>explain and represent multiplication when a group contains zero or one items</w:t>
            </w:r>
          </w:p>
          <w:p w:rsidR="0014079D" w:rsidRDefault="008153B5" w:rsidP="008153B5">
            <w:pPr>
              <w:pStyle w:val="ListParagraph"/>
              <w:numPr>
                <w:ilvl w:val="0"/>
                <w:numId w:val="32"/>
              </w:numPr>
              <w:rPr>
                <w:rFonts w:cstheme="minorHAnsi"/>
                <w:bCs/>
                <w:color w:val="1F3864" w:themeColor="accent1" w:themeShade="80"/>
                <w:sz w:val="24"/>
                <w:szCs w:val="24"/>
              </w:rPr>
            </w:pPr>
            <w:r w:rsidRPr="00AE26BB">
              <w:rPr>
                <w:rFonts w:cstheme="minorHAnsi"/>
                <w:bCs/>
                <w:color w:val="1F3864" w:themeColor="accent1" w:themeShade="80"/>
                <w:sz w:val="24"/>
                <w:szCs w:val="24"/>
              </w:rPr>
              <w:t>identify and explain each part of a multiplication equation</w:t>
            </w:r>
          </w:p>
          <w:p w:rsidR="0014079D" w:rsidRDefault="008153B5" w:rsidP="008153B5">
            <w:pPr>
              <w:pStyle w:val="ListParagraph"/>
              <w:numPr>
                <w:ilvl w:val="0"/>
                <w:numId w:val="32"/>
              </w:numPr>
              <w:rPr>
                <w:rFonts w:cstheme="minorHAnsi"/>
                <w:bCs/>
                <w:color w:val="1F3864" w:themeColor="accent1" w:themeShade="80"/>
                <w:sz w:val="24"/>
                <w:szCs w:val="24"/>
              </w:rPr>
            </w:pPr>
            <w:r w:rsidRPr="0014079D">
              <w:rPr>
                <w:rFonts w:cstheme="minorHAnsi"/>
                <w:bCs/>
                <w:color w:val="1F3864" w:themeColor="accent1" w:themeShade="80"/>
                <w:sz w:val="24"/>
                <w:szCs w:val="24"/>
              </w:rPr>
              <w:t>use knowledge of multiplication to calculate the product</w:t>
            </w:r>
          </w:p>
          <w:p w:rsidR="0014079D" w:rsidRDefault="008153B5" w:rsidP="008153B5">
            <w:pPr>
              <w:pStyle w:val="ListParagraph"/>
              <w:numPr>
                <w:ilvl w:val="0"/>
                <w:numId w:val="32"/>
              </w:numPr>
              <w:rPr>
                <w:rFonts w:cstheme="minorHAnsi"/>
                <w:bCs/>
                <w:color w:val="1F3864" w:themeColor="accent1" w:themeShade="80"/>
                <w:sz w:val="24"/>
                <w:szCs w:val="24"/>
              </w:rPr>
            </w:pPr>
            <w:r w:rsidRPr="0014079D">
              <w:rPr>
                <w:rFonts w:cstheme="minorHAnsi"/>
                <w:bCs/>
                <w:color w:val="1F3864" w:themeColor="accent1" w:themeShade="80"/>
                <w:sz w:val="24"/>
                <w:szCs w:val="24"/>
              </w:rPr>
              <w:t>represent the two times table in different ways</w:t>
            </w:r>
          </w:p>
          <w:p w:rsidR="0014079D" w:rsidRDefault="008153B5" w:rsidP="008153B5">
            <w:pPr>
              <w:pStyle w:val="ListParagraph"/>
              <w:numPr>
                <w:ilvl w:val="0"/>
                <w:numId w:val="32"/>
              </w:numPr>
              <w:rPr>
                <w:rFonts w:cstheme="minorHAnsi"/>
                <w:bCs/>
                <w:color w:val="1F3864" w:themeColor="accent1" w:themeShade="80"/>
                <w:sz w:val="24"/>
                <w:szCs w:val="24"/>
              </w:rPr>
            </w:pPr>
            <w:r w:rsidRPr="0014079D">
              <w:rPr>
                <w:rFonts w:cstheme="minorHAnsi"/>
                <w:bCs/>
                <w:color w:val="1F3864" w:themeColor="accent1" w:themeShade="80"/>
                <w:sz w:val="24"/>
                <w:szCs w:val="24"/>
              </w:rPr>
              <w:t>use knowledge of the two times table to solve problems</w:t>
            </w:r>
          </w:p>
          <w:p w:rsidR="0014079D" w:rsidRDefault="008153B5" w:rsidP="008153B5">
            <w:pPr>
              <w:pStyle w:val="ListParagraph"/>
              <w:numPr>
                <w:ilvl w:val="0"/>
                <w:numId w:val="32"/>
              </w:numPr>
              <w:rPr>
                <w:rFonts w:cstheme="minorHAnsi"/>
                <w:bCs/>
                <w:color w:val="1F3864" w:themeColor="accent1" w:themeShade="80"/>
                <w:sz w:val="24"/>
                <w:szCs w:val="24"/>
              </w:rPr>
            </w:pPr>
            <w:r w:rsidRPr="0014079D">
              <w:rPr>
                <w:rFonts w:cstheme="minorHAnsi"/>
                <w:bCs/>
                <w:color w:val="1F3864" w:themeColor="accent1" w:themeShade="80"/>
                <w:sz w:val="24"/>
                <w:szCs w:val="24"/>
              </w:rPr>
              <w:t>explain the relationship between adjacent multiples of two</w:t>
            </w:r>
          </w:p>
          <w:p w:rsidR="0014079D" w:rsidRDefault="008153B5" w:rsidP="008153B5">
            <w:pPr>
              <w:pStyle w:val="ListParagraph"/>
              <w:numPr>
                <w:ilvl w:val="0"/>
                <w:numId w:val="32"/>
              </w:numPr>
              <w:rPr>
                <w:rFonts w:cstheme="minorHAnsi"/>
                <w:bCs/>
                <w:color w:val="1F3864" w:themeColor="accent1" w:themeShade="80"/>
                <w:sz w:val="24"/>
                <w:szCs w:val="24"/>
              </w:rPr>
            </w:pPr>
            <w:r w:rsidRPr="0014079D">
              <w:rPr>
                <w:rFonts w:cstheme="minorHAnsi"/>
                <w:bCs/>
                <w:color w:val="1F3864" w:themeColor="accent1" w:themeShade="80"/>
                <w:sz w:val="24"/>
                <w:szCs w:val="24"/>
              </w:rPr>
              <w:t>explain that factor pairs can be written in any order</w:t>
            </w:r>
          </w:p>
          <w:p w:rsidR="0014079D" w:rsidRDefault="008153B5" w:rsidP="008153B5">
            <w:pPr>
              <w:pStyle w:val="ListParagraph"/>
              <w:numPr>
                <w:ilvl w:val="0"/>
                <w:numId w:val="32"/>
              </w:numPr>
              <w:rPr>
                <w:rFonts w:cstheme="minorHAnsi"/>
                <w:bCs/>
                <w:color w:val="1F3864" w:themeColor="accent1" w:themeShade="80"/>
                <w:sz w:val="24"/>
                <w:szCs w:val="24"/>
              </w:rPr>
            </w:pPr>
            <w:r w:rsidRPr="0014079D">
              <w:rPr>
                <w:rFonts w:cstheme="minorHAnsi"/>
                <w:bCs/>
                <w:color w:val="1F3864" w:themeColor="accent1" w:themeShade="80"/>
                <w:sz w:val="24"/>
                <w:szCs w:val="24"/>
              </w:rPr>
              <w:t>represent counting in tens as the ten times table</w:t>
            </w:r>
          </w:p>
          <w:p w:rsidR="0014079D" w:rsidRDefault="008153B5" w:rsidP="008153B5">
            <w:pPr>
              <w:pStyle w:val="ListParagraph"/>
              <w:numPr>
                <w:ilvl w:val="0"/>
                <w:numId w:val="32"/>
              </w:numPr>
              <w:rPr>
                <w:rFonts w:cstheme="minorHAnsi"/>
                <w:bCs/>
                <w:color w:val="1F3864" w:themeColor="accent1" w:themeShade="80"/>
                <w:sz w:val="24"/>
                <w:szCs w:val="24"/>
              </w:rPr>
            </w:pPr>
            <w:r w:rsidRPr="0014079D">
              <w:rPr>
                <w:rFonts w:cstheme="minorHAnsi"/>
                <w:bCs/>
                <w:color w:val="1F3864" w:themeColor="accent1" w:themeShade="80"/>
                <w:sz w:val="24"/>
                <w:szCs w:val="24"/>
              </w:rPr>
              <w:t>represent the ten times table in different ways</w:t>
            </w:r>
          </w:p>
          <w:p w:rsidR="0014079D" w:rsidRDefault="008153B5" w:rsidP="008153B5">
            <w:pPr>
              <w:pStyle w:val="ListParagraph"/>
              <w:numPr>
                <w:ilvl w:val="0"/>
                <w:numId w:val="32"/>
              </w:numPr>
              <w:rPr>
                <w:rFonts w:cstheme="minorHAnsi"/>
                <w:bCs/>
                <w:color w:val="1F3864" w:themeColor="accent1" w:themeShade="80"/>
                <w:sz w:val="24"/>
                <w:szCs w:val="24"/>
              </w:rPr>
            </w:pPr>
            <w:r w:rsidRPr="0014079D">
              <w:rPr>
                <w:rFonts w:cstheme="minorHAnsi"/>
                <w:bCs/>
                <w:color w:val="1F3864" w:themeColor="accent1" w:themeShade="80"/>
                <w:sz w:val="24"/>
                <w:szCs w:val="24"/>
              </w:rPr>
              <w:t>explain the relationship between adjacent multiples of ten</w:t>
            </w:r>
          </w:p>
          <w:p w:rsidR="0014079D" w:rsidRDefault="008153B5" w:rsidP="008153B5">
            <w:pPr>
              <w:pStyle w:val="ListParagraph"/>
              <w:numPr>
                <w:ilvl w:val="0"/>
                <w:numId w:val="32"/>
              </w:numPr>
              <w:rPr>
                <w:rFonts w:cstheme="minorHAnsi"/>
                <w:bCs/>
                <w:color w:val="1F3864" w:themeColor="accent1" w:themeShade="80"/>
                <w:sz w:val="24"/>
                <w:szCs w:val="24"/>
              </w:rPr>
            </w:pPr>
            <w:r w:rsidRPr="0014079D">
              <w:rPr>
                <w:rFonts w:cstheme="minorHAnsi"/>
                <w:bCs/>
                <w:color w:val="1F3864" w:themeColor="accent1" w:themeShade="80"/>
                <w:sz w:val="24"/>
                <w:szCs w:val="24"/>
              </w:rPr>
              <w:t>represent counting in fives as the five times table</w:t>
            </w:r>
          </w:p>
          <w:p w:rsidR="0014079D" w:rsidRDefault="008153B5" w:rsidP="008153B5">
            <w:pPr>
              <w:pStyle w:val="ListParagraph"/>
              <w:numPr>
                <w:ilvl w:val="0"/>
                <w:numId w:val="32"/>
              </w:numPr>
              <w:rPr>
                <w:rFonts w:cstheme="minorHAnsi"/>
                <w:bCs/>
                <w:color w:val="1F3864" w:themeColor="accent1" w:themeShade="80"/>
                <w:sz w:val="24"/>
                <w:szCs w:val="24"/>
              </w:rPr>
            </w:pPr>
            <w:r w:rsidRPr="0014079D">
              <w:rPr>
                <w:rFonts w:cstheme="minorHAnsi"/>
                <w:bCs/>
                <w:color w:val="1F3864" w:themeColor="accent1" w:themeShade="80"/>
                <w:sz w:val="24"/>
                <w:szCs w:val="24"/>
              </w:rPr>
              <w:t>represent the five times table in different ways</w:t>
            </w:r>
          </w:p>
          <w:p w:rsidR="0014079D" w:rsidRDefault="008153B5" w:rsidP="008153B5">
            <w:pPr>
              <w:pStyle w:val="ListParagraph"/>
              <w:numPr>
                <w:ilvl w:val="0"/>
                <w:numId w:val="32"/>
              </w:numPr>
              <w:rPr>
                <w:rFonts w:cstheme="minorHAnsi"/>
                <w:bCs/>
                <w:color w:val="1F3864" w:themeColor="accent1" w:themeShade="80"/>
                <w:sz w:val="24"/>
                <w:szCs w:val="24"/>
              </w:rPr>
            </w:pPr>
            <w:r w:rsidRPr="0014079D">
              <w:rPr>
                <w:rFonts w:cstheme="minorHAnsi"/>
                <w:bCs/>
                <w:color w:val="1F3864" w:themeColor="accent1" w:themeShade="80"/>
                <w:sz w:val="24"/>
                <w:szCs w:val="24"/>
              </w:rPr>
              <w:t xml:space="preserve">explain the relationship between adjacent multiples of five </w:t>
            </w:r>
          </w:p>
          <w:p w:rsidR="0014079D" w:rsidRDefault="008153B5" w:rsidP="008153B5">
            <w:pPr>
              <w:pStyle w:val="ListParagraph"/>
              <w:numPr>
                <w:ilvl w:val="0"/>
                <w:numId w:val="32"/>
              </w:numPr>
              <w:rPr>
                <w:rFonts w:cstheme="minorHAnsi"/>
                <w:bCs/>
                <w:color w:val="1F3864" w:themeColor="accent1" w:themeShade="80"/>
                <w:sz w:val="24"/>
                <w:szCs w:val="24"/>
              </w:rPr>
            </w:pPr>
            <w:r w:rsidRPr="0014079D">
              <w:rPr>
                <w:rFonts w:cstheme="minorHAnsi"/>
                <w:bCs/>
                <w:color w:val="1F3864" w:themeColor="accent1" w:themeShade="80"/>
                <w:sz w:val="24"/>
                <w:szCs w:val="24"/>
              </w:rPr>
              <w:lastRenderedPageBreak/>
              <w:t>explain how groups of five and ten are related</w:t>
            </w:r>
          </w:p>
          <w:p w:rsidR="0014079D" w:rsidRDefault="008153B5" w:rsidP="008153B5">
            <w:pPr>
              <w:pStyle w:val="ListParagraph"/>
              <w:numPr>
                <w:ilvl w:val="0"/>
                <w:numId w:val="32"/>
              </w:numPr>
              <w:rPr>
                <w:rFonts w:cstheme="minorHAnsi"/>
                <w:bCs/>
                <w:color w:val="1F3864" w:themeColor="accent1" w:themeShade="80"/>
                <w:sz w:val="24"/>
                <w:szCs w:val="24"/>
              </w:rPr>
            </w:pPr>
            <w:r w:rsidRPr="0014079D">
              <w:rPr>
                <w:rFonts w:cstheme="minorHAnsi"/>
                <w:bCs/>
                <w:color w:val="1F3864" w:themeColor="accent1" w:themeShade="80"/>
                <w:sz w:val="24"/>
                <w:szCs w:val="24"/>
              </w:rPr>
              <w:t>explain the relationship between multiples of five and ten</w:t>
            </w:r>
          </w:p>
          <w:p w:rsidR="0014079D" w:rsidRDefault="008153B5" w:rsidP="008153B5">
            <w:pPr>
              <w:pStyle w:val="ListParagraph"/>
              <w:numPr>
                <w:ilvl w:val="0"/>
                <w:numId w:val="32"/>
              </w:numPr>
              <w:rPr>
                <w:rFonts w:cstheme="minorHAnsi"/>
                <w:bCs/>
                <w:color w:val="1F3864" w:themeColor="accent1" w:themeShade="80"/>
                <w:sz w:val="24"/>
                <w:szCs w:val="24"/>
              </w:rPr>
            </w:pPr>
            <w:r w:rsidRPr="0014079D">
              <w:rPr>
                <w:rFonts w:cstheme="minorHAnsi"/>
                <w:bCs/>
                <w:color w:val="1F3864" w:themeColor="accent1" w:themeShade="80"/>
                <w:sz w:val="24"/>
                <w:szCs w:val="24"/>
              </w:rPr>
              <w:t>use knowledge of the relationships between the five and ten times tables to solve problems</w:t>
            </w:r>
          </w:p>
          <w:p w:rsidR="0014079D" w:rsidRDefault="008153B5" w:rsidP="008153B5">
            <w:pPr>
              <w:pStyle w:val="ListParagraph"/>
              <w:numPr>
                <w:ilvl w:val="0"/>
                <w:numId w:val="32"/>
              </w:numPr>
              <w:rPr>
                <w:rFonts w:cstheme="minorHAnsi"/>
                <w:bCs/>
                <w:color w:val="1F3864" w:themeColor="accent1" w:themeShade="80"/>
                <w:sz w:val="24"/>
                <w:szCs w:val="24"/>
              </w:rPr>
            </w:pPr>
            <w:r w:rsidRPr="0014079D">
              <w:rPr>
                <w:rFonts w:cstheme="minorHAnsi"/>
                <w:bCs/>
                <w:color w:val="1F3864" w:themeColor="accent1" w:themeShade="80"/>
                <w:sz w:val="24"/>
                <w:szCs w:val="24"/>
              </w:rPr>
              <w:t>explain how a factor of zero or one affect the product</w:t>
            </w:r>
          </w:p>
          <w:p w:rsidR="0014079D" w:rsidRDefault="008153B5" w:rsidP="008153B5">
            <w:pPr>
              <w:pStyle w:val="ListParagraph"/>
              <w:numPr>
                <w:ilvl w:val="0"/>
                <w:numId w:val="32"/>
              </w:numPr>
              <w:rPr>
                <w:rFonts w:cstheme="minorHAnsi"/>
                <w:bCs/>
                <w:color w:val="1F3864" w:themeColor="accent1" w:themeShade="80"/>
                <w:sz w:val="24"/>
                <w:szCs w:val="24"/>
              </w:rPr>
            </w:pPr>
            <w:r w:rsidRPr="0014079D">
              <w:rPr>
                <w:rFonts w:cstheme="minorHAnsi"/>
                <w:bCs/>
                <w:color w:val="1F3864" w:themeColor="accent1" w:themeShade="80"/>
                <w:sz w:val="24"/>
                <w:szCs w:val="24"/>
              </w:rPr>
              <w:t>represent multiplication equations in different ways</w:t>
            </w:r>
          </w:p>
          <w:p w:rsidR="0014079D" w:rsidRDefault="008153B5" w:rsidP="0014079D">
            <w:pPr>
              <w:pStyle w:val="ListParagraph"/>
              <w:numPr>
                <w:ilvl w:val="0"/>
                <w:numId w:val="32"/>
              </w:numPr>
              <w:rPr>
                <w:rFonts w:cstheme="minorHAnsi"/>
                <w:bCs/>
                <w:color w:val="1F3864" w:themeColor="accent1" w:themeShade="80"/>
                <w:sz w:val="24"/>
                <w:szCs w:val="24"/>
              </w:rPr>
            </w:pPr>
            <w:r w:rsidRPr="0014079D">
              <w:rPr>
                <w:rFonts w:cstheme="minorHAnsi"/>
                <w:bCs/>
                <w:color w:val="1F3864" w:themeColor="accent1" w:themeShade="80"/>
                <w:sz w:val="24"/>
                <w:szCs w:val="24"/>
              </w:rPr>
              <w:t xml:space="preserve">use knowledge of the two, five and ten </w:t>
            </w:r>
            <w:r w:rsidR="0014079D">
              <w:rPr>
                <w:rFonts w:cstheme="minorHAnsi"/>
                <w:bCs/>
                <w:color w:val="1F3864" w:themeColor="accent1" w:themeShade="80"/>
                <w:sz w:val="24"/>
                <w:szCs w:val="24"/>
              </w:rPr>
              <w:t xml:space="preserve">times tables to solve problems </w:t>
            </w:r>
          </w:p>
          <w:p w:rsidR="0014079D" w:rsidRDefault="008153B5" w:rsidP="008153B5">
            <w:pPr>
              <w:pStyle w:val="ListParagraph"/>
              <w:numPr>
                <w:ilvl w:val="0"/>
                <w:numId w:val="32"/>
              </w:numPr>
              <w:rPr>
                <w:rFonts w:cstheme="minorHAnsi"/>
                <w:bCs/>
                <w:color w:val="1F3864" w:themeColor="accent1" w:themeShade="80"/>
                <w:sz w:val="24"/>
                <w:szCs w:val="24"/>
              </w:rPr>
            </w:pPr>
            <w:r w:rsidRPr="008153B5">
              <w:rPr>
                <w:rFonts w:cstheme="minorHAnsi"/>
                <w:bCs/>
                <w:color w:val="1F3864" w:themeColor="accent1" w:themeShade="80"/>
                <w:sz w:val="24"/>
                <w:szCs w:val="24"/>
              </w:rPr>
              <w:t>explain what each factor represents in a multiplication story</w:t>
            </w:r>
          </w:p>
          <w:p w:rsidR="0014079D" w:rsidRDefault="008153B5" w:rsidP="008153B5">
            <w:pPr>
              <w:pStyle w:val="ListParagraph"/>
              <w:numPr>
                <w:ilvl w:val="0"/>
                <w:numId w:val="32"/>
              </w:numPr>
              <w:rPr>
                <w:rFonts w:cstheme="minorHAnsi"/>
                <w:bCs/>
                <w:color w:val="1F3864" w:themeColor="accent1" w:themeShade="80"/>
                <w:sz w:val="24"/>
                <w:szCs w:val="24"/>
              </w:rPr>
            </w:pPr>
            <w:r w:rsidRPr="0014079D">
              <w:rPr>
                <w:rFonts w:cstheme="minorHAnsi"/>
                <w:bCs/>
                <w:color w:val="1F3864" w:themeColor="accent1" w:themeShade="80"/>
                <w:sz w:val="24"/>
                <w:szCs w:val="24"/>
              </w:rPr>
              <w:t>explain what each factor represents in a multiplication story when one of the factors is one</w:t>
            </w:r>
          </w:p>
          <w:p w:rsidR="0014079D" w:rsidRDefault="008153B5" w:rsidP="008153B5">
            <w:pPr>
              <w:pStyle w:val="ListParagraph"/>
              <w:numPr>
                <w:ilvl w:val="0"/>
                <w:numId w:val="32"/>
              </w:numPr>
              <w:rPr>
                <w:rFonts w:cstheme="minorHAnsi"/>
                <w:bCs/>
                <w:color w:val="1F3864" w:themeColor="accent1" w:themeShade="80"/>
                <w:sz w:val="24"/>
                <w:szCs w:val="24"/>
              </w:rPr>
            </w:pPr>
            <w:r w:rsidRPr="0014079D">
              <w:rPr>
                <w:rFonts w:cstheme="minorHAnsi"/>
                <w:bCs/>
                <w:color w:val="1F3864" w:themeColor="accent1" w:themeShade="80"/>
                <w:sz w:val="24"/>
                <w:szCs w:val="24"/>
              </w:rPr>
              <w:t xml:space="preserve">explain how a multiplication equation with two as a factor is related to doubling </w:t>
            </w:r>
          </w:p>
          <w:p w:rsidR="0014079D" w:rsidRDefault="008153B5" w:rsidP="008153B5">
            <w:pPr>
              <w:pStyle w:val="ListParagraph"/>
              <w:numPr>
                <w:ilvl w:val="0"/>
                <w:numId w:val="32"/>
              </w:numPr>
              <w:rPr>
                <w:rFonts w:cstheme="minorHAnsi"/>
                <w:bCs/>
                <w:color w:val="1F3864" w:themeColor="accent1" w:themeShade="80"/>
                <w:sz w:val="24"/>
                <w:szCs w:val="24"/>
              </w:rPr>
            </w:pPr>
            <w:r w:rsidRPr="0014079D">
              <w:rPr>
                <w:rFonts w:cstheme="minorHAnsi"/>
                <w:bCs/>
                <w:color w:val="1F3864" w:themeColor="accent1" w:themeShade="80"/>
                <w:sz w:val="24"/>
                <w:szCs w:val="24"/>
              </w:rPr>
              <w:t>double two-digit numbers</w:t>
            </w:r>
          </w:p>
          <w:p w:rsidR="0014079D" w:rsidRDefault="008153B5" w:rsidP="008153B5">
            <w:pPr>
              <w:pStyle w:val="ListParagraph"/>
              <w:numPr>
                <w:ilvl w:val="0"/>
                <w:numId w:val="32"/>
              </w:numPr>
              <w:rPr>
                <w:rFonts w:cstheme="minorHAnsi"/>
                <w:bCs/>
                <w:color w:val="1F3864" w:themeColor="accent1" w:themeShade="80"/>
                <w:sz w:val="24"/>
                <w:szCs w:val="24"/>
              </w:rPr>
            </w:pPr>
            <w:r w:rsidRPr="0014079D">
              <w:rPr>
                <w:rFonts w:cstheme="minorHAnsi"/>
                <w:bCs/>
                <w:color w:val="1F3864" w:themeColor="accent1" w:themeShade="80"/>
                <w:sz w:val="24"/>
                <w:szCs w:val="24"/>
              </w:rPr>
              <w:t>multiply efficiently when one of the factors is two</w:t>
            </w:r>
          </w:p>
          <w:p w:rsidR="0014079D" w:rsidRDefault="008153B5" w:rsidP="008153B5">
            <w:pPr>
              <w:pStyle w:val="ListParagraph"/>
              <w:numPr>
                <w:ilvl w:val="0"/>
                <w:numId w:val="32"/>
              </w:numPr>
              <w:rPr>
                <w:rFonts w:cstheme="minorHAnsi"/>
                <w:bCs/>
                <w:color w:val="1F3864" w:themeColor="accent1" w:themeShade="80"/>
                <w:sz w:val="24"/>
                <w:szCs w:val="24"/>
              </w:rPr>
            </w:pPr>
            <w:r w:rsidRPr="0014079D">
              <w:rPr>
                <w:rFonts w:cstheme="minorHAnsi"/>
                <w:bCs/>
                <w:color w:val="1F3864" w:themeColor="accent1" w:themeShade="80"/>
                <w:sz w:val="24"/>
                <w:szCs w:val="24"/>
              </w:rPr>
              <w:t>explain how halving and doubling are related</w:t>
            </w:r>
          </w:p>
          <w:p w:rsidR="0014079D" w:rsidRDefault="008153B5" w:rsidP="008153B5">
            <w:pPr>
              <w:pStyle w:val="ListParagraph"/>
              <w:numPr>
                <w:ilvl w:val="0"/>
                <w:numId w:val="32"/>
              </w:numPr>
              <w:rPr>
                <w:rFonts w:cstheme="minorHAnsi"/>
                <w:bCs/>
                <w:color w:val="1F3864" w:themeColor="accent1" w:themeShade="80"/>
                <w:sz w:val="24"/>
                <w:szCs w:val="24"/>
              </w:rPr>
            </w:pPr>
            <w:r w:rsidRPr="0014079D">
              <w:rPr>
                <w:rFonts w:cstheme="minorHAnsi"/>
                <w:bCs/>
                <w:color w:val="1F3864" w:themeColor="accent1" w:themeShade="80"/>
                <w:sz w:val="24"/>
                <w:szCs w:val="24"/>
              </w:rPr>
              <w:t>explain the relationship between factors and products</w:t>
            </w:r>
          </w:p>
          <w:p w:rsidR="0014079D" w:rsidRDefault="008153B5" w:rsidP="008153B5">
            <w:pPr>
              <w:pStyle w:val="ListParagraph"/>
              <w:numPr>
                <w:ilvl w:val="0"/>
                <w:numId w:val="32"/>
              </w:numPr>
              <w:rPr>
                <w:rFonts w:cstheme="minorHAnsi"/>
                <w:bCs/>
                <w:color w:val="1F3864" w:themeColor="accent1" w:themeShade="80"/>
                <w:sz w:val="24"/>
                <w:szCs w:val="24"/>
              </w:rPr>
            </w:pPr>
            <w:r w:rsidRPr="0014079D">
              <w:rPr>
                <w:rFonts w:cstheme="minorHAnsi"/>
                <w:bCs/>
                <w:color w:val="1F3864" w:themeColor="accent1" w:themeShade="80"/>
                <w:sz w:val="24"/>
                <w:szCs w:val="24"/>
              </w:rPr>
              <w:t>halve two-digit numbers</w:t>
            </w:r>
          </w:p>
          <w:p w:rsidR="008153B5" w:rsidRPr="0014079D" w:rsidRDefault="008153B5" w:rsidP="008153B5">
            <w:pPr>
              <w:pStyle w:val="ListParagraph"/>
              <w:numPr>
                <w:ilvl w:val="0"/>
                <w:numId w:val="32"/>
              </w:numPr>
              <w:rPr>
                <w:rFonts w:cstheme="minorHAnsi"/>
                <w:bCs/>
                <w:color w:val="1F3864" w:themeColor="accent1" w:themeShade="80"/>
                <w:sz w:val="24"/>
                <w:szCs w:val="24"/>
              </w:rPr>
            </w:pPr>
            <w:r w:rsidRPr="0014079D">
              <w:rPr>
                <w:rFonts w:cstheme="minorHAnsi"/>
                <w:bCs/>
                <w:color w:val="1F3864" w:themeColor="accent1" w:themeShade="80"/>
                <w:sz w:val="24"/>
                <w:szCs w:val="24"/>
              </w:rPr>
              <w:t>use knowledge of doubling, halving and the two times table to solve problems</w:t>
            </w:r>
          </w:p>
          <w:p w:rsidR="00342E0C" w:rsidRDefault="00342E0C" w:rsidP="00F17EA2">
            <w:pPr>
              <w:rPr>
                <w:rFonts w:cstheme="minorHAnsi"/>
                <w:bCs/>
                <w:color w:val="1F3864" w:themeColor="accent1" w:themeShade="80"/>
                <w:sz w:val="24"/>
                <w:szCs w:val="24"/>
              </w:rPr>
            </w:pPr>
          </w:p>
          <w:p w:rsidR="00342E0C" w:rsidRDefault="00342E0C" w:rsidP="00F17EA2">
            <w:pPr>
              <w:rPr>
                <w:rFonts w:cstheme="minorHAnsi"/>
                <w:bCs/>
                <w:color w:val="1F3864" w:themeColor="accent1" w:themeShade="80"/>
                <w:sz w:val="24"/>
                <w:szCs w:val="24"/>
              </w:rPr>
            </w:pPr>
            <w:r w:rsidRPr="00342E0C">
              <w:rPr>
                <w:rFonts w:cstheme="minorHAnsi"/>
                <w:bCs/>
                <w:color w:val="1F3864" w:themeColor="accent1" w:themeShade="80"/>
                <w:sz w:val="24"/>
                <w:szCs w:val="24"/>
              </w:rPr>
              <w:t>Introduction to division structures</w:t>
            </w:r>
          </w:p>
          <w:p w:rsidR="0014079D" w:rsidRDefault="008153B5" w:rsidP="008153B5">
            <w:pPr>
              <w:pStyle w:val="ListParagraph"/>
              <w:numPr>
                <w:ilvl w:val="0"/>
                <w:numId w:val="33"/>
              </w:numPr>
              <w:rPr>
                <w:rFonts w:cstheme="minorHAnsi"/>
                <w:bCs/>
                <w:color w:val="1F3864" w:themeColor="accent1" w:themeShade="80"/>
                <w:sz w:val="24"/>
                <w:szCs w:val="24"/>
              </w:rPr>
            </w:pPr>
            <w:r w:rsidRPr="0014079D">
              <w:rPr>
                <w:rFonts w:cstheme="minorHAnsi"/>
                <w:bCs/>
                <w:color w:val="1F3864" w:themeColor="accent1" w:themeShade="80"/>
                <w:sz w:val="24"/>
                <w:szCs w:val="24"/>
              </w:rPr>
              <w:t>explain that objects can be grouped equally</w:t>
            </w:r>
          </w:p>
          <w:p w:rsidR="0014079D" w:rsidRDefault="008153B5" w:rsidP="008153B5">
            <w:pPr>
              <w:pStyle w:val="ListParagraph"/>
              <w:numPr>
                <w:ilvl w:val="0"/>
                <w:numId w:val="33"/>
              </w:numPr>
              <w:rPr>
                <w:rFonts w:cstheme="minorHAnsi"/>
                <w:bCs/>
                <w:color w:val="1F3864" w:themeColor="accent1" w:themeShade="80"/>
                <w:sz w:val="24"/>
                <w:szCs w:val="24"/>
              </w:rPr>
            </w:pPr>
            <w:r w:rsidRPr="0014079D">
              <w:rPr>
                <w:rFonts w:cstheme="minorHAnsi"/>
                <w:bCs/>
                <w:color w:val="1F3864" w:themeColor="accent1" w:themeShade="80"/>
                <w:sz w:val="24"/>
                <w:szCs w:val="24"/>
              </w:rPr>
              <w:t>identify and explain when objects cannot be grouped equally</w:t>
            </w:r>
          </w:p>
          <w:p w:rsidR="0014079D" w:rsidRDefault="008153B5" w:rsidP="008153B5">
            <w:pPr>
              <w:pStyle w:val="ListParagraph"/>
              <w:numPr>
                <w:ilvl w:val="0"/>
                <w:numId w:val="33"/>
              </w:numPr>
              <w:rPr>
                <w:rFonts w:cstheme="minorHAnsi"/>
                <w:bCs/>
                <w:color w:val="1F3864" w:themeColor="accent1" w:themeShade="80"/>
                <w:sz w:val="24"/>
                <w:szCs w:val="24"/>
              </w:rPr>
            </w:pPr>
            <w:r w:rsidRPr="0014079D">
              <w:rPr>
                <w:rFonts w:cstheme="minorHAnsi"/>
                <w:bCs/>
                <w:color w:val="1F3864" w:themeColor="accent1" w:themeShade="80"/>
                <w:sz w:val="24"/>
                <w:szCs w:val="24"/>
              </w:rPr>
              <w:t>explain the relationship between division expressions and division stories</w:t>
            </w:r>
          </w:p>
          <w:p w:rsidR="0014079D" w:rsidRDefault="008153B5" w:rsidP="008153B5">
            <w:pPr>
              <w:pStyle w:val="ListParagraph"/>
              <w:numPr>
                <w:ilvl w:val="0"/>
                <w:numId w:val="33"/>
              </w:numPr>
              <w:rPr>
                <w:rFonts w:cstheme="minorHAnsi"/>
                <w:bCs/>
                <w:color w:val="1F3864" w:themeColor="accent1" w:themeShade="80"/>
                <w:sz w:val="24"/>
                <w:szCs w:val="24"/>
              </w:rPr>
            </w:pPr>
            <w:r w:rsidRPr="0014079D">
              <w:rPr>
                <w:rFonts w:cstheme="minorHAnsi"/>
                <w:bCs/>
                <w:color w:val="1F3864" w:themeColor="accent1" w:themeShade="80"/>
                <w:sz w:val="24"/>
                <w:szCs w:val="24"/>
              </w:rPr>
              <w:t>calculate the number of equal groups in a division story</w:t>
            </w:r>
          </w:p>
          <w:p w:rsidR="0014079D" w:rsidRDefault="008153B5" w:rsidP="008153B5">
            <w:pPr>
              <w:pStyle w:val="ListParagraph"/>
              <w:numPr>
                <w:ilvl w:val="0"/>
                <w:numId w:val="33"/>
              </w:numPr>
              <w:rPr>
                <w:rFonts w:cstheme="minorHAnsi"/>
                <w:bCs/>
                <w:color w:val="1F3864" w:themeColor="accent1" w:themeShade="80"/>
                <w:sz w:val="24"/>
                <w:szCs w:val="24"/>
              </w:rPr>
            </w:pPr>
            <w:r w:rsidRPr="0014079D">
              <w:rPr>
                <w:rFonts w:cstheme="minorHAnsi"/>
                <w:bCs/>
                <w:color w:val="1F3864" w:themeColor="accent1" w:themeShade="80"/>
                <w:sz w:val="24"/>
                <w:szCs w:val="24"/>
              </w:rPr>
              <w:t>use their knowledge of skip counting and division to solve problems relating to measure</w:t>
            </w:r>
          </w:p>
          <w:p w:rsidR="0014079D" w:rsidRDefault="008153B5" w:rsidP="008153B5">
            <w:pPr>
              <w:pStyle w:val="ListParagraph"/>
              <w:numPr>
                <w:ilvl w:val="0"/>
                <w:numId w:val="33"/>
              </w:numPr>
              <w:rPr>
                <w:rFonts w:cstheme="minorHAnsi"/>
                <w:bCs/>
                <w:color w:val="1F3864" w:themeColor="accent1" w:themeShade="80"/>
                <w:sz w:val="24"/>
                <w:szCs w:val="24"/>
              </w:rPr>
            </w:pPr>
            <w:r w:rsidRPr="0014079D">
              <w:rPr>
                <w:rFonts w:cstheme="minorHAnsi"/>
                <w:bCs/>
                <w:color w:val="1F3864" w:themeColor="accent1" w:themeShade="80"/>
                <w:sz w:val="24"/>
                <w:szCs w:val="24"/>
              </w:rPr>
              <w:lastRenderedPageBreak/>
              <w:t>skip count using the divisor to find the quotient</w:t>
            </w:r>
          </w:p>
          <w:p w:rsidR="0014079D" w:rsidRDefault="008153B5" w:rsidP="008153B5">
            <w:pPr>
              <w:pStyle w:val="ListParagraph"/>
              <w:numPr>
                <w:ilvl w:val="0"/>
                <w:numId w:val="33"/>
              </w:numPr>
              <w:rPr>
                <w:rFonts w:cstheme="minorHAnsi"/>
                <w:bCs/>
                <w:color w:val="1F3864" w:themeColor="accent1" w:themeShade="80"/>
                <w:sz w:val="24"/>
                <w:szCs w:val="24"/>
              </w:rPr>
            </w:pPr>
            <w:r w:rsidRPr="0014079D">
              <w:rPr>
                <w:rFonts w:cstheme="minorHAnsi"/>
                <w:bCs/>
                <w:color w:val="1F3864" w:themeColor="accent1" w:themeShade="80"/>
                <w:sz w:val="24"/>
                <w:szCs w:val="24"/>
              </w:rPr>
              <w:t>use their knowledge of division to solve problems</w:t>
            </w:r>
          </w:p>
          <w:p w:rsidR="0014079D" w:rsidRDefault="008153B5" w:rsidP="008153B5">
            <w:pPr>
              <w:pStyle w:val="ListParagraph"/>
              <w:numPr>
                <w:ilvl w:val="0"/>
                <w:numId w:val="33"/>
              </w:numPr>
              <w:rPr>
                <w:rFonts w:cstheme="minorHAnsi"/>
                <w:bCs/>
                <w:color w:val="1F3864" w:themeColor="accent1" w:themeShade="80"/>
                <w:sz w:val="24"/>
                <w:szCs w:val="24"/>
              </w:rPr>
            </w:pPr>
            <w:r w:rsidRPr="0014079D">
              <w:rPr>
                <w:rFonts w:cstheme="minorHAnsi"/>
                <w:bCs/>
                <w:color w:val="1F3864" w:themeColor="accent1" w:themeShade="80"/>
                <w:sz w:val="24"/>
                <w:szCs w:val="24"/>
              </w:rPr>
              <w:t>explain that objects can be shared equally</w:t>
            </w:r>
          </w:p>
          <w:p w:rsidR="0014079D" w:rsidRDefault="008153B5" w:rsidP="008153B5">
            <w:pPr>
              <w:pStyle w:val="ListParagraph"/>
              <w:numPr>
                <w:ilvl w:val="0"/>
                <w:numId w:val="33"/>
              </w:numPr>
              <w:rPr>
                <w:rFonts w:cstheme="minorHAnsi"/>
                <w:bCs/>
                <w:color w:val="1F3864" w:themeColor="accent1" w:themeShade="80"/>
                <w:sz w:val="24"/>
                <w:szCs w:val="24"/>
              </w:rPr>
            </w:pPr>
            <w:r w:rsidRPr="0014079D">
              <w:rPr>
                <w:rFonts w:cstheme="minorHAnsi"/>
                <w:bCs/>
                <w:color w:val="1F3864" w:themeColor="accent1" w:themeShade="80"/>
                <w:sz w:val="24"/>
                <w:szCs w:val="24"/>
              </w:rPr>
              <w:t>use skip counting to solve a sharing problem</w:t>
            </w:r>
          </w:p>
          <w:p w:rsidR="0014079D" w:rsidRDefault="008153B5" w:rsidP="008153B5">
            <w:pPr>
              <w:pStyle w:val="ListParagraph"/>
              <w:numPr>
                <w:ilvl w:val="0"/>
                <w:numId w:val="33"/>
              </w:numPr>
              <w:rPr>
                <w:rFonts w:cstheme="minorHAnsi"/>
                <w:bCs/>
                <w:color w:val="1F3864" w:themeColor="accent1" w:themeShade="80"/>
                <w:sz w:val="24"/>
                <w:szCs w:val="24"/>
              </w:rPr>
            </w:pPr>
            <w:r w:rsidRPr="0014079D">
              <w:rPr>
                <w:rFonts w:cstheme="minorHAnsi"/>
                <w:bCs/>
                <w:color w:val="1F3864" w:themeColor="accent1" w:themeShade="80"/>
                <w:sz w:val="24"/>
                <w:szCs w:val="24"/>
              </w:rPr>
              <w:t>skip count using the divisor to find the quotient</w:t>
            </w:r>
          </w:p>
          <w:p w:rsidR="008153B5" w:rsidRPr="0014079D" w:rsidRDefault="008153B5" w:rsidP="008153B5">
            <w:pPr>
              <w:pStyle w:val="ListParagraph"/>
              <w:numPr>
                <w:ilvl w:val="0"/>
                <w:numId w:val="33"/>
              </w:numPr>
              <w:rPr>
                <w:rFonts w:cstheme="minorHAnsi"/>
                <w:bCs/>
                <w:color w:val="1F3864" w:themeColor="accent1" w:themeShade="80"/>
                <w:sz w:val="24"/>
                <w:szCs w:val="24"/>
              </w:rPr>
            </w:pPr>
            <w:r w:rsidRPr="0014079D">
              <w:rPr>
                <w:rFonts w:cstheme="minorHAnsi"/>
                <w:bCs/>
                <w:color w:val="1F3864" w:themeColor="accent1" w:themeShade="80"/>
                <w:sz w:val="24"/>
                <w:szCs w:val="24"/>
              </w:rPr>
              <w:t>solve a variety of division problems, explaining their understanding</w:t>
            </w:r>
          </w:p>
          <w:p w:rsidR="00AE26BB" w:rsidRDefault="00AE26BB" w:rsidP="008153B5">
            <w:pPr>
              <w:rPr>
                <w:rFonts w:cstheme="minorHAnsi"/>
                <w:bCs/>
                <w:color w:val="1F3864" w:themeColor="accent1" w:themeShade="80"/>
                <w:sz w:val="24"/>
                <w:szCs w:val="24"/>
              </w:rPr>
            </w:pPr>
          </w:p>
          <w:p w:rsidR="00AE26BB" w:rsidRPr="00AE26BB" w:rsidRDefault="00AE26BB" w:rsidP="00AE26BB">
            <w:pPr>
              <w:rPr>
                <w:rFonts w:cstheme="minorHAnsi"/>
                <w:bCs/>
                <w:color w:val="1F3864" w:themeColor="accent1" w:themeShade="80"/>
                <w:sz w:val="24"/>
                <w:szCs w:val="24"/>
              </w:rPr>
            </w:pPr>
            <w:r w:rsidRPr="00AE26BB">
              <w:rPr>
                <w:rFonts w:cstheme="minorHAnsi"/>
                <w:bCs/>
                <w:color w:val="1F3864" w:themeColor="accent1" w:themeShade="80"/>
                <w:sz w:val="24"/>
                <w:szCs w:val="24"/>
              </w:rPr>
              <w:t xml:space="preserve">Multiplication and division – doubling, halving, </w:t>
            </w:r>
            <w:proofErr w:type="spellStart"/>
            <w:r w:rsidRPr="00AE26BB">
              <w:rPr>
                <w:rFonts w:cstheme="minorHAnsi"/>
                <w:bCs/>
                <w:color w:val="1F3864" w:themeColor="accent1" w:themeShade="80"/>
                <w:sz w:val="24"/>
                <w:szCs w:val="24"/>
              </w:rPr>
              <w:t>quotitive</w:t>
            </w:r>
            <w:proofErr w:type="spellEnd"/>
            <w:r w:rsidRPr="00AE26BB">
              <w:rPr>
                <w:rFonts w:cstheme="minorHAnsi"/>
                <w:bCs/>
                <w:color w:val="1F3864" w:themeColor="accent1" w:themeShade="80"/>
                <w:sz w:val="24"/>
                <w:szCs w:val="24"/>
              </w:rPr>
              <w:t xml:space="preserve"> and</w:t>
            </w:r>
          </w:p>
          <w:p w:rsidR="00AE26BB" w:rsidRPr="00AE26BB" w:rsidRDefault="00AE26BB" w:rsidP="00AE26BB">
            <w:pPr>
              <w:rPr>
                <w:rFonts w:cstheme="minorHAnsi"/>
                <w:bCs/>
                <w:color w:val="1F3864" w:themeColor="accent1" w:themeShade="80"/>
                <w:sz w:val="24"/>
                <w:szCs w:val="24"/>
              </w:rPr>
            </w:pPr>
            <w:r w:rsidRPr="00AE26BB">
              <w:rPr>
                <w:rFonts w:cstheme="minorHAnsi"/>
                <w:bCs/>
                <w:color w:val="1F3864" w:themeColor="accent1" w:themeShade="80"/>
                <w:sz w:val="24"/>
                <w:szCs w:val="24"/>
              </w:rPr>
              <w:t xml:space="preserve">partitive division </w:t>
            </w:r>
          </w:p>
          <w:p w:rsidR="0014079D" w:rsidRDefault="00AE26BB" w:rsidP="00AE26BB">
            <w:pPr>
              <w:pStyle w:val="ListParagraph"/>
              <w:numPr>
                <w:ilvl w:val="0"/>
                <w:numId w:val="34"/>
              </w:numPr>
              <w:rPr>
                <w:rFonts w:cstheme="minorHAnsi"/>
                <w:bCs/>
                <w:color w:val="1F3864" w:themeColor="accent1" w:themeShade="80"/>
                <w:sz w:val="24"/>
                <w:szCs w:val="24"/>
              </w:rPr>
            </w:pPr>
            <w:r w:rsidRPr="0014079D">
              <w:rPr>
                <w:rFonts w:cstheme="minorHAnsi"/>
                <w:bCs/>
                <w:color w:val="1F3864" w:themeColor="accent1" w:themeShade="80"/>
                <w:sz w:val="24"/>
                <w:szCs w:val="24"/>
              </w:rPr>
              <w:t>identify the patterns and relationships between the 5 and 10 times tables</w:t>
            </w:r>
          </w:p>
          <w:p w:rsidR="0014079D" w:rsidRDefault="00AE26BB" w:rsidP="00AE26BB">
            <w:pPr>
              <w:pStyle w:val="ListParagraph"/>
              <w:numPr>
                <w:ilvl w:val="0"/>
                <w:numId w:val="34"/>
              </w:numPr>
              <w:rPr>
                <w:rFonts w:cstheme="minorHAnsi"/>
                <w:bCs/>
                <w:color w:val="1F3864" w:themeColor="accent1" w:themeShade="80"/>
                <w:sz w:val="24"/>
                <w:szCs w:val="24"/>
              </w:rPr>
            </w:pPr>
            <w:r w:rsidRPr="0014079D">
              <w:rPr>
                <w:rFonts w:cstheme="minorHAnsi"/>
                <w:bCs/>
                <w:color w:val="1F3864" w:themeColor="accent1" w:themeShade="80"/>
                <w:sz w:val="24"/>
                <w:szCs w:val="24"/>
              </w:rPr>
              <w:t>explain the patterns and relationships between the 5 and 10 times tables</w:t>
            </w:r>
          </w:p>
          <w:p w:rsidR="0014079D" w:rsidRDefault="0014079D" w:rsidP="00AE26BB">
            <w:pPr>
              <w:pStyle w:val="ListParagraph"/>
              <w:numPr>
                <w:ilvl w:val="0"/>
                <w:numId w:val="34"/>
              </w:numPr>
              <w:rPr>
                <w:rFonts w:cstheme="minorHAnsi"/>
                <w:bCs/>
                <w:color w:val="1F3864" w:themeColor="accent1" w:themeShade="80"/>
                <w:sz w:val="24"/>
                <w:szCs w:val="24"/>
              </w:rPr>
            </w:pPr>
            <w:r>
              <w:rPr>
                <w:rFonts w:cstheme="minorHAnsi"/>
                <w:bCs/>
                <w:color w:val="1F3864" w:themeColor="accent1" w:themeShade="80"/>
                <w:sz w:val="24"/>
                <w:szCs w:val="24"/>
              </w:rPr>
              <w:t>use</w:t>
            </w:r>
            <w:r w:rsidR="00AE26BB" w:rsidRPr="0014079D">
              <w:rPr>
                <w:rFonts w:cstheme="minorHAnsi"/>
                <w:bCs/>
                <w:color w:val="1F3864" w:themeColor="accent1" w:themeShade="80"/>
                <w:sz w:val="24"/>
                <w:szCs w:val="24"/>
              </w:rPr>
              <w:t xml:space="preserve"> knowledge of the 5 and 10 times tables to solve problems</w:t>
            </w:r>
          </w:p>
          <w:p w:rsidR="0014079D" w:rsidRDefault="00AE26BB" w:rsidP="00AE26BB">
            <w:pPr>
              <w:pStyle w:val="ListParagraph"/>
              <w:numPr>
                <w:ilvl w:val="0"/>
                <w:numId w:val="34"/>
              </w:numPr>
              <w:rPr>
                <w:rFonts w:cstheme="minorHAnsi"/>
                <w:bCs/>
                <w:color w:val="1F3864" w:themeColor="accent1" w:themeShade="80"/>
                <w:sz w:val="24"/>
                <w:szCs w:val="24"/>
              </w:rPr>
            </w:pPr>
            <w:r w:rsidRPr="0014079D">
              <w:rPr>
                <w:rFonts w:cstheme="minorHAnsi"/>
                <w:bCs/>
                <w:color w:val="1F3864" w:themeColor="accent1" w:themeShade="80"/>
                <w:sz w:val="24"/>
                <w:szCs w:val="24"/>
              </w:rPr>
              <w:t>identify and explain relationships between the 5 and the 10 times tables</w:t>
            </w:r>
          </w:p>
          <w:p w:rsidR="0014079D" w:rsidRDefault="00AE26BB" w:rsidP="00AE26BB">
            <w:pPr>
              <w:pStyle w:val="ListParagraph"/>
              <w:numPr>
                <w:ilvl w:val="0"/>
                <w:numId w:val="34"/>
              </w:numPr>
              <w:rPr>
                <w:rFonts w:cstheme="minorHAnsi"/>
                <w:bCs/>
                <w:color w:val="1F3864" w:themeColor="accent1" w:themeShade="80"/>
                <w:sz w:val="24"/>
                <w:szCs w:val="24"/>
              </w:rPr>
            </w:pPr>
            <w:r w:rsidRPr="0014079D">
              <w:rPr>
                <w:rFonts w:cstheme="minorHAnsi"/>
                <w:bCs/>
                <w:color w:val="1F3864" w:themeColor="accent1" w:themeShade="80"/>
                <w:sz w:val="24"/>
                <w:szCs w:val="24"/>
              </w:rPr>
              <w:t>use their knowledge of the 5 and 10 times tables to solve problems</w:t>
            </w:r>
          </w:p>
          <w:p w:rsidR="0014079D" w:rsidRDefault="00AE26BB" w:rsidP="00AE26BB">
            <w:pPr>
              <w:pStyle w:val="ListParagraph"/>
              <w:numPr>
                <w:ilvl w:val="0"/>
                <w:numId w:val="34"/>
              </w:numPr>
              <w:rPr>
                <w:rFonts w:cstheme="minorHAnsi"/>
                <w:bCs/>
                <w:color w:val="1F3864" w:themeColor="accent1" w:themeShade="80"/>
                <w:sz w:val="24"/>
                <w:szCs w:val="24"/>
              </w:rPr>
            </w:pPr>
            <w:r w:rsidRPr="0014079D">
              <w:rPr>
                <w:rFonts w:cstheme="minorHAnsi"/>
                <w:bCs/>
                <w:color w:val="1F3864" w:themeColor="accent1" w:themeShade="80"/>
                <w:sz w:val="24"/>
                <w:szCs w:val="24"/>
              </w:rPr>
              <w:t>explain how times table facts can help to find the quotient (10 times table)</w:t>
            </w:r>
          </w:p>
          <w:p w:rsidR="0014079D" w:rsidRDefault="00AE26BB" w:rsidP="00AE26BB">
            <w:pPr>
              <w:pStyle w:val="ListParagraph"/>
              <w:numPr>
                <w:ilvl w:val="0"/>
                <w:numId w:val="34"/>
              </w:numPr>
              <w:rPr>
                <w:rFonts w:cstheme="minorHAnsi"/>
                <w:bCs/>
                <w:color w:val="1F3864" w:themeColor="accent1" w:themeShade="80"/>
                <w:sz w:val="24"/>
                <w:szCs w:val="24"/>
              </w:rPr>
            </w:pPr>
            <w:r w:rsidRPr="0014079D">
              <w:rPr>
                <w:rFonts w:cstheme="minorHAnsi"/>
                <w:bCs/>
                <w:color w:val="1F3864" w:themeColor="accent1" w:themeShade="80"/>
                <w:sz w:val="24"/>
                <w:szCs w:val="24"/>
              </w:rPr>
              <w:t>explain how times table facts can help to find the quotient (5 times table)</w:t>
            </w:r>
          </w:p>
          <w:p w:rsidR="0014079D" w:rsidRDefault="00AE26BB" w:rsidP="00AE26BB">
            <w:pPr>
              <w:pStyle w:val="ListParagraph"/>
              <w:numPr>
                <w:ilvl w:val="0"/>
                <w:numId w:val="34"/>
              </w:numPr>
              <w:rPr>
                <w:rFonts w:cstheme="minorHAnsi"/>
                <w:bCs/>
                <w:color w:val="1F3864" w:themeColor="accent1" w:themeShade="80"/>
                <w:sz w:val="24"/>
                <w:szCs w:val="24"/>
              </w:rPr>
            </w:pPr>
            <w:r w:rsidRPr="0014079D">
              <w:rPr>
                <w:rFonts w:cstheme="minorHAnsi"/>
                <w:bCs/>
                <w:color w:val="1F3864" w:themeColor="accent1" w:themeShade="80"/>
                <w:sz w:val="24"/>
                <w:szCs w:val="24"/>
              </w:rPr>
              <w:t>explain how times table facts can help to find the quotient (2 times table)</w:t>
            </w:r>
          </w:p>
          <w:p w:rsidR="0014079D" w:rsidRDefault="00AE26BB" w:rsidP="00AE26BB">
            <w:pPr>
              <w:pStyle w:val="ListParagraph"/>
              <w:numPr>
                <w:ilvl w:val="0"/>
                <w:numId w:val="34"/>
              </w:numPr>
              <w:rPr>
                <w:rFonts w:cstheme="minorHAnsi"/>
                <w:bCs/>
                <w:color w:val="1F3864" w:themeColor="accent1" w:themeShade="80"/>
                <w:sz w:val="24"/>
                <w:szCs w:val="24"/>
              </w:rPr>
            </w:pPr>
            <w:r w:rsidRPr="0014079D">
              <w:rPr>
                <w:rFonts w:cstheme="minorHAnsi"/>
                <w:bCs/>
                <w:color w:val="1F3864" w:themeColor="accent1" w:themeShade="80"/>
                <w:sz w:val="24"/>
                <w:szCs w:val="24"/>
              </w:rPr>
              <w:t>explain how a division equation with 2 as a divisor is related to halving</w:t>
            </w:r>
          </w:p>
          <w:p w:rsidR="0014079D" w:rsidRDefault="00AE26BB" w:rsidP="00AE26BB">
            <w:pPr>
              <w:pStyle w:val="ListParagraph"/>
              <w:numPr>
                <w:ilvl w:val="0"/>
                <w:numId w:val="34"/>
              </w:numPr>
              <w:rPr>
                <w:rFonts w:cstheme="minorHAnsi"/>
                <w:bCs/>
                <w:color w:val="1F3864" w:themeColor="accent1" w:themeShade="80"/>
                <w:sz w:val="24"/>
                <w:szCs w:val="24"/>
              </w:rPr>
            </w:pPr>
            <w:r w:rsidRPr="0014079D">
              <w:rPr>
                <w:rFonts w:cstheme="minorHAnsi"/>
                <w:bCs/>
                <w:color w:val="1F3864" w:themeColor="accent1" w:themeShade="80"/>
                <w:sz w:val="24"/>
                <w:szCs w:val="24"/>
              </w:rPr>
              <w:t>explain each part of a division equation and know how they can be interchanged</w:t>
            </w:r>
          </w:p>
          <w:p w:rsidR="0014079D" w:rsidRDefault="00AE26BB" w:rsidP="00AE26BB">
            <w:pPr>
              <w:pStyle w:val="ListParagraph"/>
              <w:numPr>
                <w:ilvl w:val="0"/>
                <w:numId w:val="34"/>
              </w:numPr>
              <w:rPr>
                <w:rFonts w:cstheme="minorHAnsi"/>
                <w:bCs/>
                <w:color w:val="1F3864" w:themeColor="accent1" w:themeShade="80"/>
                <w:sz w:val="24"/>
                <w:szCs w:val="24"/>
              </w:rPr>
            </w:pPr>
            <w:r w:rsidRPr="0014079D">
              <w:rPr>
                <w:rFonts w:cstheme="minorHAnsi"/>
                <w:bCs/>
                <w:color w:val="1F3864" w:themeColor="accent1" w:themeShade="80"/>
                <w:sz w:val="24"/>
                <w:szCs w:val="24"/>
              </w:rPr>
              <w:t>use knowledge of divisibility rules when the divisor is 2 to solve problems</w:t>
            </w:r>
          </w:p>
          <w:p w:rsidR="0014079D" w:rsidRDefault="00AE26BB" w:rsidP="00AE26BB">
            <w:pPr>
              <w:pStyle w:val="ListParagraph"/>
              <w:numPr>
                <w:ilvl w:val="0"/>
                <w:numId w:val="34"/>
              </w:numPr>
              <w:rPr>
                <w:rFonts w:cstheme="minorHAnsi"/>
                <w:bCs/>
                <w:color w:val="1F3864" w:themeColor="accent1" w:themeShade="80"/>
                <w:sz w:val="24"/>
                <w:szCs w:val="24"/>
              </w:rPr>
            </w:pPr>
            <w:r w:rsidRPr="0014079D">
              <w:rPr>
                <w:rFonts w:cstheme="minorHAnsi"/>
                <w:bCs/>
                <w:color w:val="1F3864" w:themeColor="accent1" w:themeShade="80"/>
                <w:sz w:val="24"/>
                <w:szCs w:val="24"/>
              </w:rPr>
              <w:t xml:space="preserve">use knowledge of divisibility rules when then divisor is </w:t>
            </w:r>
            <w:r w:rsidRPr="0014079D">
              <w:rPr>
                <w:rFonts w:cstheme="minorHAnsi"/>
                <w:bCs/>
                <w:color w:val="1F3864" w:themeColor="accent1" w:themeShade="80"/>
                <w:sz w:val="24"/>
                <w:szCs w:val="24"/>
              </w:rPr>
              <w:lastRenderedPageBreak/>
              <w:t>10 to solve problems</w:t>
            </w:r>
          </w:p>
          <w:p w:rsidR="0014079D" w:rsidRDefault="00AE26BB" w:rsidP="00AE26BB">
            <w:pPr>
              <w:pStyle w:val="ListParagraph"/>
              <w:numPr>
                <w:ilvl w:val="0"/>
                <w:numId w:val="34"/>
              </w:numPr>
              <w:rPr>
                <w:rFonts w:cstheme="minorHAnsi"/>
                <w:bCs/>
                <w:color w:val="1F3864" w:themeColor="accent1" w:themeShade="80"/>
                <w:sz w:val="24"/>
                <w:szCs w:val="24"/>
              </w:rPr>
            </w:pPr>
            <w:r w:rsidRPr="0014079D">
              <w:rPr>
                <w:rFonts w:cstheme="minorHAnsi"/>
                <w:bCs/>
                <w:color w:val="1F3864" w:themeColor="accent1" w:themeShade="80"/>
                <w:sz w:val="24"/>
                <w:szCs w:val="24"/>
              </w:rPr>
              <w:t>use knowledge of divisibility rules when the divisor is 5 to solve problems</w:t>
            </w:r>
          </w:p>
          <w:p w:rsidR="0014079D" w:rsidRDefault="00AE26BB" w:rsidP="00AE26BB">
            <w:pPr>
              <w:pStyle w:val="ListParagraph"/>
              <w:numPr>
                <w:ilvl w:val="0"/>
                <w:numId w:val="34"/>
              </w:numPr>
              <w:rPr>
                <w:rFonts w:cstheme="minorHAnsi"/>
                <w:bCs/>
                <w:color w:val="1F3864" w:themeColor="accent1" w:themeShade="80"/>
                <w:sz w:val="24"/>
                <w:szCs w:val="24"/>
              </w:rPr>
            </w:pPr>
            <w:r w:rsidRPr="0014079D">
              <w:rPr>
                <w:rFonts w:cstheme="minorHAnsi"/>
                <w:bCs/>
                <w:color w:val="1F3864" w:themeColor="accent1" w:themeShade="80"/>
                <w:sz w:val="24"/>
                <w:szCs w:val="24"/>
              </w:rPr>
              <w:t>explain how a dividend of zero affects the quotient</w:t>
            </w:r>
          </w:p>
          <w:p w:rsidR="0014079D" w:rsidRDefault="00AE26BB" w:rsidP="00AE26BB">
            <w:pPr>
              <w:pStyle w:val="ListParagraph"/>
              <w:numPr>
                <w:ilvl w:val="0"/>
                <w:numId w:val="34"/>
              </w:numPr>
              <w:rPr>
                <w:rFonts w:cstheme="minorHAnsi"/>
                <w:bCs/>
                <w:color w:val="1F3864" w:themeColor="accent1" w:themeShade="80"/>
                <w:sz w:val="24"/>
                <w:szCs w:val="24"/>
              </w:rPr>
            </w:pPr>
            <w:r w:rsidRPr="0014079D">
              <w:rPr>
                <w:rFonts w:cstheme="minorHAnsi"/>
                <w:bCs/>
                <w:color w:val="1F3864" w:themeColor="accent1" w:themeShade="80"/>
                <w:sz w:val="24"/>
                <w:szCs w:val="24"/>
              </w:rPr>
              <w:t>explain how the quotient is affected when the divisor is equal to the dividend</w:t>
            </w:r>
          </w:p>
          <w:p w:rsidR="00AE26BB" w:rsidRPr="0014079D" w:rsidRDefault="00AE26BB" w:rsidP="00AE26BB">
            <w:pPr>
              <w:pStyle w:val="ListParagraph"/>
              <w:numPr>
                <w:ilvl w:val="0"/>
                <w:numId w:val="34"/>
              </w:numPr>
              <w:rPr>
                <w:rFonts w:cstheme="minorHAnsi"/>
                <w:bCs/>
                <w:color w:val="1F3864" w:themeColor="accent1" w:themeShade="80"/>
                <w:sz w:val="24"/>
                <w:szCs w:val="24"/>
              </w:rPr>
            </w:pPr>
            <w:r w:rsidRPr="0014079D">
              <w:rPr>
                <w:rFonts w:cstheme="minorHAnsi"/>
                <w:bCs/>
                <w:color w:val="1F3864" w:themeColor="accent1" w:themeShade="80"/>
                <w:sz w:val="24"/>
                <w:szCs w:val="24"/>
              </w:rPr>
              <w:t>explain how a divisor of one affects the quotient</w:t>
            </w:r>
          </w:p>
        </w:tc>
      </w:tr>
      <w:tr w:rsidR="00EF75CE" w:rsidRPr="007D7A18" w:rsidTr="00342E0C">
        <w:trPr>
          <w:trHeight w:val="70"/>
        </w:trPr>
        <w:tc>
          <w:tcPr>
            <w:tcW w:w="2518" w:type="dxa"/>
          </w:tcPr>
          <w:p w:rsidR="00EF75CE" w:rsidRPr="00F73693" w:rsidRDefault="00EF75CE" w:rsidP="00F73693">
            <w:pPr>
              <w:jc w:val="center"/>
              <w:rPr>
                <w:rFonts w:cstheme="minorHAnsi"/>
                <w:b/>
                <w:bCs/>
                <w:color w:val="1F3864" w:themeColor="accent1" w:themeShade="80"/>
              </w:rPr>
            </w:pPr>
            <w:r>
              <w:rPr>
                <w:rFonts w:cstheme="minorHAnsi"/>
                <w:b/>
                <w:bCs/>
                <w:color w:val="1F3864" w:themeColor="accent1" w:themeShade="80"/>
              </w:rPr>
              <w:lastRenderedPageBreak/>
              <w:t>Fractions</w:t>
            </w:r>
          </w:p>
        </w:tc>
        <w:tc>
          <w:tcPr>
            <w:tcW w:w="6308" w:type="dxa"/>
            <w:gridSpan w:val="2"/>
            <w:shd w:val="clear" w:color="auto" w:fill="A6A6A6" w:themeFill="background1" w:themeFillShade="A6"/>
          </w:tcPr>
          <w:p w:rsidR="00EF75CE" w:rsidRDefault="00EF75CE" w:rsidP="00F17EA2">
            <w:pPr>
              <w:rPr>
                <w:rFonts w:cstheme="minorHAnsi"/>
                <w:bCs/>
                <w:color w:val="1F3864" w:themeColor="accent1" w:themeShade="80"/>
                <w:sz w:val="24"/>
                <w:szCs w:val="24"/>
              </w:rPr>
            </w:pPr>
          </w:p>
        </w:tc>
        <w:tc>
          <w:tcPr>
            <w:tcW w:w="6308" w:type="dxa"/>
            <w:gridSpan w:val="2"/>
          </w:tcPr>
          <w:p w:rsidR="00EF75CE" w:rsidRDefault="00342E0C" w:rsidP="00F17EA2">
            <w:pPr>
              <w:rPr>
                <w:rFonts w:cstheme="minorHAnsi"/>
                <w:bCs/>
                <w:color w:val="1F3864" w:themeColor="accent1" w:themeShade="80"/>
                <w:sz w:val="24"/>
                <w:szCs w:val="24"/>
              </w:rPr>
            </w:pPr>
            <w:r w:rsidRPr="00342E0C">
              <w:rPr>
                <w:rFonts w:cstheme="minorHAnsi"/>
                <w:bCs/>
                <w:color w:val="1F3864" w:themeColor="accent1" w:themeShade="80"/>
                <w:sz w:val="24"/>
                <w:szCs w:val="24"/>
              </w:rPr>
              <w:t>Fractions</w:t>
            </w:r>
          </w:p>
          <w:p w:rsidR="0014079D" w:rsidRDefault="008153B5" w:rsidP="008153B5">
            <w:pPr>
              <w:pStyle w:val="ListParagraph"/>
              <w:numPr>
                <w:ilvl w:val="0"/>
                <w:numId w:val="35"/>
              </w:numPr>
              <w:rPr>
                <w:rFonts w:cstheme="minorHAnsi"/>
                <w:bCs/>
                <w:color w:val="1F3864" w:themeColor="accent1" w:themeShade="80"/>
                <w:sz w:val="24"/>
                <w:szCs w:val="24"/>
              </w:rPr>
            </w:pPr>
            <w:r w:rsidRPr="0014079D">
              <w:rPr>
                <w:rFonts w:cstheme="minorHAnsi"/>
                <w:bCs/>
                <w:color w:val="1F3864" w:themeColor="accent1" w:themeShade="80"/>
                <w:sz w:val="24"/>
                <w:szCs w:val="24"/>
              </w:rPr>
              <w:t>identify whether something has or has not been split into equal parts</w:t>
            </w:r>
          </w:p>
          <w:p w:rsidR="0014079D" w:rsidRDefault="008153B5" w:rsidP="008153B5">
            <w:pPr>
              <w:pStyle w:val="ListParagraph"/>
              <w:numPr>
                <w:ilvl w:val="0"/>
                <w:numId w:val="35"/>
              </w:numPr>
              <w:rPr>
                <w:rFonts w:cstheme="minorHAnsi"/>
                <w:bCs/>
                <w:color w:val="1F3864" w:themeColor="accent1" w:themeShade="80"/>
                <w:sz w:val="24"/>
                <w:szCs w:val="24"/>
              </w:rPr>
            </w:pPr>
            <w:r w:rsidRPr="0014079D">
              <w:rPr>
                <w:rFonts w:cstheme="minorHAnsi"/>
                <w:bCs/>
                <w:color w:val="1F3864" w:themeColor="accent1" w:themeShade="80"/>
                <w:sz w:val="24"/>
                <w:szCs w:val="24"/>
              </w:rPr>
              <w:t>name the fraction ‘one-half’ in relation to a fraction of a length, shape or set of objects</w:t>
            </w:r>
          </w:p>
          <w:p w:rsidR="0014079D" w:rsidRDefault="008153B5" w:rsidP="008153B5">
            <w:pPr>
              <w:pStyle w:val="ListParagraph"/>
              <w:numPr>
                <w:ilvl w:val="0"/>
                <w:numId w:val="35"/>
              </w:numPr>
              <w:rPr>
                <w:rFonts w:cstheme="minorHAnsi"/>
                <w:bCs/>
                <w:color w:val="1F3864" w:themeColor="accent1" w:themeShade="80"/>
                <w:sz w:val="24"/>
                <w:szCs w:val="24"/>
              </w:rPr>
            </w:pPr>
            <w:r w:rsidRPr="0014079D">
              <w:rPr>
                <w:rFonts w:cstheme="minorHAnsi"/>
                <w:bCs/>
                <w:color w:val="1F3864" w:themeColor="accent1" w:themeShade="80"/>
                <w:sz w:val="24"/>
                <w:szCs w:val="24"/>
              </w:rPr>
              <w:t>name the fraction ‘one-quarter’ in relation to a fraction of a length, shape or set of objects</w:t>
            </w:r>
          </w:p>
          <w:p w:rsidR="0014079D" w:rsidRDefault="008153B5" w:rsidP="008153B5">
            <w:pPr>
              <w:pStyle w:val="ListParagraph"/>
              <w:numPr>
                <w:ilvl w:val="0"/>
                <w:numId w:val="35"/>
              </w:numPr>
              <w:rPr>
                <w:rFonts w:cstheme="minorHAnsi"/>
                <w:bCs/>
                <w:color w:val="1F3864" w:themeColor="accent1" w:themeShade="80"/>
                <w:sz w:val="24"/>
                <w:szCs w:val="24"/>
              </w:rPr>
            </w:pPr>
            <w:r w:rsidRPr="0014079D">
              <w:rPr>
                <w:rFonts w:cstheme="minorHAnsi"/>
                <w:bCs/>
                <w:color w:val="1F3864" w:themeColor="accent1" w:themeShade="80"/>
                <w:sz w:val="24"/>
                <w:szCs w:val="24"/>
              </w:rPr>
              <w:t xml:space="preserve">name the fraction ‘one-third’ in relation to a fraction of a length, shape or set of objects </w:t>
            </w:r>
          </w:p>
          <w:p w:rsidR="00E821B8" w:rsidRDefault="008153B5" w:rsidP="008153B5">
            <w:pPr>
              <w:pStyle w:val="ListParagraph"/>
              <w:numPr>
                <w:ilvl w:val="0"/>
                <w:numId w:val="35"/>
              </w:numPr>
              <w:rPr>
                <w:rFonts w:cstheme="minorHAnsi"/>
                <w:bCs/>
                <w:color w:val="1F3864" w:themeColor="accent1" w:themeShade="80"/>
                <w:sz w:val="24"/>
                <w:szCs w:val="24"/>
              </w:rPr>
            </w:pPr>
            <w:r w:rsidRPr="0014079D">
              <w:rPr>
                <w:rFonts w:cstheme="minorHAnsi"/>
                <w:bCs/>
                <w:color w:val="1F3864" w:themeColor="accent1" w:themeShade="80"/>
                <w:sz w:val="24"/>
                <w:szCs w:val="24"/>
              </w:rPr>
              <w:t>read and write the fraction notation ½, ⅓ and ¼ and relate this to a fraction of a length, shape or set of objects</w:t>
            </w:r>
          </w:p>
          <w:p w:rsidR="00E821B8" w:rsidRDefault="008153B5" w:rsidP="008153B5">
            <w:pPr>
              <w:pStyle w:val="ListParagraph"/>
              <w:numPr>
                <w:ilvl w:val="0"/>
                <w:numId w:val="35"/>
              </w:numPr>
              <w:rPr>
                <w:rFonts w:cstheme="minorHAnsi"/>
                <w:bCs/>
                <w:color w:val="1F3864" w:themeColor="accent1" w:themeShade="80"/>
                <w:sz w:val="24"/>
                <w:szCs w:val="24"/>
              </w:rPr>
            </w:pPr>
            <w:r w:rsidRPr="00E821B8">
              <w:rPr>
                <w:rFonts w:cstheme="minorHAnsi"/>
                <w:bCs/>
                <w:color w:val="1F3864" w:themeColor="accent1" w:themeShade="80"/>
                <w:sz w:val="24"/>
                <w:szCs w:val="24"/>
              </w:rPr>
              <w:t>find half of numbers</w:t>
            </w:r>
          </w:p>
          <w:p w:rsidR="00E821B8" w:rsidRDefault="008153B5" w:rsidP="008153B5">
            <w:pPr>
              <w:pStyle w:val="ListParagraph"/>
              <w:numPr>
                <w:ilvl w:val="0"/>
                <w:numId w:val="35"/>
              </w:numPr>
              <w:rPr>
                <w:rFonts w:cstheme="minorHAnsi"/>
                <w:bCs/>
                <w:color w:val="1F3864" w:themeColor="accent1" w:themeShade="80"/>
                <w:sz w:val="24"/>
                <w:szCs w:val="24"/>
              </w:rPr>
            </w:pPr>
            <w:r w:rsidRPr="00E821B8">
              <w:rPr>
                <w:rFonts w:cstheme="minorHAnsi"/>
                <w:bCs/>
                <w:color w:val="1F3864" w:themeColor="accent1" w:themeShade="80"/>
                <w:sz w:val="24"/>
                <w:szCs w:val="24"/>
              </w:rPr>
              <w:t>find ⅓ or ¼ of a number</w:t>
            </w:r>
          </w:p>
          <w:p w:rsidR="00E821B8" w:rsidRDefault="008153B5" w:rsidP="008153B5">
            <w:pPr>
              <w:pStyle w:val="ListParagraph"/>
              <w:numPr>
                <w:ilvl w:val="0"/>
                <w:numId w:val="35"/>
              </w:numPr>
              <w:rPr>
                <w:rFonts w:cstheme="minorHAnsi"/>
                <w:bCs/>
                <w:color w:val="1F3864" w:themeColor="accent1" w:themeShade="80"/>
                <w:sz w:val="24"/>
                <w:szCs w:val="24"/>
              </w:rPr>
            </w:pPr>
            <w:r w:rsidRPr="00E821B8">
              <w:rPr>
                <w:rFonts w:cstheme="minorHAnsi"/>
                <w:bCs/>
                <w:color w:val="1F3864" w:themeColor="accent1" w:themeShade="80"/>
                <w:sz w:val="24"/>
                <w:szCs w:val="24"/>
              </w:rPr>
              <w:t>find ¼ and ¾ of an object, shape, set of objects, length or quantity</w:t>
            </w:r>
          </w:p>
          <w:p w:rsidR="008153B5" w:rsidRPr="00E821B8" w:rsidRDefault="008153B5" w:rsidP="008153B5">
            <w:pPr>
              <w:pStyle w:val="ListParagraph"/>
              <w:numPr>
                <w:ilvl w:val="0"/>
                <w:numId w:val="35"/>
              </w:numPr>
              <w:rPr>
                <w:rFonts w:cstheme="minorHAnsi"/>
                <w:bCs/>
                <w:color w:val="1F3864" w:themeColor="accent1" w:themeShade="80"/>
                <w:sz w:val="24"/>
                <w:szCs w:val="24"/>
              </w:rPr>
            </w:pPr>
            <w:r w:rsidRPr="00E821B8">
              <w:rPr>
                <w:rFonts w:cstheme="minorHAnsi"/>
                <w:bCs/>
                <w:color w:val="1F3864" w:themeColor="accent1" w:themeShade="80"/>
                <w:sz w:val="24"/>
                <w:szCs w:val="24"/>
              </w:rPr>
              <w:t>recognise the equivalence of 2⁄4 and ½</w:t>
            </w:r>
          </w:p>
        </w:tc>
      </w:tr>
      <w:tr w:rsidR="00EF75CE" w:rsidRPr="007D7A18" w:rsidTr="00EF75CE">
        <w:trPr>
          <w:trHeight w:val="70"/>
        </w:trPr>
        <w:tc>
          <w:tcPr>
            <w:tcW w:w="2518" w:type="dxa"/>
          </w:tcPr>
          <w:p w:rsidR="00EF75CE" w:rsidRPr="00F73693" w:rsidRDefault="00EF75CE" w:rsidP="00F73693">
            <w:pPr>
              <w:jc w:val="center"/>
              <w:rPr>
                <w:rFonts w:cstheme="minorHAnsi"/>
                <w:b/>
                <w:bCs/>
                <w:color w:val="1F3864" w:themeColor="accent1" w:themeShade="80"/>
              </w:rPr>
            </w:pPr>
            <w:r>
              <w:rPr>
                <w:rFonts w:cstheme="minorHAnsi"/>
                <w:b/>
                <w:bCs/>
                <w:color w:val="1F3864" w:themeColor="accent1" w:themeShade="80"/>
              </w:rPr>
              <w:t>Geometry</w:t>
            </w:r>
          </w:p>
        </w:tc>
        <w:tc>
          <w:tcPr>
            <w:tcW w:w="6308" w:type="dxa"/>
            <w:gridSpan w:val="2"/>
          </w:tcPr>
          <w:p w:rsidR="00EF75CE" w:rsidRPr="00EF75CE" w:rsidRDefault="00EF75CE" w:rsidP="00EF75CE">
            <w:pPr>
              <w:rPr>
                <w:rFonts w:cstheme="minorHAnsi"/>
                <w:bCs/>
                <w:color w:val="1F3864" w:themeColor="accent1" w:themeShade="80"/>
                <w:sz w:val="24"/>
                <w:szCs w:val="24"/>
              </w:rPr>
            </w:pPr>
            <w:r w:rsidRPr="00EF75CE">
              <w:rPr>
                <w:rFonts w:cstheme="minorHAnsi"/>
                <w:bCs/>
                <w:color w:val="1F3864" w:themeColor="accent1" w:themeShade="80"/>
                <w:sz w:val="24"/>
                <w:szCs w:val="24"/>
              </w:rPr>
              <w:t>Recognise, compose, decompose and manipulate 2D and 3D</w:t>
            </w:r>
          </w:p>
          <w:p w:rsidR="00EF75CE" w:rsidRDefault="00767F4F" w:rsidP="00EF75CE">
            <w:pPr>
              <w:rPr>
                <w:rFonts w:cstheme="minorHAnsi"/>
                <w:bCs/>
                <w:color w:val="1F3864" w:themeColor="accent1" w:themeShade="80"/>
                <w:sz w:val="24"/>
                <w:szCs w:val="24"/>
              </w:rPr>
            </w:pPr>
            <w:r w:rsidRPr="00EF75CE">
              <w:rPr>
                <w:rFonts w:cstheme="minorHAnsi"/>
                <w:bCs/>
                <w:color w:val="1F3864" w:themeColor="accent1" w:themeShade="80"/>
                <w:sz w:val="24"/>
                <w:szCs w:val="24"/>
              </w:rPr>
              <w:t>S</w:t>
            </w:r>
            <w:r w:rsidR="00EF75CE" w:rsidRPr="00EF75CE">
              <w:rPr>
                <w:rFonts w:cstheme="minorHAnsi"/>
                <w:bCs/>
                <w:color w:val="1F3864" w:themeColor="accent1" w:themeShade="80"/>
                <w:sz w:val="24"/>
                <w:szCs w:val="24"/>
              </w:rPr>
              <w:t>hapes</w:t>
            </w:r>
          </w:p>
          <w:p w:rsidR="00767F4F" w:rsidRDefault="00767F4F" w:rsidP="00767F4F">
            <w:pPr>
              <w:pStyle w:val="ListParagraph"/>
              <w:numPr>
                <w:ilvl w:val="0"/>
                <w:numId w:val="21"/>
              </w:numPr>
              <w:rPr>
                <w:rFonts w:cstheme="minorHAnsi"/>
                <w:bCs/>
                <w:color w:val="1F3864" w:themeColor="accent1" w:themeShade="80"/>
                <w:sz w:val="24"/>
                <w:szCs w:val="24"/>
              </w:rPr>
            </w:pPr>
            <w:r w:rsidRPr="00767F4F">
              <w:rPr>
                <w:rFonts w:cstheme="minorHAnsi"/>
                <w:bCs/>
                <w:color w:val="1F3864" w:themeColor="accent1" w:themeShade="80"/>
                <w:sz w:val="24"/>
                <w:szCs w:val="24"/>
              </w:rPr>
              <w:t>compose pattern block images</w:t>
            </w:r>
          </w:p>
          <w:p w:rsidR="00767F4F" w:rsidRDefault="00767F4F" w:rsidP="00767F4F">
            <w:pPr>
              <w:pStyle w:val="ListParagraph"/>
              <w:numPr>
                <w:ilvl w:val="0"/>
                <w:numId w:val="21"/>
              </w:numPr>
              <w:rPr>
                <w:rFonts w:cstheme="minorHAnsi"/>
                <w:bCs/>
                <w:color w:val="1F3864" w:themeColor="accent1" w:themeShade="80"/>
                <w:sz w:val="24"/>
                <w:szCs w:val="24"/>
              </w:rPr>
            </w:pPr>
            <w:r w:rsidRPr="00767F4F">
              <w:rPr>
                <w:rFonts w:cstheme="minorHAnsi"/>
                <w:bCs/>
                <w:color w:val="1F3864" w:themeColor="accent1" w:themeShade="80"/>
                <w:sz w:val="24"/>
                <w:szCs w:val="24"/>
              </w:rPr>
              <w:t>copy, extend and develop repeating and radiating pattern block patterns</w:t>
            </w:r>
          </w:p>
          <w:p w:rsidR="00767F4F" w:rsidRDefault="00767F4F" w:rsidP="00767F4F">
            <w:pPr>
              <w:pStyle w:val="ListParagraph"/>
              <w:numPr>
                <w:ilvl w:val="0"/>
                <w:numId w:val="21"/>
              </w:numPr>
              <w:rPr>
                <w:rFonts w:cstheme="minorHAnsi"/>
                <w:bCs/>
                <w:color w:val="1F3864" w:themeColor="accent1" w:themeShade="80"/>
                <w:sz w:val="24"/>
                <w:szCs w:val="24"/>
              </w:rPr>
            </w:pPr>
            <w:r w:rsidRPr="00767F4F">
              <w:rPr>
                <w:rFonts w:cstheme="minorHAnsi"/>
                <w:bCs/>
                <w:color w:val="1F3864" w:themeColor="accent1" w:themeShade="80"/>
                <w:sz w:val="24"/>
                <w:szCs w:val="24"/>
              </w:rPr>
              <w:t>compose tangram images</w:t>
            </w:r>
          </w:p>
          <w:p w:rsidR="00767F4F" w:rsidRDefault="00767F4F" w:rsidP="00767F4F">
            <w:pPr>
              <w:pStyle w:val="ListParagraph"/>
              <w:numPr>
                <w:ilvl w:val="0"/>
                <w:numId w:val="21"/>
              </w:numPr>
              <w:rPr>
                <w:rFonts w:cstheme="minorHAnsi"/>
                <w:bCs/>
                <w:color w:val="1F3864" w:themeColor="accent1" w:themeShade="80"/>
                <w:sz w:val="24"/>
                <w:szCs w:val="24"/>
              </w:rPr>
            </w:pPr>
            <w:r w:rsidRPr="00767F4F">
              <w:rPr>
                <w:rFonts w:cstheme="minorHAnsi"/>
                <w:bCs/>
                <w:color w:val="1F3864" w:themeColor="accent1" w:themeShade="80"/>
                <w:sz w:val="24"/>
                <w:szCs w:val="24"/>
              </w:rPr>
              <w:t xml:space="preserve">investigate </w:t>
            </w:r>
            <w:proofErr w:type="spellStart"/>
            <w:r w:rsidRPr="00767F4F">
              <w:rPr>
                <w:rFonts w:cstheme="minorHAnsi"/>
                <w:bCs/>
                <w:color w:val="1F3864" w:themeColor="accent1" w:themeShade="80"/>
                <w:sz w:val="24"/>
                <w:szCs w:val="24"/>
              </w:rPr>
              <w:t>tetromino</w:t>
            </w:r>
            <w:proofErr w:type="spellEnd"/>
            <w:r w:rsidRPr="00767F4F">
              <w:rPr>
                <w:rFonts w:cstheme="minorHAnsi"/>
                <w:bCs/>
                <w:color w:val="1F3864" w:themeColor="accent1" w:themeShade="80"/>
                <w:sz w:val="24"/>
                <w:szCs w:val="24"/>
              </w:rPr>
              <w:t xml:space="preserve"> and </w:t>
            </w:r>
            <w:proofErr w:type="spellStart"/>
            <w:r w:rsidRPr="00767F4F">
              <w:rPr>
                <w:rFonts w:cstheme="minorHAnsi"/>
                <w:bCs/>
                <w:color w:val="1F3864" w:themeColor="accent1" w:themeShade="80"/>
                <w:sz w:val="24"/>
                <w:szCs w:val="24"/>
              </w:rPr>
              <w:t>pentomino</w:t>
            </w:r>
            <w:proofErr w:type="spellEnd"/>
            <w:r w:rsidRPr="00767F4F">
              <w:rPr>
                <w:rFonts w:cstheme="minorHAnsi"/>
                <w:bCs/>
                <w:color w:val="1F3864" w:themeColor="accent1" w:themeShade="80"/>
                <w:sz w:val="24"/>
                <w:szCs w:val="24"/>
              </w:rPr>
              <w:t xml:space="preserve"> arrangements</w:t>
            </w:r>
          </w:p>
          <w:p w:rsidR="00767F4F" w:rsidRDefault="00767F4F" w:rsidP="00767F4F">
            <w:pPr>
              <w:pStyle w:val="ListParagraph"/>
              <w:numPr>
                <w:ilvl w:val="0"/>
                <w:numId w:val="21"/>
              </w:numPr>
              <w:rPr>
                <w:rFonts w:cstheme="minorHAnsi"/>
                <w:bCs/>
                <w:color w:val="1F3864" w:themeColor="accent1" w:themeShade="80"/>
                <w:sz w:val="24"/>
                <w:szCs w:val="24"/>
              </w:rPr>
            </w:pPr>
            <w:r w:rsidRPr="00767F4F">
              <w:rPr>
                <w:rFonts w:cstheme="minorHAnsi"/>
                <w:bCs/>
                <w:color w:val="1F3864" w:themeColor="accent1" w:themeShade="80"/>
                <w:sz w:val="24"/>
                <w:szCs w:val="24"/>
              </w:rPr>
              <w:t xml:space="preserve">investigate ways that four cubes can be composed into different 3D models </w:t>
            </w:r>
          </w:p>
          <w:p w:rsidR="00767F4F" w:rsidRDefault="00767F4F" w:rsidP="00767F4F">
            <w:pPr>
              <w:pStyle w:val="ListParagraph"/>
              <w:numPr>
                <w:ilvl w:val="0"/>
                <w:numId w:val="21"/>
              </w:numPr>
              <w:rPr>
                <w:rFonts w:cstheme="minorHAnsi"/>
                <w:bCs/>
                <w:color w:val="1F3864" w:themeColor="accent1" w:themeShade="80"/>
                <w:sz w:val="24"/>
                <w:szCs w:val="24"/>
              </w:rPr>
            </w:pPr>
            <w:r w:rsidRPr="00767F4F">
              <w:rPr>
                <w:rFonts w:cstheme="minorHAnsi"/>
                <w:bCs/>
                <w:color w:val="1F3864" w:themeColor="accent1" w:themeShade="80"/>
                <w:sz w:val="24"/>
                <w:szCs w:val="24"/>
              </w:rPr>
              <w:lastRenderedPageBreak/>
              <w:t xml:space="preserve">explore, discuss and compare 3D shapes </w:t>
            </w:r>
          </w:p>
          <w:p w:rsidR="00767F4F" w:rsidRDefault="00767F4F" w:rsidP="00767F4F">
            <w:pPr>
              <w:pStyle w:val="ListParagraph"/>
              <w:numPr>
                <w:ilvl w:val="0"/>
                <w:numId w:val="21"/>
              </w:numPr>
              <w:rPr>
                <w:rFonts w:cstheme="minorHAnsi"/>
                <w:bCs/>
                <w:color w:val="1F3864" w:themeColor="accent1" w:themeShade="80"/>
                <w:sz w:val="24"/>
                <w:szCs w:val="24"/>
              </w:rPr>
            </w:pPr>
            <w:r w:rsidRPr="00767F4F">
              <w:rPr>
                <w:rFonts w:cstheme="minorHAnsi"/>
                <w:bCs/>
                <w:color w:val="1F3864" w:themeColor="accent1" w:themeShade="80"/>
                <w:sz w:val="24"/>
                <w:szCs w:val="24"/>
              </w:rPr>
              <w:t>identify 2D shapes within 3D shapes</w:t>
            </w:r>
          </w:p>
          <w:p w:rsidR="00767F4F" w:rsidRDefault="00767F4F" w:rsidP="00767F4F">
            <w:pPr>
              <w:pStyle w:val="ListParagraph"/>
              <w:numPr>
                <w:ilvl w:val="0"/>
                <w:numId w:val="21"/>
              </w:numPr>
              <w:rPr>
                <w:rFonts w:cstheme="minorHAnsi"/>
                <w:bCs/>
                <w:color w:val="1F3864" w:themeColor="accent1" w:themeShade="80"/>
                <w:sz w:val="24"/>
                <w:szCs w:val="24"/>
              </w:rPr>
            </w:pPr>
            <w:r w:rsidRPr="00767F4F">
              <w:rPr>
                <w:rFonts w:cstheme="minorHAnsi"/>
                <w:bCs/>
                <w:color w:val="1F3864" w:themeColor="accent1" w:themeShade="80"/>
                <w:sz w:val="24"/>
                <w:szCs w:val="24"/>
              </w:rPr>
              <w:t>explore, discuss and compare 2D shapes</w:t>
            </w:r>
          </w:p>
          <w:p w:rsidR="00767F4F" w:rsidRDefault="00767F4F" w:rsidP="00767F4F">
            <w:pPr>
              <w:pStyle w:val="ListParagraph"/>
              <w:numPr>
                <w:ilvl w:val="0"/>
                <w:numId w:val="21"/>
              </w:numPr>
              <w:rPr>
                <w:rFonts w:cstheme="minorHAnsi"/>
                <w:bCs/>
                <w:color w:val="1F3864" w:themeColor="accent1" w:themeShade="80"/>
                <w:sz w:val="24"/>
                <w:szCs w:val="24"/>
              </w:rPr>
            </w:pPr>
            <w:r w:rsidRPr="00767F4F">
              <w:rPr>
                <w:rFonts w:cstheme="minorHAnsi"/>
                <w:bCs/>
                <w:color w:val="1F3864" w:themeColor="accent1" w:themeShade="80"/>
                <w:sz w:val="24"/>
                <w:szCs w:val="24"/>
              </w:rPr>
              <w:t>explore, discuss and identify circles and shapes that are not circles from shape cut-outs</w:t>
            </w:r>
          </w:p>
          <w:p w:rsidR="00767F4F" w:rsidRDefault="00767F4F" w:rsidP="00767F4F">
            <w:pPr>
              <w:pStyle w:val="ListParagraph"/>
              <w:numPr>
                <w:ilvl w:val="0"/>
                <w:numId w:val="21"/>
              </w:numPr>
              <w:rPr>
                <w:rFonts w:cstheme="minorHAnsi"/>
                <w:bCs/>
                <w:color w:val="1F3864" w:themeColor="accent1" w:themeShade="80"/>
                <w:sz w:val="24"/>
                <w:szCs w:val="24"/>
              </w:rPr>
            </w:pPr>
            <w:r w:rsidRPr="00767F4F">
              <w:rPr>
                <w:rFonts w:cstheme="minorHAnsi"/>
                <w:bCs/>
                <w:color w:val="1F3864" w:themeColor="accent1" w:themeShade="80"/>
                <w:sz w:val="24"/>
                <w:szCs w:val="24"/>
              </w:rPr>
              <w:t>explore, discuss and identify triangles and shapes that are not triangles from shape cut-outs</w:t>
            </w:r>
          </w:p>
          <w:p w:rsidR="00767F4F" w:rsidRPr="00767F4F" w:rsidRDefault="00767F4F" w:rsidP="00767F4F">
            <w:pPr>
              <w:pStyle w:val="ListParagraph"/>
              <w:numPr>
                <w:ilvl w:val="0"/>
                <w:numId w:val="21"/>
              </w:numPr>
              <w:rPr>
                <w:rFonts w:cstheme="minorHAnsi"/>
                <w:bCs/>
                <w:color w:val="1F3864" w:themeColor="accent1" w:themeShade="80"/>
                <w:sz w:val="24"/>
                <w:szCs w:val="24"/>
              </w:rPr>
            </w:pPr>
            <w:r w:rsidRPr="00767F4F">
              <w:rPr>
                <w:rFonts w:cstheme="minorHAnsi"/>
                <w:bCs/>
                <w:color w:val="1F3864" w:themeColor="accent1" w:themeShade="80"/>
                <w:sz w:val="24"/>
                <w:szCs w:val="24"/>
              </w:rPr>
              <w:t>explore, discuss and identify rectangles (including squares) from shape cut-outs</w:t>
            </w:r>
          </w:p>
        </w:tc>
        <w:tc>
          <w:tcPr>
            <w:tcW w:w="6308" w:type="dxa"/>
            <w:gridSpan w:val="2"/>
          </w:tcPr>
          <w:p w:rsidR="00EF75CE" w:rsidRDefault="00342E0C" w:rsidP="00F17EA2">
            <w:pPr>
              <w:rPr>
                <w:rFonts w:cstheme="minorHAnsi"/>
                <w:bCs/>
                <w:color w:val="1F3864" w:themeColor="accent1" w:themeShade="80"/>
                <w:sz w:val="24"/>
                <w:szCs w:val="24"/>
              </w:rPr>
            </w:pPr>
            <w:r w:rsidRPr="00342E0C">
              <w:rPr>
                <w:rFonts w:cstheme="minorHAnsi"/>
                <w:bCs/>
                <w:color w:val="1F3864" w:themeColor="accent1" w:themeShade="80"/>
                <w:sz w:val="24"/>
                <w:szCs w:val="24"/>
              </w:rPr>
              <w:lastRenderedPageBreak/>
              <w:t>Shape</w:t>
            </w:r>
          </w:p>
          <w:p w:rsidR="00E821B8" w:rsidRDefault="008153B5" w:rsidP="008153B5">
            <w:pPr>
              <w:pStyle w:val="ListParagraph"/>
              <w:numPr>
                <w:ilvl w:val="0"/>
                <w:numId w:val="36"/>
              </w:numPr>
              <w:rPr>
                <w:rFonts w:cstheme="minorHAnsi"/>
                <w:bCs/>
                <w:color w:val="1F3864" w:themeColor="accent1" w:themeShade="80"/>
                <w:sz w:val="24"/>
                <w:szCs w:val="24"/>
              </w:rPr>
            </w:pPr>
            <w:r w:rsidRPr="00E821B8">
              <w:rPr>
                <w:rFonts w:cstheme="minorHAnsi"/>
                <w:bCs/>
                <w:color w:val="1F3864" w:themeColor="accent1" w:themeShade="80"/>
                <w:sz w:val="24"/>
                <w:szCs w:val="24"/>
              </w:rPr>
              <w:t>learn that a polygon is a 2D shape with straight sides that meet at vertices</w:t>
            </w:r>
          </w:p>
          <w:p w:rsidR="00E821B8" w:rsidRDefault="008153B5" w:rsidP="008153B5">
            <w:pPr>
              <w:pStyle w:val="ListParagraph"/>
              <w:numPr>
                <w:ilvl w:val="0"/>
                <w:numId w:val="36"/>
              </w:numPr>
              <w:rPr>
                <w:rFonts w:cstheme="minorHAnsi"/>
                <w:bCs/>
                <w:color w:val="1F3864" w:themeColor="accent1" w:themeShade="80"/>
                <w:sz w:val="24"/>
                <w:szCs w:val="24"/>
              </w:rPr>
            </w:pPr>
            <w:r w:rsidRPr="00E821B8">
              <w:rPr>
                <w:rFonts w:cstheme="minorHAnsi"/>
                <w:bCs/>
                <w:color w:val="1F3864" w:themeColor="accent1" w:themeShade="80"/>
                <w:sz w:val="24"/>
                <w:szCs w:val="24"/>
              </w:rPr>
              <w:t>describe polygons and find different ways to sort them</w:t>
            </w:r>
          </w:p>
          <w:p w:rsidR="00E821B8" w:rsidRDefault="008153B5" w:rsidP="008153B5">
            <w:pPr>
              <w:pStyle w:val="ListParagraph"/>
              <w:numPr>
                <w:ilvl w:val="0"/>
                <w:numId w:val="36"/>
              </w:numPr>
              <w:rPr>
                <w:rFonts w:cstheme="minorHAnsi"/>
                <w:bCs/>
                <w:color w:val="1F3864" w:themeColor="accent1" w:themeShade="80"/>
                <w:sz w:val="24"/>
                <w:szCs w:val="24"/>
              </w:rPr>
            </w:pPr>
            <w:r w:rsidRPr="00E821B8">
              <w:rPr>
                <w:rFonts w:cstheme="minorHAnsi"/>
                <w:bCs/>
                <w:color w:val="1F3864" w:themeColor="accent1" w:themeShade="80"/>
                <w:sz w:val="24"/>
                <w:szCs w:val="24"/>
              </w:rPr>
              <w:t>learn that polygons can be sorted and named according to the number of sides and vertices</w:t>
            </w:r>
          </w:p>
          <w:p w:rsidR="00E821B8" w:rsidRDefault="008153B5" w:rsidP="008153B5">
            <w:pPr>
              <w:pStyle w:val="ListParagraph"/>
              <w:numPr>
                <w:ilvl w:val="0"/>
                <w:numId w:val="36"/>
              </w:numPr>
              <w:rPr>
                <w:rFonts w:cstheme="minorHAnsi"/>
                <w:bCs/>
                <w:color w:val="1F3864" w:themeColor="accent1" w:themeShade="80"/>
                <w:sz w:val="24"/>
                <w:szCs w:val="24"/>
              </w:rPr>
            </w:pPr>
            <w:r w:rsidRPr="00E821B8">
              <w:rPr>
                <w:rFonts w:cstheme="minorHAnsi"/>
                <w:bCs/>
                <w:color w:val="1F3864" w:themeColor="accent1" w:themeShade="80"/>
                <w:sz w:val="24"/>
                <w:szCs w:val="24"/>
              </w:rPr>
              <w:t>discuss, and compare by direct comparison, the shape and size of polygons</w:t>
            </w:r>
          </w:p>
          <w:p w:rsidR="00E821B8" w:rsidRDefault="008153B5" w:rsidP="008153B5">
            <w:pPr>
              <w:pStyle w:val="ListParagraph"/>
              <w:numPr>
                <w:ilvl w:val="0"/>
                <w:numId w:val="36"/>
              </w:numPr>
              <w:rPr>
                <w:rFonts w:cstheme="minorHAnsi"/>
                <w:bCs/>
                <w:color w:val="1F3864" w:themeColor="accent1" w:themeShade="80"/>
                <w:sz w:val="24"/>
                <w:szCs w:val="24"/>
              </w:rPr>
            </w:pPr>
            <w:r w:rsidRPr="00E821B8">
              <w:rPr>
                <w:rFonts w:cstheme="minorHAnsi"/>
                <w:bCs/>
                <w:color w:val="1F3864" w:themeColor="accent1" w:themeShade="80"/>
                <w:sz w:val="24"/>
                <w:szCs w:val="24"/>
              </w:rPr>
              <w:t xml:space="preserve">discuss, and compare by direct comparison, the </w:t>
            </w:r>
            <w:r w:rsidRPr="00E821B8">
              <w:rPr>
                <w:rFonts w:cstheme="minorHAnsi"/>
                <w:bCs/>
                <w:color w:val="1F3864" w:themeColor="accent1" w:themeShade="80"/>
                <w:sz w:val="24"/>
                <w:szCs w:val="24"/>
              </w:rPr>
              <w:lastRenderedPageBreak/>
              <w:t>vertices of polygons</w:t>
            </w:r>
          </w:p>
          <w:p w:rsidR="00E821B8" w:rsidRDefault="008153B5" w:rsidP="008153B5">
            <w:pPr>
              <w:pStyle w:val="ListParagraph"/>
              <w:numPr>
                <w:ilvl w:val="0"/>
                <w:numId w:val="36"/>
              </w:numPr>
              <w:rPr>
                <w:rFonts w:cstheme="minorHAnsi"/>
                <w:bCs/>
                <w:color w:val="1F3864" w:themeColor="accent1" w:themeShade="80"/>
                <w:sz w:val="24"/>
                <w:szCs w:val="24"/>
              </w:rPr>
            </w:pPr>
            <w:r w:rsidRPr="00E821B8">
              <w:rPr>
                <w:rFonts w:cstheme="minorHAnsi"/>
                <w:bCs/>
                <w:color w:val="1F3864" w:themeColor="accent1" w:themeShade="80"/>
                <w:sz w:val="24"/>
                <w:szCs w:val="24"/>
              </w:rPr>
              <w:t>investigate how polygons can be joined and folded to form 3-dimensional shapes</w:t>
            </w:r>
          </w:p>
          <w:p w:rsidR="00E821B8" w:rsidRDefault="008153B5" w:rsidP="008153B5">
            <w:pPr>
              <w:pStyle w:val="ListParagraph"/>
              <w:numPr>
                <w:ilvl w:val="0"/>
                <w:numId w:val="36"/>
              </w:numPr>
              <w:rPr>
                <w:rFonts w:cstheme="minorHAnsi"/>
                <w:bCs/>
                <w:color w:val="1F3864" w:themeColor="accent1" w:themeShade="80"/>
                <w:sz w:val="24"/>
                <w:szCs w:val="24"/>
              </w:rPr>
            </w:pPr>
            <w:r w:rsidRPr="00E821B8">
              <w:rPr>
                <w:rFonts w:cstheme="minorHAnsi"/>
                <w:bCs/>
                <w:color w:val="1F3864" w:themeColor="accent1" w:themeShade="80"/>
                <w:sz w:val="24"/>
                <w:szCs w:val="24"/>
              </w:rPr>
              <w:t>describe 3-dimensional shapes and find different ways to sort them</w:t>
            </w:r>
          </w:p>
          <w:p w:rsidR="008153B5" w:rsidRPr="00E821B8" w:rsidRDefault="008153B5" w:rsidP="008153B5">
            <w:pPr>
              <w:pStyle w:val="ListParagraph"/>
              <w:numPr>
                <w:ilvl w:val="0"/>
                <w:numId w:val="36"/>
              </w:numPr>
              <w:rPr>
                <w:rFonts w:cstheme="minorHAnsi"/>
                <w:bCs/>
                <w:color w:val="1F3864" w:themeColor="accent1" w:themeShade="80"/>
                <w:sz w:val="24"/>
                <w:szCs w:val="24"/>
              </w:rPr>
            </w:pPr>
            <w:r w:rsidRPr="00E821B8">
              <w:rPr>
                <w:rFonts w:cstheme="minorHAnsi"/>
                <w:bCs/>
                <w:color w:val="1F3864" w:themeColor="accent1" w:themeShade="80"/>
                <w:sz w:val="24"/>
                <w:szCs w:val="24"/>
              </w:rPr>
              <w:t>discuss, and compare by direct comparison, the shape and size of 3-dimensional shapes</w:t>
            </w:r>
          </w:p>
        </w:tc>
      </w:tr>
      <w:tr w:rsidR="00EF75CE" w:rsidRPr="007D7A18" w:rsidTr="00EF75CE">
        <w:trPr>
          <w:trHeight w:val="70"/>
        </w:trPr>
        <w:tc>
          <w:tcPr>
            <w:tcW w:w="2518" w:type="dxa"/>
          </w:tcPr>
          <w:p w:rsidR="00EF75CE" w:rsidRPr="00F73693" w:rsidRDefault="00EF75CE" w:rsidP="00F73693">
            <w:pPr>
              <w:jc w:val="center"/>
              <w:rPr>
                <w:rFonts w:cstheme="minorHAnsi"/>
                <w:b/>
                <w:bCs/>
                <w:color w:val="1F3864" w:themeColor="accent1" w:themeShade="80"/>
              </w:rPr>
            </w:pPr>
            <w:r>
              <w:rPr>
                <w:rFonts w:cstheme="minorHAnsi"/>
                <w:b/>
                <w:bCs/>
                <w:color w:val="1F3864" w:themeColor="accent1" w:themeShade="80"/>
              </w:rPr>
              <w:lastRenderedPageBreak/>
              <w:t>Other</w:t>
            </w:r>
          </w:p>
        </w:tc>
        <w:tc>
          <w:tcPr>
            <w:tcW w:w="6308" w:type="dxa"/>
            <w:gridSpan w:val="2"/>
          </w:tcPr>
          <w:p w:rsidR="00EF75CE" w:rsidRDefault="00EF75CE" w:rsidP="00EF75CE">
            <w:pPr>
              <w:rPr>
                <w:rFonts w:cstheme="minorHAnsi"/>
                <w:bCs/>
                <w:color w:val="1F3864" w:themeColor="accent1" w:themeShade="80"/>
                <w:sz w:val="24"/>
                <w:szCs w:val="24"/>
              </w:rPr>
            </w:pPr>
            <w:r>
              <w:rPr>
                <w:rFonts w:cstheme="minorHAnsi"/>
                <w:bCs/>
                <w:color w:val="1F3864" w:themeColor="accent1" w:themeShade="80"/>
                <w:sz w:val="24"/>
                <w:szCs w:val="24"/>
              </w:rPr>
              <w:t>Position and direction</w:t>
            </w:r>
          </w:p>
          <w:p w:rsidR="004F3F86" w:rsidRDefault="004F3F86" w:rsidP="004F3F86">
            <w:pPr>
              <w:pStyle w:val="ListParagraph"/>
              <w:numPr>
                <w:ilvl w:val="0"/>
                <w:numId w:val="26"/>
              </w:numPr>
              <w:rPr>
                <w:rFonts w:cstheme="minorHAnsi"/>
                <w:bCs/>
                <w:color w:val="1F3864" w:themeColor="accent1" w:themeShade="80"/>
                <w:sz w:val="24"/>
                <w:szCs w:val="24"/>
              </w:rPr>
            </w:pPr>
            <w:r w:rsidRPr="004F3F86">
              <w:rPr>
                <w:rFonts w:cstheme="minorHAnsi"/>
                <w:bCs/>
                <w:color w:val="1F3864" w:themeColor="accent1" w:themeShade="80"/>
                <w:sz w:val="24"/>
                <w:szCs w:val="24"/>
              </w:rPr>
              <w:t xml:space="preserve">describe position, direction and movement, including whole, half, </w:t>
            </w:r>
            <w:r w:rsidR="004E7237">
              <w:rPr>
                <w:rFonts w:cstheme="minorHAnsi"/>
                <w:bCs/>
                <w:color w:val="1F3864" w:themeColor="accent1" w:themeShade="80"/>
                <w:sz w:val="24"/>
                <w:szCs w:val="24"/>
              </w:rPr>
              <w:t>quarter and three-quarter turns</w:t>
            </w:r>
          </w:p>
          <w:p w:rsidR="004E7237" w:rsidRPr="004E7237" w:rsidRDefault="004E7237" w:rsidP="004E7237">
            <w:pPr>
              <w:pStyle w:val="ListParagraph"/>
              <w:numPr>
                <w:ilvl w:val="0"/>
                <w:numId w:val="26"/>
              </w:numPr>
              <w:rPr>
                <w:rFonts w:cstheme="minorHAnsi"/>
                <w:bCs/>
                <w:color w:val="1F3864" w:themeColor="accent1" w:themeShade="80"/>
                <w:sz w:val="24"/>
                <w:szCs w:val="24"/>
              </w:rPr>
            </w:pPr>
            <w:r w:rsidRPr="004E7237">
              <w:rPr>
                <w:rFonts w:cstheme="minorHAnsi"/>
                <w:bCs/>
                <w:color w:val="1F3864" w:themeColor="accent1" w:themeShade="80"/>
                <w:sz w:val="24"/>
                <w:szCs w:val="24"/>
              </w:rPr>
              <w:t>use the language of position, direction and motion, including left and right, top, middle and bottom, on top of, in front of, above, between, around, near, close and far, up and down, forwards and backwards, inside and outside.</w:t>
            </w:r>
          </w:p>
          <w:p w:rsidR="004E7237" w:rsidRPr="004F3F86" w:rsidRDefault="004E7237" w:rsidP="004E7237">
            <w:pPr>
              <w:pStyle w:val="ListParagraph"/>
              <w:numPr>
                <w:ilvl w:val="0"/>
                <w:numId w:val="26"/>
              </w:numPr>
              <w:rPr>
                <w:rFonts w:cstheme="minorHAnsi"/>
                <w:bCs/>
                <w:color w:val="1F3864" w:themeColor="accent1" w:themeShade="80"/>
                <w:sz w:val="24"/>
                <w:szCs w:val="24"/>
              </w:rPr>
            </w:pPr>
            <w:r w:rsidRPr="004E7237">
              <w:rPr>
                <w:rFonts w:cstheme="minorHAnsi"/>
                <w:bCs/>
                <w:color w:val="1F3864" w:themeColor="accent1" w:themeShade="80"/>
                <w:sz w:val="24"/>
                <w:szCs w:val="24"/>
              </w:rPr>
              <w:t>make whole, half, quarter and three-quarter turns in both directions and connect turning clockwise with movement on a clock face.</w:t>
            </w:r>
          </w:p>
          <w:p w:rsidR="004E7237" w:rsidRDefault="004E7237" w:rsidP="00EF75CE">
            <w:pPr>
              <w:rPr>
                <w:rFonts w:cstheme="minorHAnsi"/>
                <w:bCs/>
                <w:color w:val="1F3864" w:themeColor="accent1" w:themeShade="80"/>
                <w:sz w:val="24"/>
                <w:szCs w:val="24"/>
              </w:rPr>
            </w:pPr>
          </w:p>
          <w:p w:rsidR="00EF75CE" w:rsidRDefault="00EF75CE" w:rsidP="00EF75CE">
            <w:pPr>
              <w:rPr>
                <w:rFonts w:cstheme="minorHAnsi"/>
                <w:bCs/>
                <w:color w:val="1F3864" w:themeColor="accent1" w:themeShade="80"/>
                <w:sz w:val="24"/>
                <w:szCs w:val="24"/>
              </w:rPr>
            </w:pPr>
            <w:r w:rsidRPr="00EF75CE">
              <w:rPr>
                <w:rFonts w:cstheme="minorHAnsi"/>
                <w:bCs/>
                <w:color w:val="1F3864" w:themeColor="accent1" w:themeShade="80"/>
                <w:sz w:val="24"/>
                <w:szCs w:val="24"/>
              </w:rPr>
              <w:t>Time</w:t>
            </w:r>
          </w:p>
          <w:p w:rsidR="004E7237" w:rsidRPr="004E7237" w:rsidRDefault="004E7237" w:rsidP="004E7237">
            <w:pPr>
              <w:pStyle w:val="ListParagraph"/>
              <w:numPr>
                <w:ilvl w:val="0"/>
                <w:numId w:val="26"/>
              </w:numPr>
              <w:rPr>
                <w:rFonts w:cstheme="minorHAnsi"/>
                <w:bCs/>
                <w:color w:val="1F3864" w:themeColor="accent1" w:themeShade="80"/>
                <w:sz w:val="24"/>
                <w:szCs w:val="24"/>
              </w:rPr>
            </w:pPr>
            <w:r w:rsidRPr="004E7237">
              <w:rPr>
                <w:rFonts w:cstheme="minorHAnsi"/>
                <w:bCs/>
                <w:color w:val="1F3864" w:themeColor="accent1" w:themeShade="80"/>
                <w:sz w:val="24"/>
                <w:szCs w:val="24"/>
              </w:rPr>
              <w:t>sequence events in chronological order using language [for example, before and after, next, first, today, yesterday, tomorrow, morning, afternoon and evening]</w:t>
            </w:r>
          </w:p>
          <w:p w:rsidR="004E7237" w:rsidRPr="004E7237" w:rsidRDefault="004E7237" w:rsidP="004E7237">
            <w:pPr>
              <w:pStyle w:val="ListParagraph"/>
              <w:numPr>
                <w:ilvl w:val="0"/>
                <w:numId w:val="26"/>
              </w:numPr>
              <w:rPr>
                <w:rFonts w:cstheme="minorHAnsi"/>
                <w:bCs/>
                <w:color w:val="1F3864" w:themeColor="accent1" w:themeShade="80"/>
                <w:sz w:val="24"/>
                <w:szCs w:val="24"/>
              </w:rPr>
            </w:pPr>
            <w:r w:rsidRPr="004E7237">
              <w:rPr>
                <w:rFonts w:cstheme="minorHAnsi"/>
                <w:bCs/>
                <w:color w:val="1F3864" w:themeColor="accent1" w:themeShade="80"/>
                <w:sz w:val="24"/>
                <w:szCs w:val="24"/>
              </w:rPr>
              <w:t>recognise and use language relating to dates, including days of the week, weeks, months and years</w:t>
            </w:r>
          </w:p>
          <w:p w:rsidR="004E7237" w:rsidRPr="004E7237" w:rsidRDefault="004E7237" w:rsidP="004E7237">
            <w:pPr>
              <w:pStyle w:val="ListParagraph"/>
              <w:numPr>
                <w:ilvl w:val="0"/>
                <w:numId w:val="26"/>
              </w:numPr>
              <w:rPr>
                <w:rFonts w:cstheme="minorHAnsi"/>
                <w:bCs/>
                <w:color w:val="1F3864" w:themeColor="accent1" w:themeShade="80"/>
                <w:sz w:val="24"/>
                <w:szCs w:val="24"/>
              </w:rPr>
            </w:pPr>
            <w:r w:rsidRPr="004E7237">
              <w:rPr>
                <w:rFonts w:cstheme="minorHAnsi"/>
                <w:bCs/>
                <w:color w:val="1F3864" w:themeColor="accent1" w:themeShade="80"/>
                <w:sz w:val="24"/>
                <w:szCs w:val="24"/>
              </w:rPr>
              <w:t>tell the time to the hour and half past the hour and draw the hands on a clock face to show these times.</w:t>
            </w:r>
          </w:p>
        </w:tc>
        <w:tc>
          <w:tcPr>
            <w:tcW w:w="6308" w:type="dxa"/>
            <w:gridSpan w:val="2"/>
          </w:tcPr>
          <w:p w:rsidR="00342E0C" w:rsidRDefault="00342E0C" w:rsidP="00342E0C">
            <w:pPr>
              <w:rPr>
                <w:rFonts w:cstheme="minorHAnsi"/>
                <w:bCs/>
                <w:color w:val="1F3864" w:themeColor="accent1" w:themeShade="80"/>
                <w:sz w:val="24"/>
                <w:szCs w:val="24"/>
              </w:rPr>
            </w:pPr>
            <w:r w:rsidRPr="00342E0C">
              <w:rPr>
                <w:rFonts w:cstheme="minorHAnsi"/>
                <w:bCs/>
                <w:color w:val="1F3864" w:themeColor="accent1" w:themeShade="80"/>
                <w:sz w:val="24"/>
                <w:szCs w:val="24"/>
              </w:rPr>
              <w:t>Money</w:t>
            </w:r>
          </w:p>
          <w:p w:rsidR="00E821B8" w:rsidRDefault="008153B5" w:rsidP="00B14CC2">
            <w:pPr>
              <w:pStyle w:val="ListParagraph"/>
              <w:numPr>
                <w:ilvl w:val="0"/>
                <w:numId w:val="37"/>
              </w:numPr>
              <w:rPr>
                <w:rFonts w:cstheme="minorHAnsi"/>
                <w:bCs/>
                <w:color w:val="1F3864" w:themeColor="accent1" w:themeShade="80"/>
                <w:sz w:val="24"/>
                <w:szCs w:val="24"/>
              </w:rPr>
            </w:pPr>
            <w:r w:rsidRPr="00E821B8">
              <w:rPr>
                <w:rFonts w:cstheme="minorHAnsi"/>
                <w:bCs/>
                <w:color w:val="1F3864" w:themeColor="accent1" w:themeShade="80"/>
                <w:sz w:val="24"/>
                <w:szCs w:val="24"/>
              </w:rPr>
              <w:t>recognise and use symbols for pounds (£) and pence (p); combine amounts to make a particular value</w:t>
            </w:r>
          </w:p>
          <w:p w:rsidR="00E821B8" w:rsidRDefault="008153B5" w:rsidP="008153B5">
            <w:pPr>
              <w:pStyle w:val="ListParagraph"/>
              <w:numPr>
                <w:ilvl w:val="0"/>
                <w:numId w:val="37"/>
              </w:numPr>
              <w:rPr>
                <w:rFonts w:cstheme="minorHAnsi"/>
                <w:bCs/>
                <w:color w:val="1F3864" w:themeColor="accent1" w:themeShade="80"/>
                <w:sz w:val="24"/>
                <w:szCs w:val="24"/>
              </w:rPr>
            </w:pPr>
            <w:r w:rsidRPr="00E821B8">
              <w:rPr>
                <w:rFonts w:cstheme="minorHAnsi"/>
                <w:bCs/>
                <w:color w:val="1F3864" w:themeColor="accent1" w:themeShade="80"/>
                <w:sz w:val="24"/>
                <w:szCs w:val="24"/>
              </w:rPr>
              <w:t>find different combinations of coins that equal the same amounts of money</w:t>
            </w:r>
          </w:p>
          <w:p w:rsidR="00E821B8" w:rsidRDefault="008153B5" w:rsidP="008153B5">
            <w:pPr>
              <w:pStyle w:val="ListParagraph"/>
              <w:numPr>
                <w:ilvl w:val="0"/>
                <w:numId w:val="37"/>
              </w:numPr>
              <w:rPr>
                <w:rFonts w:cstheme="minorHAnsi"/>
                <w:bCs/>
                <w:color w:val="1F3864" w:themeColor="accent1" w:themeShade="80"/>
                <w:sz w:val="24"/>
                <w:szCs w:val="24"/>
              </w:rPr>
            </w:pPr>
            <w:r w:rsidRPr="00E821B8">
              <w:rPr>
                <w:rFonts w:cstheme="minorHAnsi"/>
                <w:bCs/>
                <w:color w:val="1F3864" w:themeColor="accent1" w:themeShade="80"/>
                <w:sz w:val="24"/>
                <w:szCs w:val="24"/>
              </w:rPr>
              <w:t>solve simple problems in a practical context involving addition and subtraction of money of the same unit, including giving change.</w:t>
            </w:r>
          </w:p>
          <w:p w:rsidR="008153B5" w:rsidRPr="00E821B8" w:rsidRDefault="008153B5" w:rsidP="008153B5">
            <w:pPr>
              <w:pStyle w:val="ListParagraph"/>
              <w:numPr>
                <w:ilvl w:val="0"/>
                <w:numId w:val="37"/>
              </w:numPr>
              <w:rPr>
                <w:rFonts w:cstheme="minorHAnsi"/>
                <w:bCs/>
                <w:color w:val="1F3864" w:themeColor="accent1" w:themeShade="80"/>
                <w:sz w:val="24"/>
                <w:szCs w:val="24"/>
              </w:rPr>
            </w:pPr>
            <w:r w:rsidRPr="00E821B8">
              <w:rPr>
                <w:rFonts w:cstheme="minorHAnsi"/>
                <w:bCs/>
                <w:color w:val="1F3864" w:themeColor="accent1" w:themeShade="80"/>
                <w:sz w:val="24"/>
                <w:szCs w:val="24"/>
              </w:rPr>
              <w:t>become fluent in coun</w:t>
            </w:r>
            <w:r w:rsidR="00E821B8">
              <w:rPr>
                <w:rFonts w:cstheme="minorHAnsi"/>
                <w:bCs/>
                <w:color w:val="1F3864" w:themeColor="accent1" w:themeShade="80"/>
                <w:sz w:val="24"/>
                <w:szCs w:val="24"/>
              </w:rPr>
              <w:t>ting and recognising coins,</w:t>
            </w:r>
            <w:r w:rsidRPr="00E821B8">
              <w:rPr>
                <w:rFonts w:cstheme="minorHAnsi"/>
                <w:bCs/>
                <w:color w:val="1F3864" w:themeColor="accent1" w:themeShade="80"/>
                <w:sz w:val="24"/>
                <w:szCs w:val="24"/>
              </w:rPr>
              <w:t xml:space="preserve"> read and say amounts of money confidently and use the symbols £ and p accurately, recording pounds and pence separately.</w:t>
            </w:r>
          </w:p>
          <w:p w:rsidR="00342E0C" w:rsidRDefault="00342E0C" w:rsidP="00342E0C">
            <w:pPr>
              <w:rPr>
                <w:rFonts w:cstheme="minorHAnsi"/>
                <w:bCs/>
                <w:color w:val="1F3864" w:themeColor="accent1" w:themeShade="80"/>
                <w:sz w:val="24"/>
                <w:szCs w:val="24"/>
              </w:rPr>
            </w:pPr>
          </w:p>
          <w:p w:rsidR="00342E0C" w:rsidRDefault="00342E0C" w:rsidP="00342E0C">
            <w:pPr>
              <w:rPr>
                <w:rFonts w:cstheme="minorHAnsi"/>
                <w:bCs/>
                <w:color w:val="1F3864" w:themeColor="accent1" w:themeShade="80"/>
                <w:sz w:val="24"/>
                <w:szCs w:val="24"/>
              </w:rPr>
            </w:pPr>
            <w:r w:rsidRPr="00342E0C">
              <w:rPr>
                <w:rFonts w:cstheme="minorHAnsi"/>
                <w:bCs/>
                <w:color w:val="1F3864" w:themeColor="accent1" w:themeShade="80"/>
                <w:sz w:val="24"/>
                <w:szCs w:val="24"/>
              </w:rPr>
              <w:t>Time</w:t>
            </w:r>
          </w:p>
          <w:p w:rsidR="00E821B8" w:rsidRDefault="008153B5" w:rsidP="008153B5">
            <w:pPr>
              <w:pStyle w:val="ListParagraph"/>
              <w:numPr>
                <w:ilvl w:val="0"/>
                <w:numId w:val="38"/>
              </w:numPr>
              <w:rPr>
                <w:rFonts w:cstheme="minorHAnsi"/>
                <w:bCs/>
                <w:color w:val="1F3864" w:themeColor="accent1" w:themeShade="80"/>
                <w:sz w:val="24"/>
                <w:szCs w:val="24"/>
              </w:rPr>
            </w:pPr>
            <w:r w:rsidRPr="00E821B8">
              <w:rPr>
                <w:rFonts w:cstheme="minorHAnsi"/>
                <w:bCs/>
                <w:color w:val="1F3864" w:themeColor="accent1" w:themeShade="80"/>
                <w:sz w:val="24"/>
                <w:szCs w:val="24"/>
              </w:rPr>
              <w:t>compare and sequence intervals of time</w:t>
            </w:r>
          </w:p>
          <w:p w:rsidR="00E821B8" w:rsidRDefault="008153B5" w:rsidP="008153B5">
            <w:pPr>
              <w:pStyle w:val="ListParagraph"/>
              <w:numPr>
                <w:ilvl w:val="0"/>
                <w:numId w:val="38"/>
              </w:numPr>
              <w:rPr>
                <w:rFonts w:cstheme="minorHAnsi"/>
                <w:bCs/>
                <w:color w:val="1F3864" w:themeColor="accent1" w:themeShade="80"/>
                <w:sz w:val="24"/>
                <w:szCs w:val="24"/>
              </w:rPr>
            </w:pPr>
            <w:r w:rsidRPr="00E821B8">
              <w:rPr>
                <w:rFonts w:cstheme="minorHAnsi"/>
                <w:bCs/>
                <w:color w:val="1F3864" w:themeColor="accent1" w:themeShade="80"/>
                <w:sz w:val="24"/>
                <w:szCs w:val="24"/>
              </w:rPr>
              <w:t>tell and write the time to five minutes, including quarter past/to the hour and draw the hands on a clock face to show these times</w:t>
            </w:r>
          </w:p>
          <w:p w:rsidR="008153B5" w:rsidRPr="00E821B8" w:rsidRDefault="008153B5" w:rsidP="008153B5">
            <w:pPr>
              <w:pStyle w:val="ListParagraph"/>
              <w:numPr>
                <w:ilvl w:val="0"/>
                <w:numId w:val="38"/>
              </w:numPr>
              <w:rPr>
                <w:rFonts w:cstheme="minorHAnsi"/>
                <w:bCs/>
                <w:color w:val="1F3864" w:themeColor="accent1" w:themeShade="80"/>
                <w:sz w:val="24"/>
                <w:szCs w:val="24"/>
              </w:rPr>
            </w:pPr>
            <w:r w:rsidRPr="00E821B8">
              <w:rPr>
                <w:rFonts w:cstheme="minorHAnsi"/>
                <w:bCs/>
                <w:color w:val="1F3864" w:themeColor="accent1" w:themeShade="80"/>
                <w:sz w:val="24"/>
                <w:szCs w:val="24"/>
              </w:rPr>
              <w:t>know the number of minutes in an hour and the number of hours in a day.</w:t>
            </w:r>
          </w:p>
          <w:p w:rsidR="00342E0C" w:rsidRDefault="00342E0C" w:rsidP="00342E0C">
            <w:pPr>
              <w:rPr>
                <w:rFonts w:cstheme="minorHAnsi"/>
                <w:bCs/>
                <w:color w:val="1F3864" w:themeColor="accent1" w:themeShade="80"/>
                <w:sz w:val="24"/>
                <w:szCs w:val="24"/>
              </w:rPr>
            </w:pPr>
          </w:p>
          <w:p w:rsidR="00342E0C" w:rsidRDefault="00342E0C" w:rsidP="00342E0C">
            <w:pPr>
              <w:rPr>
                <w:rFonts w:cstheme="minorHAnsi"/>
                <w:bCs/>
                <w:color w:val="1F3864" w:themeColor="accent1" w:themeShade="80"/>
                <w:sz w:val="24"/>
                <w:szCs w:val="24"/>
              </w:rPr>
            </w:pPr>
            <w:r w:rsidRPr="00342E0C">
              <w:rPr>
                <w:rFonts w:cstheme="minorHAnsi"/>
                <w:bCs/>
                <w:color w:val="1F3864" w:themeColor="accent1" w:themeShade="80"/>
                <w:sz w:val="24"/>
                <w:szCs w:val="24"/>
              </w:rPr>
              <w:t>Position and direction</w:t>
            </w:r>
          </w:p>
          <w:p w:rsidR="00AE26BB" w:rsidRPr="00E821B8" w:rsidRDefault="00AE26BB" w:rsidP="00E821B8">
            <w:pPr>
              <w:pStyle w:val="ListParagraph"/>
              <w:numPr>
                <w:ilvl w:val="0"/>
                <w:numId w:val="39"/>
              </w:numPr>
              <w:rPr>
                <w:rFonts w:cstheme="minorHAnsi"/>
                <w:bCs/>
                <w:color w:val="1F3864" w:themeColor="accent1" w:themeShade="80"/>
                <w:sz w:val="24"/>
                <w:szCs w:val="24"/>
              </w:rPr>
            </w:pPr>
            <w:r w:rsidRPr="00E821B8">
              <w:rPr>
                <w:rFonts w:cstheme="minorHAnsi"/>
                <w:bCs/>
                <w:color w:val="1F3864" w:themeColor="accent1" w:themeShade="80"/>
                <w:sz w:val="24"/>
                <w:szCs w:val="24"/>
              </w:rPr>
              <w:t>order and arrange combinations of mathematical objects in patterns and sequences</w:t>
            </w:r>
          </w:p>
          <w:p w:rsidR="00E821B8" w:rsidRDefault="00AE26BB" w:rsidP="008B2B3E">
            <w:pPr>
              <w:pStyle w:val="ListParagraph"/>
              <w:numPr>
                <w:ilvl w:val="0"/>
                <w:numId w:val="39"/>
              </w:numPr>
              <w:rPr>
                <w:rFonts w:cstheme="minorHAnsi"/>
                <w:bCs/>
                <w:color w:val="1F3864" w:themeColor="accent1" w:themeShade="80"/>
                <w:sz w:val="24"/>
                <w:szCs w:val="24"/>
              </w:rPr>
            </w:pPr>
            <w:r w:rsidRPr="00E821B8">
              <w:rPr>
                <w:rFonts w:cstheme="minorHAnsi"/>
                <w:bCs/>
                <w:color w:val="1F3864" w:themeColor="accent1" w:themeShade="80"/>
                <w:sz w:val="24"/>
                <w:szCs w:val="24"/>
              </w:rPr>
              <w:t xml:space="preserve">use mathematical vocabulary to describe position, </w:t>
            </w:r>
            <w:r w:rsidRPr="00E821B8">
              <w:rPr>
                <w:rFonts w:cstheme="minorHAnsi"/>
                <w:bCs/>
                <w:color w:val="1F3864" w:themeColor="accent1" w:themeShade="80"/>
                <w:sz w:val="24"/>
                <w:szCs w:val="24"/>
              </w:rPr>
              <w:lastRenderedPageBreak/>
              <w:t>direction and movement, including movement in a straight line and distinguishing between rotation as a turn and in terms of right angles for quarter, half and three-quarter turns</w:t>
            </w:r>
            <w:r w:rsidR="00E821B8" w:rsidRPr="00E821B8">
              <w:rPr>
                <w:rFonts w:cstheme="minorHAnsi"/>
                <w:bCs/>
                <w:color w:val="1F3864" w:themeColor="accent1" w:themeShade="80"/>
                <w:sz w:val="24"/>
                <w:szCs w:val="24"/>
              </w:rPr>
              <w:t xml:space="preserve"> (clockwise and anti-clockwise)</w:t>
            </w:r>
          </w:p>
          <w:p w:rsidR="00E821B8" w:rsidRDefault="00AE26BB" w:rsidP="00AE26BB">
            <w:pPr>
              <w:pStyle w:val="ListParagraph"/>
              <w:numPr>
                <w:ilvl w:val="0"/>
                <w:numId w:val="39"/>
              </w:numPr>
              <w:rPr>
                <w:rFonts w:cstheme="minorHAnsi"/>
                <w:bCs/>
                <w:color w:val="1F3864" w:themeColor="accent1" w:themeShade="80"/>
                <w:sz w:val="24"/>
                <w:szCs w:val="24"/>
              </w:rPr>
            </w:pPr>
            <w:r w:rsidRPr="00E821B8">
              <w:rPr>
                <w:rFonts w:cstheme="minorHAnsi"/>
                <w:bCs/>
                <w:color w:val="1F3864" w:themeColor="accent1" w:themeShade="80"/>
                <w:sz w:val="24"/>
                <w:szCs w:val="24"/>
              </w:rPr>
              <w:t xml:space="preserve">work with patterns of shapes, including </w:t>
            </w:r>
            <w:r w:rsidR="00E821B8">
              <w:rPr>
                <w:rFonts w:cstheme="minorHAnsi"/>
                <w:bCs/>
                <w:color w:val="1F3864" w:themeColor="accent1" w:themeShade="80"/>
                <w:sz w:val="24"/>
                <w:szCs w:val="24"/>
              </w:rPr>
              <w:t>those in different orientations</w:t>
            </w:r>
          </w:p>
          <w:p w:rsidR="008153B5" w:rsidRPr="00E821B8" w:rsidRDefault="00AE26BB" w:rsidP="00AE26BB">
            <w:pPr>
              <w:pStyle w:val="ListParagraph"/>
              <w:numPr>
                <w:ilvl w:val="0"/>
                <w:numId w:val="39"/>
              </w:numPr>
              <w:rPr>
                <w:rFonts w:cstheme="minorHAnsi"/>
                <w:bCs/>
                <w:color w:val="1F3864" w:themeColor="accent1" w:themeShade="80"/>
                <w:sz w:val="24"/>
                <w:szCs w:val="24"/>
              </w:rPr>
            </w:pPr>
            <w:r w:rsidRPr="00E821B8">
              <w:rPr>
                <w:rFonts w:cstheme="minorHAnsi"/>
                <w:bCs/>
                <w:color w:val="1F3864" w:themeColor="accent1" w:themeShade="80"/>
                <w:sz w:val="24"/>
                <w:szCs w:val="24"/>
              </w:rPr>
              <w:t>use the concept and language of angles to describe ‘turn’ by applying rotations</w:t>
            </w:r>
          </w:p>
          <w:p w:rsidR="00342E0C" w:rsidRDefault="00342E0C" w:rsidP="00342E0C">
            <w:pPr>
              <w:rPr>
                <w:rFonts w:cstheme="minorHAnsi"/>
                <w:bCs/>
                <w:color w:val="1F3864" w:themeColor="accent1" w:themeShade="80"/>
                <w:sz w:val="24"/>
                <w:szCs w:val="24"/>
              </w:rPr>
            </w:pPr>
          </w:p>
          <w:p w:rsidR="00E821B8" w:rsidRDefault="00342E0C" w:rsidP="00E821B8">
            <w:pPr>
              <w:rPr>
                <w:rFonts w:cstheme="minorHAnsi"/>
                <w:bCs/>
                <w:color w:val="1F3864" w:themeColor="accent1" w:themeShade="80"/>
                <w:sz w:val="24"/>
                <w:szCs w:val="24"/>
              </w:rPr>
            </w:pPr>
            <w:r w:rsidRPr="00E821B8">
              <w:rPr>
                <w:rFonts w:cstheme="minorHAnsi"/>
                <w:bCs/>
                <w:color w:val="1F3864" w:themeColor="accent1" w:themeShade="80"/>
                <w:sz w:val="24"/>
                <w:szCs w:val="24"/>
              </w:rPr>
              <w:t>Sense of m</w:t>
            </w:r>
            <w:r w:rsidR="00E821B8">
              <w:rPr>
                <w:rFonts w:cstheme="minorHAnsi"/>
                <w:bCs/>
                <w:color w:val="1F3864" w:themeColor="accent1" w:themeShade="80"/>
                <w:sz w:val="24"/>
                <w:szCs w:val="24"/>
              </w:rPr>
              <w:t>easure – capacity, volume, mass</w:t>
            </w:r>
          </w:p>
          <w:p w:rsidR="00E821B8" w:rsidRDefault="00AE26BB" w:rsidP="00AE26BB">
            <w:pPr>
              <w:pStyle w:val="ListParagraph"/>
              <w:numPr>
                <w:ilvl w:val="0"/>
                <w:numId w:val="40"/>
              </w:numPr>
              <w:rPr>
                <w:rFonts w:cstheme="minorHAnsi"/>
                <w:bCs/>
                <w:color w:val="1F3864" w:themeColor="accent1" w:themeShade="80"/>
                <w:sz w:val="24"/>
                <w:szCs w:val="24"/>
              </w:rPr>
            </w:pPr>
            <w:r w:rsidRPr="00E821B8">
              <w:rPr>
                <w:rFonts w:cstheme="minorHAnsi"/>
                <w:bCs/>
                <w:color w:val="1F3864" w:themeColor="accent1" w:themeShade="80"/>
                <w:sz w:val="24"/>
                <w:szCs w:val="24"/>
              </w:rPr>
              <w:t>choose and use appropriate standard units to estimate and measure length/height in any direction (m/cm); mass (kg/g); temperature (°C); capacity (litres/ml) to the nearest appropriate unit, using rulers, scales, thermometers and measuring vessels</w:t>
            </w:r>
          </w:p>
          <w:p w:rsidR="00AE26BB" w:rsidRPr="00E821B8" w:rsidRDefault="00AE26BB" w:rsidP="00E821B8">
            <w:pPr>
              <w:pStyle w:val="ListParagraph"/>
              <w:numPr>
                <w:ilvl w:val="0"/>
                <w:numId w:val="40"/>
              </w:numPr>
              <w:rPr>
                <w:rFonts w:cstheme="minorHAnsi"/>
                <w:bCs/>
                <w:color w:val="1F3864" w:themeColor="accent1" w:themeShade="80"/>
                <w:sz w:val="24"/>
                <w:szCs w:val="24"/>
              </w:rPr>
            </w:pPr>
            <w:r w:rsidRPr="00E821B8">
              <w:rPr>
                <w:rFonts w:cstheme="minorHAnsi"/>
                <w:bCs/>
                <w:color w:val="1F3864" w:themeColor="accent1" w:themeShade="80"/>
                <w:sz w:val="24"/>
                <w:szCs w:val="24"/>
              </w:rPr>
              <w:t>compare and order lengths, mass, volume/capacity and record the results using &gt;, &lt; and = .</w:t>
            </w:r>
          </w:p>
        </w:tc>
      </w:tr>
      <w:tr w:rsidR="00F73693" w:rsidRPr="007D7A18" w:rsidTr="00F73693">
        <w:trPr>
          <w:trHeight w:val="70"/>
        </w:trPr>
        <w:tc>
          <w:tcPr>
            <w:tcW w:w="2518" w:type="dxa"/>
          </w:tcPr>
          <w:p w:rsidR="00F73693" w:rsidRPr="00F73693" w:rsidRDefault="00F73693" w:rsidP="00F73693">
            <w:pPr>
              <w:jc w:val="center"/>
              <w:rPr>
                <w:rFonts w:cstheme="minorHAnsi"/>
                <w:b/>
                <w:bCs/>
                <w:color w:val="1F3864" w:themeColor="accent1" w:themeShade="80"/>
              </w:rPr>
            </w:pPr>
          </w:p>
        </w:tc>
        <w:tc>
          <w:tcPr>
            <w:tcW w:w="4568" w:type="dxa"/>
          </w:tcPr>
          <w:p w:rsidR="00F73693" w:rsidRPr="00F17EA2" w:rsidRDefault="00F17EA2" w:rsidP="00F17EA2">
            <w:pPr>
              <w:rPr>
                <w:rFonts w:cstheme="minorHAnsi"/>
                <w:bCs/>
                <w:color w:val="1F3864" w:themeColor="accent1" w:themeShade="80"/>
                <w:sz w:val="24"/>
                <w:szCs w:val="24"/>
              </w:rPr>
            </w:pPr>
            <w:r>
              <w:rPr>
                <w:rFonts w:cstheme="minorHAnsi"/>
                <w:bCs/>
                <w:color w:val="1F3864" w:themeColor="accent1" w:themeShade="80"/>
                <w:sz w:val="24"/>
                <w:szCs w:val="24"/>
              </w:rPr>
              <w:t>Autumn</w:t>
            </w:r>
          </w:p>
        </w:tc>
        <w:tc>
          <w:tcPr>
            <w:tcW w:w="4221" w:type="dxa"/>
            <w:gridSpan w:val="2"/>
          </w:tcPr>
          <w:p w:rsidR="00F73693" w:rsidRPr="00F17EA2" w:rsidRDefault="00F17EA2" w:rsidP="00F17EA2">
            <w:pPr>
              <w:rPr>
                <w:rFonts w:cstheme="minorHAnsi"/>
                <w:bCs/>
                <w:color w:val="1F3864" w:themeColor="accent1" w:themeShade="80"/>
                <w:sz w:val="24"/>
                <w:szCs w:val="24"/>
              </w:rPr>
            </w:pPr>
            <w:r>
              <w:rPr>
                <w:rFonts w:cstheme="minorHAnsi"/>
                <w:bCs/>
                <w:color w:val="1F3864" w:themeColor="accent1" w:themeShade="80"/>
                <w:sz w:val="24"/>
                <w:szCs w:val="24"/>
              </w:rPr>
              <w:t>Spring</w:t>
            </w:r>
          </w:p>
        </w:tc>
        <w:tc>
          <w:tcPr>
            <w:tcW w:w="3827" w:type="dxa"/>
          </w:tcPr>
          <w:p w:rsidR="00F73693" w:rsidRPr="00F17EA2" w:rsidRDefault="00F17EA2" w:rsidP="00F17EA2">
            <w:pPr>
              <w:rPr>
                <w:rFonts w:cstheme="minorHAnsi"/>
                <w:bCs/>
                <w:color w:val="1F3864" w:themeColor="accent1" w:themeShade="80"/>
                <w:sz w:val="24"/>
                <w:szCs w:val="24"/>
              </w:rPr>
            </w:pPr>
            <w:r>
              <w:rPr>
                <w:rFonts w:cstheme="minorHAnsi"/>
                <w:bCs/>
                <w:color w:val="1F3864" w:themeColor="accent1" w:themeShade="80"/>
                <w:sz w:val="24"/>
                <w:szCs w:val="24"/>
              </w:rPr>
              <w:t>Summer</w:t>
            </w:r>
          </w:p>
        </w:tc>
      </w:tr>
      <w:tr w:rsidR="00F17EA2" w:rsidRPr="007D7A18" w:rsidTr="00F73693">
        <w:trPr>
          <w:trHeight w:val="70"/>
        </w:trPr>
        <w:tc>
          <w:tcPr>
            <w:tcW w:w="2518" w:type="dxa"/>
          </w:tcPr>
          <w:p w:rsidR="00F17EA2" w:rsidRPr="00F73693" w:rsidRDefault="00F17EA2" w:rsidP="00F73693">
            <w:pPr>
              <w:jc w:val="center"/>
              <w:rPr>
                <w:rFonts w:cstheme="minorHAnsi"/>
                <w:b/>
                <w:bCs/>
                <w:color w:val="1F3864" w:themeColor="accent1" w:themeShade="80"/>
              </w:rPr>
            </w:pPr>
            <w:r>
              <w:rPr>
                <w:rFonts w:cstheme="minorHAnsi"/>
                <w:b/>
                <w:bCs/>
                <w:color w:val="1F3864" w:themeColor="accent1" w:themeShade="80"/>
              </w:rPr>
              <w:t>Year 1</w:t>
            </w:r>
          </w:p>
        </w:tc>
        <w:tc>
          <w:tcPr>
            <w:tcW w:w="4568" w:type="dxa"/>
          </w:tcPr>
          <w:p w:rsidR="00F17EA2" w:rsidRDefault="00EF75CE" w:rsidP="00EF75CE">
            <w:pPr>
              <w:rPr>
                <w:rFonts w:cstheme="minorHAnsi"/>
                <w:bCs/>
                <w:color w:val="1F3864" w:themeColor="accent1" w:themeShade="80"/>
                <w:sz w:val="24"/>
                <w:szCs w:val="24"/>
              </w:rPr>
            </w:pPr>
            <w:r>
              <w:rPr>
                <w:rFonts w:cstheme="minorHAnsi"/>
                <w:bCs/>
                <w:color w:val="1F3864" w:themeColor="accent1" w:themeShade="80"/>
                <w:sz w:val="24"/>
                <w:szCs w:val="24"/>
              </w:rPr>
              <w:t>Counting within 100</w:t>
            </w:r>
          </w:p>
          <w:p w:rsidR="00EF75CE" w:rsidRDefault="00EF75CE" w:rsidP="00EF75CE">
            <w:pPr>
              <w:rPr>
                <w:rFonts w:cstheme="minorHAnsi"/>
                <w:bCs/>
                <w:color w:val="1F3864" w:themeColor="accent1" w:themeShade="80"/>
                <w:sz w:val="24"/>
                <w:szCs w:val="24"/>
              </w:rPr>
            </w:pPr>
            <w:r>
              <w:rPr>
                <w:rFonts w:cstheme="minorHAnsi"/>
                <w:bCs/>
                <w:color w:val="1F3864" w:themeColor="accent1" w:themeShade="80"/>
                <w:sz w:val="24"/>
                <w:szCs w:val="24"/>
              </w:rPr>
              <w:t xml:space="preserve">Comparison of quantities and part </w:t>
            </w:r>
            <w:proofErr w:type="spellStart"/>
            <w:r>
              <w:rPr>
                <w:rFonts w:cstheme="minorHAnsi"/>
                <w:bCs/>
                <w:color w:val="1F3864" w:themeColor="accent1" w:themeShade="80"/>
                <w:sz w:val="24"/>
                <w:szCs w:val="24"/>
              </w:rPr>
              <w:t>part</w:t>
            </w:r>
            <w:proofErr w:type="spellEnd"/>
            <w:r>
              <w:rPr>
                <w:rFonts w:cstheme="minorHAnsi"/>
                <w:bCs/>
                <w:color w:val="1F3864" w:themeColor="accent1" w:themeShade="80"/>
                <w:sz w:val="24"/>
                <w:szCs w:val="24"/>
              </w:rPr>
              <w:t xml:space="preserve"> whole relationships</w:t>
            </w:r>
          </w:p>
          <w:p w:rsidR="00F02B4B" w:rsidRDefault="00F02B4B" w:rsidP="00EF75CE">
            <w:pPr>
              <w:rPr>
                <w:rFonts w:cstheme="minorHAnsi"/>
                <w:bCs/>
                <w:color w:val="1F3864" w:themeColor="accent1" w:themeShade="80"/>
                <w:sz w:val="24"/>
                <w:szCs w:val="24"/>
              </w:rPr>
            </w:pPr>
            <w:r w:rsidRPr="00F02B4B">
              <w:rPr>
                <w:rFonts w:cstheme="minorHAnsi"/>
                <w:bCs/>
                <w:color w:val="1F3864" w:themeColor="accent1" w:themeShade="80"/>
                <w:sz w:val="24"/>
                <w:szCs w:val="24"/>
              </w:rPr>
              <w:t>Numbers 0-5</w:t>
            </w:r>
          </w:p>
          <w:p w:rsidR="004E7237" w:rsidRPr="004E7237" w:rsidRDefault="004E7237" w:rsidP="004E7237">
            <w:pPr>
              <w:rPr>
                <w:rFonts w:cstheme="minorHAnsi"/>
                <w:bCs/>
                <w:color w:val="1F3864" w:themeColor="accent1" w:themeShade="80"/>
                <w:sz w:val="24"/>
                <w:szCs w:val="24"/>
              </w:rPr>
            </w:pPr>
            <w:r w:rsidRPr="004E7237">
              <w:rPr>
                <w:rFonts w:cstheme="minorHAnsi"/>
                <w:bCs/>
                <w:color w:val="1F3864" w:themeColor="accent1" w:themeShade="80"/>
                <w:sz w:val="24"/>
                <w:szCs w:val="24"/>
              </w:rPr>
              <w:t>Recognise, compose, decompose and manipulate 2D and 3D</w:t>
            </w:r>
          </w:p>
          <w:p w:rsidR="00EF75CE" w:rsidRPr="00F02B4B" w:rsidRDefault="004E7237" w:rsidP="004E7237">
            <w:pPr>
              <w:rPr>
                <w:rFonts w:cstheme="minorHAnsi"/>
                <w:bCs/>
                <w:color w:val="1F3864" w:themeColor="accent1" w:themeShade="80"/>
                <w:sz w:val="24"/>
                <w:szCs w:val="24"/>
              </w:rPr>
            </w:pPr>
            <w:r w:rsidRPr="004E7237">
              <w:rPr>
                <w:rFonts w:cstheme="minorHAnsi"/>
                <w:bCs/>
                <w:color w:val="1F3864" w:themeColor="accent1" w:themeShade="80"/>
                <w:sz w:val="24"/>
                <w:szCs w:val="24"/>
              </w:rPr>
              <w:t>shapes</w:t>
            </w:r>
          </w:p>
        </w:tc>
        <w:tc>
          <w:tcPr>
            <w:tcW w:w="4221" w:type="dxa"/>
            <w:gridSpan w:val="2"/>
          </w:tcPr>
          <w:p w:rsidR="00F17EA2" w:rsidRDefault="004E7237" w:rsidP="004E7237">
            <w:pPr>
              <w:rPr>
                <w:rFonts w:cstheme="minorHAnsi"/>
                <w:bCs/>
                <w:color w:val="1F3864" w:themeColor="accent1" w:themeShade="80"/>
                <w:sz w:val="24"/>
                <w:szCs w:val="24"/>
              </w:rPr>
            </w:pPr>
            <w:r>
              <w:rPr>
                <w:rFonts w:cstheme="minorHAnsi"/>
                <w:bCs/>
                <w:color w:val="1F3864" w:themeColor="accent1" w:themeShade="80"/>
                <w:sz w:val="24"/>
                <w:szCs w:val="24"/>
              </w:rPr>
              <w:t>Numbers 0-10</w:t>
            </w:r>
          </w:p>
          <w:p w:rsidR="004E7237" w:rsidRDefault="004E7237" w:rsidP="004E7237">
            <w:pPr>
              <w:rPr>
                <w:rFonts w:cstheme="minorHAnsi"/>
                <w:bCs/>
                <w:color w:val="1F3864" w:themeColor="accent1" w:themeShade="80"/>
                <w:sz w:val="24"/>
                <w:szCs w:val="24"/>
              </w:rPr>
            </w:pPr>
            <w:r>
              <w:rPr>
                <w:rFonts w:cstheme="minorHAnsi"/>
                <w:bCs/>
                <w:color w:val="1F3864" w:themeColor="accent1" w:themeShade="80"/>
                <w:sz w:val="24"/>
                <w:szCs w:val="24"/>
              </w:rPr>
              <w:t>Additive Structures</w:t>
            </w:r>
          </w:p>
          <w:p w:rsidR="004E7237" w:rsidRPr="004E7237" w:rsidRDefault="004E7237" w:rsidP="004E7237">
            <w:pPr>
              <w:rPr>
                <w:rFonts w:cstheme="minorHAnsi"/>
                <w:bCs/>
                <w:color w:val="1F3864" w:themeColor="accent1" w:themeShade="80"/>
                <w:sz w:val="24"/>
                <w:szCs w:val="24"/>
              </w:rPr>
            </w:pPr>
            <w:r>
              <w:rPr>
                <w:rFonts w:cstheme="minorHAnsi"/>
                <w:bCs/>
                <w:color w:val="1F3864" w:themeColor="accent1" w:themeShade="80"/>
                <w:sz w:val="24"/>
                <w:szCs w:val="24"/>
              </w:rPr>
              <w:t>Addition and Subtraction Facts within 10</w:t>
            </w:r>
          </w:p>
        </w:tc>
        <w:tc>
          <w:tcPr>
            <w:tcW w:w="3827" w:type="dxa"/>
          </w:tcPr>
          <w:p w:rsidR="004E7237" w:rsidRDefault="004E7237" w:rsidP="004E7237">
            <w:pPr>
              <w:rPr>
                <w:rFonts w:cstheme="minorHAnsi"/>
                <w:bCs/>
                <w:color w:val="1F3864" w:themeColor="accent1" w:themeShade="80"/>
                <w:sz w:val="24"/>
                <w:szCs w:val="24"/>
              </w:rPr>
            </w:pPr>
            <w:r>
              <w:rPr>
                <w:rFonts w:cstheme="minorHAnsi"/>
                <w:bCs/>
                <w:color w:val="1F3864" w:themeColor="accent1" w:themeShade="80"/>
                <w:sz w:val="24"/>
                <w:szCs w:val="24"/>
              </w:rPr>
              <w:t>Numbers 0-20</w:t>
            </w:r>
          </w:p>
          <w:p w:rsidR="004E7237" w:rsidRDefault="004E7237" w:rsidP="004E7237">
            <w:pPr>
              <w:rPr>
                <w:rFonts w:cstheme="minorHAnsi"/>
                <w:bCs/>
                <w:color w:val="1F3864" w:themeColor="accent1" w:themeShade="80"/>
                <w:sz w:val="24"/>
                <w:szCs w:val="24"/>
              </w:rPr>
            </w:pPr>
            <w:r>
              <w:rPr>
                <w:rFonts w:cstheme="minorHAnsi"/>
                <w:bCs/>
                <w:color w:val="1F3864" w:themeColor="accent1" w:themeShade="80"/>
                <w:sz w:val="24"/>
                <w:szCs w:val="24"/>
              </w:rPr>
              <w:t>Unitise and coin recognition</w:t>
            </w:r>
          </w:p>
          <w:p w:rsidR="00F17EA2" w:rsidRDefault="004E7237" w:rsidP="004E7237">
            <w:pPr>
              <w:rPr>
                <w:rFonts w:cstheme="minorHAnsi"/>
                <w:bCs/>
                <w:color w:val="1F3864" w:themeColor="accent1" w:themeShade="80"/>
                <w:sz w:val="24"/>
                <w:szCs w:val="24"/>
              </w:rPr>
            </w:pPr>
            <w:r>
              <w:rPr>
                <w:rFonts w:cstheme="minorHAnsi"/>
                <w:bCs/>
                <w:color w:val="1F3864" w:themeColor="accent1" w:themeShade="80"/>
                <w:sz w:val="24"/>
                <w:szCs w:val="24"/>
              </w:rPr>
              <w:t>Position and direction</w:t>
            </w:r>
          </w:p>
          <w:p w:rsidR="004E7237" w:rsidRPr="004E7237" w:rsidRDefault="004E7237" w:rsidP="004E7237">
            <w:pPr>
              <w:rPr>
                <w:rFonts w:cstheme="minorHAnsi"/>
                <w:bCs/>
                <w:color w:val="1F3864" w:themeColor="accent1" w:themeShade="80"/>
                <w:sz w:val="24"/>
                <w:szCs w:val="24"/>
              </w:rPr>
            </w:pPr>
            <w:r>
              <w:rPr>
                <w:rFonts w:cstheme="minorHAnsi"/>
                <w:bCs/>
                <w:color w:val="1F3864" w:themeColor="accent1" w:themeShade="80"/>
                <w:sz w:val="24"/>
                <w:szCs w:val="24"/>
              </w:rPr>
              <w:t>Time</w:t>
            </w:r>
          </w:p>
        </w:tc>
      </w:tr>
      <w:tr w:rsidR="00F17EA2" w:rsidRPr="007D7A18" w:rsidTr="00F73693">
        <w:trPr>
          <w:trHeight w:val="70"/>
        </w:trPr>
        <w:tc>
          <w:tcPr>
            <w:tcW w:w="2518" w:type="dxa"/>
          </w:tcPr>
          <w:p w:rsidR="00F17EA2" w:rsidRDefault="00F17EA2" w:rsidP="00F73693">
            <w:pPr>
              <w:jc w:val="center"/>
              <w:rPr>
                <w:rFonts w:cstheme="minorHAnsi"/>
                <w:b/>
                <w:bCs/>
                <w:color w:val="1F3864" w:themeColor="accent1" w:themeShade="80"/>
              </w:rPr>
            </w:pPr>
            <w:r>
              <w:rPr>
                <w:rFonts w:cstheme="minorHAnsi"/>
                <w:b/>
                <w:bCs/>
                <w:color w:val="1F3864" w:themeColor="accent1" w:themeShade="80"/>
              </w:rPr>
              <w:t>Year 2</w:t>
            </w:r>
          </w:p>
        </w:tc>
        <w:tc>
          <w:tcPr>
            <w:tcW w:w="4568" w:type="dxa"/>
          </w:tcPr>
          <w:p w:rsidR="00342E0C" w:rsidRPr="00342E0C" w:rsidRDefault="00342E0C" w:rsidP="00342E0C">
            <w:pPr>
              <w:rPr>
                <w:rFonts w:cstheme="minorHAnsi"/>
                <w:bCs/>
                <w:color w:val="1F3864" w:themeColor="accent1" w:themeShade="80"/>
                <w:sz w:val="24"/>
                <w:szCs w:val="24"/>
              </w:rPr>
            </w:pPr>
            <w:r w:rsidRPr="00342E0C">
              <w:rPr>
                <w:rFonts w:cstheme="minorHAnsi"/>
                <w:bCs/>
                <w:color w:val="1F3864" w:themeColor="accent1" w:themeShade="80"/>
                <w:sz w:val="24"/>
                <w:szCs w:val="24"/>
              </w:rPr>
              <w:t>Numbers 10 to 100</w:t>
            </w:r>
          </w:p>
          <w:p w:rsidR="00342E0C" w:rsidRPr="00342E0C" w:rsidRDefault="00342E0C" w:rsidP="00342E0C">
            <w:pPr>
              <w:rPr>
                <w:rFonts w:cstheme="minorHAnsi"/>
                <w:bCs/>
                <w:color w:val="1F3864" w:themeColor="accent1" w:themeShade="80"/>
                <w:sz w:val="24"/>
                <w:szCs w:val="24"/>
              </w:rPr>
            </w:pPr>
            <w:r w:rsidRPr="00342E0C">
              <w:rPr>
                <w:rFonts w:cstheme="minorHAnsi"/>
                <w:bCs/>
                <w:color w:val="1F3864" w:themeColor="accent1" w:themeShade="80"/>
                <w:sz w:val="24"/>
                <w:szCs w:val="24"/>
              </w:rPr>
              <w:t>Calculations within 20</w:t>
            </w:r>
          </w:p>
          <w:p w:rsidR="00342E0C" w:rsidRPr="00342E0C" w:rsidRDefault="00342E0C" w:rsidP="00342E0C">
            <w:pPr>
              <w:rPr>
                <w:rFonts w:cstheme="minorHAnsi"/>
                <w:bCs/>
                <w:color w:val="1F3864" w:themeColor="accent1" w:themeShade="80"/>
                <w:sz w:val="24"/>
                <w:szCs w:val="24"/>
              </w:rPr>
            </w:pPr>
            <w:r w:rsidRPr="00342E0C">
              <w:rPr>
                <w:rFonts w:cstheme="minorHAnsi"/>
                <w:bCs/>
                <w:color w:val="1F3864" w:themeColor="accent1" w:themeShade="80"/>
                <w:sz w:val="24"/>
                <w:szCs w:val="24"/>
              </w:rPr>
              <w:t>Fluently add and subtract within 10</w:t>
            </w:r>
          </w:p>
          <w:p w:rsidR="00F17EA2" w:rsidRPr="00342E0C" w:rsidRDefault="00342E0C" w:rsidP="00342E0C">
            <w:pPr>
              <w:rPr>
                <w:rFonts w:cstheme="minorHAnsi"/>
                <w:bCs/>
                <w:color w:val="1F3864" w:themeColor="accent1" w:themeShade="80"/>
                <w:sz w:val="24"/>
                <w:szCs w:val="24"/>
              </w:rPr>
            </w:pPr>
            <w:r w:rsidRPr="00342E0C">
              <w:rPr>
                <w:rFonts w:cstheme="minorHAnsi"/>
                <w:bCs/>
                <w:color w:val="1F3864" w:themeColor="accent1" w:themeShade="80"/>
                <w:sz w:val="24"/>
                <w:szCs w:val="24"/>
              </w:rPr>
              <w:t>Addition and subtraction of two-digit numbers (1)</w:t>
            </w:r>
          </w:p>
        </w:tc>
        <w:tc>
          <w:tcPr>
            <w:tcW w:w="4221" w:type="dxa"/>
            <w:gridSpan w:val="2"/>
          </w:tcPr>
          <w:p w:rsidR="00342E0C" w:rsidRPr="00342E0C" w:rsidRDefault="00342E0C" w:rsidP="00342E0C">
            <w:pPr>
              <w:rPr>
                <w:rFonts w:cstheme="minorHAnsi"/>
                <w:bCs/>
                <w:color w:val="1F3864" w:themeColor="accent1" w:themeShade="80"/>
                <w:sz w:val="24"/>
                <w:szCs w:val="24"/>
              </w:rPr>
            </w:pPr>
            <w:r w:rsidRPr="00342E0C">
              <w:rPr>
                <w:rFonts w:cstheme="minorHAnsi"/>
                <w:bCs/>
                <w:color w:val="1F3864" w:themeColor="accent1" w:themeShade="80"/>
                <w:sz w:val="24"/>
                <w:szCs w:val="24"/>
              </w:rPr>
              <w:t>Introduction to multiplication</w:t>
            </w:r>
          </w:p>
          <w:p w:rsidR="00342E0C" w:rsidRPr="00342E0C" w:rsidRDefault="00342E0C" w:rsidP="00342E0C">
            <w:pPr>
              <w:rPr>
                <w:rFonts w:cstheme="minorHAnsi"/>
                <w:bCs/>
                <w:color w:val="1F3864" w:themeColor="accent1" w:themeShade="80"/>
                <w:sz w:val="24"/>
                <w:szCs w:val="24"/>
              </w:rPr>
            </w:pPr>
            <w:r w:rsidRPr="00342E0C">
              <w:rPr>
                <w:rFonts w:cstheme="minorHAnsi"/>
                <w:bCs/>
                <w:color w:val="1F3864" w:themeColor="accent1" w:themeShade="80"/>
                <w:sz w:val="24"/>
                <w:szCs w:val="24"/>
              </w:rPr>
              <w:t>Introduction to division structures</w:t>
            </w:r>
          </w:p>
          <w:p w:rsidR="00342E0C" w:rsidRPr="00342E0C" w:rsidRDefault="00342E0C" w:rsidP="00342E0C">
            <w:pPr>
              <w:rPr>
                <w:rFonts w:cstheme="minorHAnsi"/>
                <w:bCs/>
                <w:color w:val="1F3864" w:themeColor="accent1" w:themeShade="80"/>
                <w:sz w:val="24"/>
                <w:szCs w:val="24"/>
              </w:rPr>
            </w:pPr>
            <w:r w:rsidRPr="00342E0C">
              <w:rPr>
                <w:rFonts w:cstheme="minorHAnsi"/>
                <w:bCs/>
                <w:color w:val="1F3864" w:themeColor="accent1" w:themeShade="80"/>
                <w:sz w:val="24"/>
                <w:szCs w:val="24"/>
              </w:rPr>
              <w:t>Shape</w:t>
            </w:r>
          </w:p>
          <w:p w:rsidR="00F17EA2" w:rsidRPr="00342E0C" w:rsidRDefault="00342E0C" w:rsidP="00342E0C">
            <w:pPr>
              <w:rPr>
                <w:rFonts w:cstheme="minorHAnsi"/>
                <w:bCs/>
                <w:color w:val="1F3864" w:themeColor="accent1" w:themeShade="80"/>
                <w:sz w:val="24"/>
                <w:szCs w:val="24"/>
              </w:rPr>
            </w:pPr>
            <w:r w:rsidRPr="00342E0C">
              <w:rPr>
                <w:rFonts w:cstheme="minorHAnsi"/>
                <w:bCs/>
                <w:color w:val="1F3864" w:themeColor="accent1" w:themeShade="80"/>
                <w:sz w:val="24"/>
                <w:szCs w:val="24"/>
              </w:rPr>
              <w:t>Addition and subtraction of two-digit numbers (2)</w:t>
            </w:r>
          </w:p>
        </w:tc>
        <w:tc>
          <w:tcPr>
            <w:tcW w:w="3827" w:type="dxa"/>
          </w:tcPr>
          <w:p w:rsidR="00342E0C" w:rsidRPr="00342E0C" w:rsidRDefault="00342E0C" w:rsidP="00342E0C">
            <w:pPr>
              <w:rPr>
                <w:rFonts w:cstheme="minorHAnsi"/>
                <w:bCs/>
                <w:color w:val="1F3864" w:themeColor="accent1" w:themeShade="80"/>
                <w:sz w:val="24"/>
                <w:szCs w:val="24"/>
              </w:rPr>
            </w:pPr>
            <w:r w:rsidRPr="00342E0C">
              <w:rPr>
                <w:rFonts w:cstheme="minorHAnsi"/>
                <w:bCs/>
                <w:color w:val="1F3864" w:themeColor="accent1" w:themeShade="80"/>
                <w:sz w:val="24"/>
                <w:szCs w:val="24"/>
              </w:rPr>
              <w:t>Money</w:t>
            </w:r>
          </w:p>
          <w:p w:rsidR="00342E0C" w:rsidRPr="00342E0C" w:rsidRDefault="00342E0C" w:rsidP="00342E0C">
            <w:pPr>
              <w:rPr>
                <w:rFonts w:cstheme="minorHAnsi"/>
                <w:bCs/>
                <w:color w:val="1F3864" w:themeColor="accent1" w:themeShade="80"/>
                <w:sz w:val="24"/>
                <w:szCs w:val="24"/>
              </w:rPr>
            </w:pPr>
            <w:r w:rsidRPr="00342E0C">
              <w:rPr>
                <w:rFonts w:cstheme="minorHAnsi"/>
                <w:bCs/>
                <w:color w:val="1F3864" w:themeColor="accent1" w:themeShade="80"/>
                <w:sz w:val="24"/>
                <w:szCs w:val="24"/>
              </w:rPr>
              <w:t>Fractions</w:t>
            </w:r>
          </w:p>
          <w:p w:rsidR="00342E0C" w:rsidRPr="00342E0C" w:rsidRDefault="00342E0C" w:rsidP="00342E0C">
            <w:pPr>
              <w:rPr>
                <w:rFonts w:cstheme="minorHAnsi"/>
                <w:bCs/>
                <w:color w:val="1F3864" w:themeColor="accent1" w:themeShade="80"/>
                <w:sz w:val="24"/>
                <w:szCs w:val="24"/>
              </w:rPr>
            </w:pPr>
            <w:r w:rsidRPr="00342E0C">
              <w:rPr>
                <w:rFonts w:cstheme="minorHAnsi"/>
                <w:bCs/>
                <w:color w:val="1F3864" w:themeColor="accent1" w:themeShade="80"/>
                <w:sz w:val="24"/>
                <w:szCs w:val="24"/>
              </w:rPr>
              <w:t>Time</w:t>
            </w:r>
          </w:p>
          <w:p w:rsidR="00342E0C" w:rsidRPr="00342E0C" w:rsidRDefault="00342E0C" w:rsidP="00342E0C">
            <w:pPr>
              <w:rPr>
                <w:rFonts w:cstheme="minorHAnsi"/>
                <w:bCs/>
                <w:color w:val="1F3864" w:themeColor="accent1" w:themeShade="80"/>
                <w:sz w:val="24"/>
                <w:szCs w:val="24"/>
              </w:rPr>
            </w:pPr>
            <w:r w:rsidRPr="00342E0C">
              <w:rPr>
                <w:rFonts w:cstheme="minorHAnsi"/>
                <w:bCs/>
                <w:color w:val="1F3864" w:themeColor="accent1" w:themeShade="80"/>
                <w:sz w:val="24"/>
                <w:szCs w:val="24"/>
              </w:rPr>
              <w:t>Position and direction</w:t>
            </w:r>
          </w:p>
          <w:p w:rsidR="00342E0C" w:rsidRPr="00342E0C" w:rsidRDefault="00342E0C" w:rsidP="00342E0C">
            <w:pPr>
              <w:rPr>
                <w:rFonts w:cstheme="minorHAnsi"/>
                <w:bCs/>
                <w:color w:val="1F3864" w:themeColor="accent1" w:themeShade="80"/>
                <w:sz w:val="24"/>
                <w:szCs w:val="24"/>
              </w:rPr>
            </w:pPr>
            <w:r w:rsidRPr="00342E0C">
              <w:rPr>
                <w:rFonts w:cstheme="minorHAnsi"/>
                <w:bCs/>
                <w:color w:val="1F3864" w:themeColor="accent1" w:themeShade="80"/>
                <w:sz w:val="24"/>
                <w:szCs w:val="24"/>
              </w:rPr>
              <w:t xml:space="preserve">Multiplication and division – doubling, halving, </w:t>
            </w:r>
            <w:proofErr w:type="spellStart"/>
            <w:r w:rsidRPr="00342E0C">
              <w:rPr>
                <w:rFonts w:cstheme="minorHAnsi"/>
                <w:bCs/>
                <w:color w:val="1F3864" w:themeColor="accent1" w:themeShade="80"/>
                <w:sz w:val="24"/>
                <w:szCs w:val="24"/>
              </w:rPr>
              <w:t>quotitive</w:t>
            </w:r>
            <w:proofErr w:type="spellEnd"/>
            <w:r w:rsidRPr="00342E0C">
              <w:rPr>
                <w:rFonts w:cstheme="minorHAnsi"/>
                <w:bCs/>
                <w:color w:val="1F3864" w:themeColor="accent1" w:themeShade="80"/>
                <w:sz w:val="24"/>
                <w:szCs w:val="24"/>
              </w:rPr>
              <w:t xml:space="preserve"> and</w:t>
            </w:r>
          </w:p>
          <w:p w:rsidR="00342E0C" w:rsidRPr="00342E0C" w:rsidRDefault="00342E0C" w:rsidP="00342E0C">
            <w:pPr>
              <w:rPr>
                <w:rFonts w:cstheme="minorHAnsi"/>
                <w:bCs/>
                <w:color w:val="1F3864" w:themeColor="accent1" w:themeShade="80"/>
                <w:sz w:val="24"/>
                <w:szCs w:val="24"/>
              </w:rPr>
            </w:pPr>
            <w:r>
              <w:rPr>
                <w:rFonts w:cstheme="minorHAnsi"/>
                <w:bCs/>
                <w:color w:val="1F3864" w:themeColor="accent1" w:themeShade="80"/>
                <w:sz w:val="24"/>
                <w:szCs w:val="24"/>
              </w:rPr>
              <w:t xml:space="preserve">partitive division </w:t>
            </w:r>
          </w:p>
          <w:p w:rsidR="00F17EA2" w:rsidRPr="00342E0C" w:rsidRDefault="00342E0C" w:rsidP="00342E0C">
            <w:pPr>
              <w:rPr>
                <w:rFonts w:cstheme="minorHAnsi"/>
                <w:bCs/>
                <w:color w:val="1F3864" w:themeColor="accent1" w:themeShade="80"/>
                <w:sz w:val="24"/>
                <w:szCs w:val="24"/>
              </w:rPr>
            </w:pPr>
            <w:r w:rsidRPr="00342E0C">
              <w:rPr>
                <w:rFonts w:cstheme="minorHAnsi"/>
                <w:bCs/>
                <w:color w:val="1F3864" w:themeColor="accent1" w:themeShade="80"/>
                <w:sz w:val="24"/>
                <w:szCs w:val="24"/>
              </w:rPr>
              <w:t>Sense of measure – capacity, volume, mass</w:t>
            </w:r>
          </w:p>
        </w:tc>
      </w:tr>
    </w:tbl>
    <w:p w:rsidR="00DF34D0" w:rsidRDefault="00DF34D0">
      <w:bookmarkStart w:id="0" w:name="_GoBack"/>
      <w:bookmarkEnd w:id="0"/>
    </w:p>
    <w:sectPr w:rsidR="00DF34D0" w:rsidSect="00DF34D0">
      <w:pgSz w:w="16838" w:h="11906" w:orient="landscape"/>
      <w:pgMar w:top="993" w:right="820" w:bottom="709" w:left="85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1F39E3"/>
    <w:multiLevelType w:val="hybridMultilevel"/>
    <w:tmpl w:val="09B4C3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22B690A"/>
    <w:multiLevelType w:val="hybridMultilevel"/>
    <w:tmpl w:val="2E62AF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4630899"/>
    <w:multiLevelType w:val="hybridMultilevel"/>
    <w:tmpl w:val="164E23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5314760"/>
    <w:multiLevelType w:val="hybridMultilevel"/>
    <w:tmpl w:val="A41C3E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7044FB5"/>
    <w:multiLevelType w:val="hybridMultilevel"/>
    <w:tmpl w:val="1138F5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C76466B"/>
    <w:multiLevelType w:val="hybridMultilevel"/>
    <w:tmpl w:val="35FC63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CAB356A"/>
    <w:multiLevelType w:val="hybridMultilevel"/>
    <w:tmpl w:val="2ED863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DD131E9"/>
    <w:multiLevelType w:val="hybridMultilevel"/>
    <w:tmpl w:val="5B5E80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3F67773"/>
    <w:multiLevelType w:val="hybridMultilevel"/>
    <w:tmpl w:val="735033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2D6811"/>
    <w:multiLevelType w:val="hybridMultilevel"/>
    <w:tmpl w:val="1FD8F9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68E011B"/>
    <w:multiLevelType w:val="hybridMultilevel"/>
    <w:tmpl w:val="59046E8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1" w15:restartNumberingAfterBreak="0">
    <w:nsid w:val="176D687F"/>
    <w:multiLevelType w:val="hybridMultilevel"/>
    <w:tmpl w:val="56A671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D684BAB"/>
    <w:multiLevelType w:val="hybridMultilevel"/>
    <w:tmpl w:val="5F386F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4F3259C"/>
    <w:multiLevelType w:val="hybridMultilevel"/>
    <w:tmpl w:val="FC503C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A0C3923"/>
    <w:multiLevelType w:val="hybridMultilevel"/>
    <w:tmpl w:val="832816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9A81B92"/>
    <w:multiLevelType w:val="hybridMultilevel"/>
    <w:tmpl w:val="D45A1C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BB975C3"/>
    <w:multiLevelType w:val="hybridMultilevel"/>
    <w:tmpl w:val="2FDC8A2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7" w15:restartNumberingAfterBreak="0">
    <w:nsid w:val="3F806299"/>
    <w:multiLevelType w:val="hybridMultilevel"/>
    <w:tmpl w:val="81E6CD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27C53B9"/>
    <w:multiLevelType w:val="hybridMultilevel"/>
    <w:tmpl w:val="708653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3E15DA3"/>
    <w:multiLevelType w:val="hybridMultilevel"/>
    <w:tmpl w:val="F34660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5190633"/>
    <w:multiLevelType w:val="hybridMultilevel"/>
    <w:tmpl w:val="254886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71C346C"/>
    <w:multiLevelType w:val="hybridMultilevel"/>
    <w:tmpl w:val="E404F5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7346BA1"/>
    <w:multiLevelType w:val="multilevel"/>
    <w:tmpl w:val="8C2884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474C693B"/>
    <w:multiLevelType w:val="hybridMultilevel"/>
    <w:tmpl w:val="870E8B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8995300"/>
    <w:multiLevelType w:val="hybridMultilevel"/>
    <w:tmpl w:val="25348E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1C253CB"/>
    <w:multiLevelType w:val="hybridMultilevel"/>
    <w:tmpl w:val="921499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5DD416F"/>
    <w:multiLevelType w:val="hybridMultilevel"/>
    <w:tmpl w:val="07BE61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86E2BAF"/>
    <w:multiLevelType w:val="hybridMultilevel"/>
    <w:tmpl w:val="C782843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8" w15:restartNumberingAfterBreak="0">
    <w:nsid w:val="5AF66922"/>
    <w:multiLevelType w:val="hybridMultilevel"/>
    <w:tmpl w:val="19D095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2CF6116"/>
    <w:multiLevelType w:val="hybridMultilevel"/>
    <w:tmpl w:val="B7327D5A"/>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30" w15:restartNumberingAfterBreak="0">
    <w:nsid w:val="67783F12"/>
    <w:multiLevelType w:val="hybridMultilevel"/>
    <w:tmpl w:val="D352A4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E4C3167"/>
    <w:multiLevelType w:val="hybridMultilevel"/>
    <w:tmpl w:val="EE98D2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EC13792"/>
    <w:multiLevelType w:val="hybridMultilevel"/>
    <w:tmpl w:val="2A3C83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0390034"/>
    <w:multiLevelType w:val="hybridMultilevel"/>
    <w:tmpl w:val="074EA9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5411800"/>
    <w:multiLevelType w:val="hybridMultilevel"/>
    <w:tmpl w:val="DF4044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54D54D0"/>
    <w:multiLevelType w:val="hybridMultilevel"/>
    <w:tmpl w:val="B240CFA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6" w15:restartNumberingAfterBreak="0">
    <w:nsid w:val="7834476D"/>
    <w:multiLevelType w:val="hybridMultilevel"/>
    <w:tmpl w:val="E6EA47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85E760A"/>
    <w:multiLevelType w:val="hybridMultilevel"/>
    <w:tmpl w:val="10B2F9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B246FE7"/>
    <w:multiLevelType w:val="hybridMultilevel"/>
    <w:tmpl w:val="919EE0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D1B4807"/>
    <w:multiLevelType w:val="hybridMultilevel"/>
    <w:tmpl w:val="F3BC09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2"/>
  </w:num>
  <w:num w:numId="2">
    <w:abstractNumId w:val="33"/>
  </w:num>
  <w:num w:numId="3">
    <w:abstractNumId w:val="26"/>
  </w:num>
  <w:num w:numId="4">
    <w:abstractNumId w:val="3"/>
  </w:num>
  <w:num w:numId="5">
    <w:abstractNumId w:val="24"/>
  </w:num>
  <w:num w:numId="6">
    <w:abstractNumId w:val="34"/>
  </w:num>
  <w:num w:numId="7">
    <w:abstractNumId w:val="16"/>
    <w:lvlOverride w:ilvl="0"/>
    <w:lvlOverride w:ilvl="1"/>
    <w:lvlOverride w:ilvl="2"/>
    <w:lvlOverride w:ilvl="3"/>
    <w:lvlOverride w:ilvl="4"/>
    <w:lvlOverride w:ilvl="5"/>
    <w:lvlOverride w:ilvl="6"/>
    <w:lvlOverride w:ilvl="7"/>
    <w:lvlOverride w:ilvl="8"/>
  </w:num>
  <w:num w:numId="8">
    <w:abstractNumId w:val="35"/>
    <w:lvlOverride w:ilvl="0"/>
    <w:lvlOverride w:ilvl="1"/>
    <w:lvlOverride w:ilvl="2"/>
    <w:lvlOverride w:ilvl="3"/>
    <w:lvlOverride w:ilvl="4"/>
    <w:lvlOverride w:ilvl="5"/>
    <w:lvlOverride w:ilvl="6"/>
    <w:lvlOverride w:ilvl="7"/>
    <w:lvlOverride w:ilvl="8"/>
  </w:num>
  <w:num w:numId="9">
    <w:abstractNumId w:val="10"/>
    <w:lvlOverride w:ilvl="0"/>
    <w:lvlOverride w:ilvl="1"/>
    <w:lvlOverride w:ilvl="2"/>
    <w:lvlOverride w:ilvl="3"/>
    <w:lvlOverride w:ilvl="4"/>
    <w:lvlOverride w:ilvl="5"/>
    <w:lvlOverride w:ilvl="6"/>
    <w:lvlOverride w:ilvl="7"/>
    <w:lvlOverride w:ilvl="8"/>
  </w:num>
  <w:num w:numId="10">
    <w:abstractNumId w:val="27"/>
    <w:lvlOverride w:ilvl="0"/>
    <w:lvlOverride w:ilvl="1"/>
    <w:lvlOverride w:ilvl="2"/>
    <w:lvlOverride w:ilvl="3"/>
    <w:lvlOverride w:ilvl="4"/>
    <w:lvlOverride w:ilvl="5"/>
    <w:lvlOverride w:ilvl="6"/>
    <w:lvlOverride w:ilvl="7"/>
    <w:lvlOverride w:ilvl="8"/>
  </w:num>
  <w:num w:numId="11">
    <w:abstractNumId w:val="19"/>
  </w:num>
  <w:num w:numId="12">
    <w:abstractNumId w:val="2"/>
  </w:num>
  <w:num w:numId="13">
    <w:abstractNumId w:val="32"/>
  </w:num>
  <w:num w:numId="14">
    <w:abstractNumId w:val="8"/>
  </w:num>
  <w:num w:numId="15">
    <w:abstractNumId w:val="31"/>
  </w:num>
  <w:num w:numId="16">
    <w:abstractNumId w:val="1"/>
  </w:num>
  <w:num w:numId="17">
    <w:abstractNumId w:val="21"/>
  </w:num>
  <w:num w:numId="18">
    <w:abstractNumId w:val="5"/>
  </w:num>
  <w:num w:numId="19">
    <w:abstractNumId w:val="12"/>
  </w:num>
  <w:num w:numId="20">
    <w:abstractNumId w:val="7"/>
  </w:num>
  <w:num w:numId="21">
    <w:abstractNumId w:val="15"/>
  </w:num>
  <w:num w:numId="22">
    <w:abstractNumId w:val="6"/>
  </w:num>
  <w:num w:numId="23">
    <w:abstractNumId w:val="25"/>
  </w:num>
  <w:num w:numId="24">
    <w:abstractNumId w:val="11"/>
  </w:num>
  <w:num w:numId="25">
    <w:abstractNumId w:val="0"/>
  </w:num>
  <w:num w:numId="26">
    <w:abstractNumId w:val="36"/>
  </w:num>
  <w:num w:numId="27">
    <w:abstractNumId w:val="4"/>
  </w:num>
  <w:num w:numId="28">
    <w:abstractNumId w:val="29"/>
  </w:num>
  <w:num w:numId="29">
    <w:abstractNumId w:val="14"/>
  </w:num>
  <w:num w:numId="30">
    <w:abstractNumId w:val="39"/>
  </w:num>
  <w:num w:numId="31">
    <w:abstractNumId w:val="18"/>
  </w:num>
  <w:num w:numId="32">
    <w:abstractNumId w:val="23"/>
  </w:num>
  <w:num w:numId="33">
    <w:abstractNumId w:val="28"/>
  </w:num>
  <w:num w:numId="34">
    <w:abstractNumId w:val="9"/>
  </w:num>
  <w:num w:numId="35">
    <w:abstractNumId w:val="30"/>
  </w:num>
  <w:num w:numId="36">
    <w:abstractNumId w:val="38"/>
  </w:num>
  <w:num w:numId="37">
    <w:abstractNumId w:val="20"/>
  </w:num>
  <w:num w:numId="38">
    <w:abstractNumId w:val="17"/>
  </w:num>
  <w:num w:numId="39">
    <w:abstractNumId w:val="37"/>
  </w:num>
  <w:num w:numId="40">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51F6"/>
    <w:rsid w:val="0014079D"/>
    <w:rsid w:val="0018742D"/>
    <w:rsid w:val="00342E0C"/>
    <w:rsid w:val="003E0E4B"/>
    <w:rsid w:val="004E7237"/>
    <w:rsid w:val="004F3F86"/>
    <w:rsid w:val="00767F4F"/>
    <w:rsid w:val="007F7E31"/>
    <w:rsid w:val="008153B5"/>
    <w:rsid w:val="009229A4"/>
    <w:rsid w:val="00A158C1"/>
    <w:rsid w:val="00AE26BB"/>
    <w:rsid w:val="00BA51F6"/>
    <w:rsid w:val="00CF07B2"/>
    <w:rsid w:val="00DF34D0"/>
    <w:rsid w:val="00E821B8"/>
    <w:rsid w:val="00EF75CE"/>
    <w:rsid w:val="00F02B4B"/>
    <w:rsid w:val="00F17EA2"/>
    <w:rsid w:val="00F7369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39F930C7"/>
  <w15:docId w15:val="{4C789F0F-5232-4D47-85F5-00FB606982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67F4F"/>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DF34D0"/>
    <w:rPr>
      <w:b/>
      <w:bCs/>
    </w:rPr>
  </w:style>
  <w:style w:type="table" w:styleId="TableGrid">
    <w:name w:val="Table Grid"/>
    <w:basedOn w:val="TableNormal"/>
    <w:uiPriority w:val="39"/>
    <w:rsid w:val="00DF34D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DF34D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43120316">
      <w:bodyDiv w:val="1"/>
      <w:marLeft w:val="0"/>
      <w:marRight w:val="0"/>
      <w:marTop w:val="0"/>
      <w:marBottom w:val="0"/>
      <w:divBdr>
        <w:top w:val="none" w:sz="0" w:space="0" w:color="auto"/>
        <w:left w:val="none" w:sz="0" w:space="0" w:color="auto"/>
        <w:bottom w:val="none" w:sz="0" w:space="0" w:color="auto"/>
        <w:right w:val="none" w:sz="0" w:space="0" w:color="auto"/>
      </w:divBdr>
      <w:divsChild>
        <w:div w:id="1901331218">
          <w:marLeft w:val="0"/>
          <w:marRight w:val="0"/>
          <w:marTop w:val="0"/>
          <w:marBottom w:val="300"/>
          <w:divBdr>
            <w:top w:val="none" w:sz="0" w:space="0" w:color="auto"/>
            <w:left w:val="none" w:sz="0" w:space="0" w:color="auto"/>
            <w:bottom w:val="none" w:sz="0" w:space="0" w:color="auto"/>
            <w:right w:val="none" w:sz="0" w:space="0" w:color="auto"/>
          </w:divBdr>
        </w:div>
        <w:div w:id="1526989526">
          <w:marLeft w:val="0"/>
          <w:marRight w:val="0"/>
          <w:marTop w:val="0"/>
          <w:marBottom w:val="30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E7AE127F</Template>
  <TotalTime>213</TotalTime>
  <Pages>20</Pages>
  <Words>5114</Words>
  <Characters>29151</Characters>
  <Application>Microsoft Office Word</Application>
  <DocSecurity>0</DocSecurity>
  <Lines>242</Lines>
  <Paragraphs>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34197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Carly Hatch</dc:creator>
  <cp:lastModifiedBy>Carly Hatch</cp:lastModifiedBy>
  <cp:revision>2</cp:revision>
  <dcterms:created xsi:type="dcterms:W3CDTF">2024-09-10T16:23:00Z</dcterms:created>
  <dcterms:modified xsi:type="dcterms:W3CDTF">2024-09-22T22:04:00Z</dcterms:modified>
</cp:coreProperties>
</file>