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795F10" w14:textId="17AC76DB" w:rsidR="00A86970" w:rsidRPr="00764F9D" w:rsidRDefault="00A86970" w:rsidP="00A86970">
      <w:pPr>
        <w:pStyle w:val="Title"/>
        <w:ind w:left="0"/>
        <w:rPr>
          <w:rFonts w:ascii="Arial" w:hAnsi="Arial" w:cs="Arial"/>
          <w:sz w:val="24"/>
          <w:szCs w:val="24"/>
          <w:u w:val="none"/>
        </w:rPr>
      </w:pPr>
      <w:r w:rsidRPr="00764F9D">
        <w:rPr>
          <w:rFonts w:ascii="Arial" w:hAnsi="Arial" w:cs="Arial"/>
          <w:sz w:val="24"/>
          <w:szCs w:val="24"/>
          <w:u w:val="none"/>
        </w:rPr>
        <w:t xml:space="preserve">                                                      Burnham on Sea Infant School</w:t>
      </w:r>
    </w:p>
    <w:p w14:paraId="1712A8D7" w14:textId="546EAEA6" w:rsidR="00CC4D59" w:rsidRPr="00505C12" w:rsidRDefault="00A86970" w:rsidP="00764F9D">
      <w:pPr>
        <w:pStyle w:val="Title"/>
        <w:rPr>
          <w:rFonts w:ascii="Arial" w:hAnsi="Arial" w:cs="Arial"/>
          <w:sz w:val="24"/>
          <w:szCs w:val="24"/>
          <w:u w:val="none"/>
          <w:lang w:val="en-US"/>
        </w:rPr>
      </w:pPr>
      <w:r w:rsidRPr="00505C12">
        <w:rPr>
          <w:rFonts w:ascii="Arial" w:hAnsi="Arial" w:cs="Arial"/>
          <w:sz w:val="24"/>
          <w:szCs w:val="24"/>
          <w:u w:val="none"/>
        </w:rPr>
        <w:t>EYFS</w:t>
      </w:r>
      <w:r w:rsidRPr="00505C12">
        <w:rPr>
          <w:rFonts w:ascii="Arial" w:hAnsi="Arial" w:cs="Arial"/>
          <w:spacing w:val="-1"/>
          <w:sz w:val="24"/>
          <w:szCs w:val="24"/>
          <w:u w:val="none"/>
        </w:rPr>
        <w:t xml:space="preserve"> </w:t>
      </w:r>
      <w:r w:rsidRPr="00505C12">
        <w:rPr>
          <w:rFonts w:ascii="Arial" w:hAnsi="Arial" w:cs="Arial"/>
          <w:sz w:val="24"/>
          <w:szCs w:val="24"/>
          <w:u w:val="none"/>
        </w:rPr>
        <w:t>Curriculum</w:t>
      </w:r>
      <w:r w:rsidRPr="00505C12">
        <w:rPr>
          <w:rFonts w:ascii="Arial" w:hAnsi="Arial" w:cs="Arial"/>
          <w:spacing w:val="-2"/>
          <w:sz w:val="24"/>
          <w:szCs w:val="24"/>
          <w:u w:val="none"/>
        </w:rPr>
        <w:t xml:space="preserve"> </w:t>
      </w:r>
      <w:r w:rsidRPr="00505C12">
        <w:rPr>
          <w:rFonts w:ascii="Arial" w:hAnsi="Arial" w:cs="Arial"/>
          <w:sz w:val="24"/>
          <w:szCs w:val="24"/>
          <w:u w:val="none"/>
        </w:rPr>
        <w:t xml:space="preserve">Goals and Progression Map for </w:t>
      </w:r>
      <w:r w:rsidR="00A2216F" w:rsidRPr="00505C12">
        <w:rPr>
          <w:rFonts w:ascii="Arial" w:hAnsi="Arial" w:cs="Arial"/>
          <w:sz w:val="24"/>
          <w:szCs w:val="24"/>
          <w:u w:val="none"/>
          <w:lang w:val="en-US"/>
        </w:rPr>
        <w:t>Expressive Arts and Design</w:t>
      </w:r>
    </w:p>
    <w:p w14:paraId="7569C4A4" w14:textId="77777777" w:rsidR="00764F9D" w:rsidRPr="00505C12" w:rsidRDefault="00764F9D" w:rsidP="00764F9D">
      <w:pPr>
        <w:pStyle w:val="Title"/>
        <w:rPr>
          <w:rFonts w:ascii="Arial" w:hAnsi="Arial" w:cs="Arial"/>
          <w:sz w:val="24"/>
          <w:szCs w:val="24"/>
          <w:u w:val="none"/>
        </w:rPr>
      </w:pPr>
    </w:p>
    <w:p w14:paraId="31FC130F" w14:textId="77777777" w:rsidR="00764F9D" w:rsidRPr="00505C12" w:rsidRDefault="00764F9D" w:rsidP="00764F9D">
      <w:pPr>
        <w:pStyle w:val="TableParagraph"/>
        <w:spacing w:line="268" w:lineRule="exact"/>
        <w:rPr>
          <w:rFonts w:ascii="Arial" w:hAnsi="Arial" w:cs="Arial"/>
          <w:b/>
          <w:color w:val="000000" w:themeColor="text1"/>
          <w:sz w:val="24"/>
          <w:szCs w:val="24"/>
          <w:shd w:val="clear" w:color="auto" w:fill="FFFFFF"/>
        </w:rPr>
      </w:pPr>
      <w:r w:rsidRPr="00505C12">
        <w:rPr>
          <w:rFonts w:ascii="Arial" w:hAnsi="Arial" w:cs="Arial"/>
          <w:b/>
          <w:color w:val="000000" w:themeColor="text1"/>
          <w:sz w:val="24"/>
          <w:szCs w:val="24"/>
          <w:shd w:val="clear" w:color="auto" w:fill="FFFFFF"/>
        </w:rPr>
        <w:t>Overarching EYFS Vision</w:t>
      </w:r>
    </w:p>
    <w:p w14:paraId="2E73FE0B" w14:textId="77777777" w:rsidR="00764F9D" w:rsidRPr="00505C12" w:rsidRDefault="00764F9D" w:rsidP="00764F9D">
      <w:pPr>
        <w:pStyle w:val="TableParagraph"/>
        <w:spacing w:line="268" w:lineRule="exact"/>
        <w:rPr>
          <w:rFonts w:ascii="Arial" w:hAnsi="Arial" w:cs="Arial"/>
          <w:b/>
          <w:color w:val="21242B"/>
          <w:sz w:val="24"/>
          <w:szCs w:val="24"/>
          <w:shd w:val="clear" w:color="auto" w:fill="FFFFFF"/>
        </w:rPr>
      </w:pPr>
    </w:p>
    <w:p w14:paraId="32E5AC70" w14:textId="6CDE4EA1" w:rsidR="00764F9D" w:rsidRPr="00505C12" w:rsidRDefault="00764F9D" w:rsidP="00764F9D">
      <w:pPr>
        <w:pStyle w:val="TableParagraph"/>
        <w:spacing w:line="268" w:lineRule="exact"/>
        <w:rPr>
          <w:rFonts w:ascii="Arial" w:hAnsi="Arial" w:cs="Arial"/>
          <w:color w:val="21242B"/>
          <w:sz w:val="24"/>
          <w:szCs w:val="24"/>
          <w:shd w:val="clear" w:color="auto" w:fill="FFFFFF"/>
        </w:rPr>
      </w:pPr>
      <w:r w:rsidRPr="00505C12">
        <w:rPr>
          <w:rFonts w:ascii="Arial" w:hAnsi="Arial" w:cs="Arial"/>
          <w:color w:val="21242B"/>
          <w:sz w:val="24"/>
          <w:szCs w:val="24"/>
          <w:shd w:val="clear" w:color="auto" w:fill="FFFFFF"/>
        </w:rPr>
        <w:t>At Burnham Infant School we offer a progressive curriculum rich in wonder and memorable experiences. We provide a stimulating environment that provides exciting opportunities, promotes challenge, exploration and adventure, reflects children’s interests and a real love of learning. This is underpinned by our core learning values of developing le</w:t>
      </w:r>
      <w:r w:rsidR="0013236D">
        <w:rPr>
          <w:rFonts w:ascii="Arial" w:hAnsi="Arial" w:cs="Arial"/>
          <w:color w:val="21242B"/>
          <w:sz w:val="24"/>
          <w:szCs w:val="24"/>
          <w:shd w:val="clear" w:color="auto" w:fill="FFFFFF"/>
        </w:rPr>
        <w:t>arners who are kind, curious and dedicated.</w:t>
      </w:r>
    </w:p>
    <w:p w14:paraId="30150042" w14:textId="77777777" w:rsidR="00764F9D" w:rsidRPr="00505C12" w:rsidRDefault="00764F9D" w:rsidP="00764F9D">
      <w:pPr>
        <w:pStyle w:val="TableParagraph"/>
        <w:spacing w:line="268" w:lineRule="exact"/>
        <w:ind w:left="109"/>
        <w:rPr>
          <w:rFonts w:ascii="Arial" w:hAnsi="Arial" w:cs="Arial"/>
          <w:color w:val="21242B"/>
          <w:sz w:val="24"/>
          <w:szCs w:val="24"/>
          <w:shd w:val="clear" w:color="auto" w:fill="FFFFFF"/>
        </w:rPr>
      </w:pPr>
    </w:p>
    <w:p w14:paraId="30B7A6F7" w14:textId="77777777" w:rsidR="00764F9D" w:rsidRPr="00505C12" w:rsidRDefault="00764F9D" w:rsidP="00764F9D">
      <w:pPr>
        <w:pStyle w:val="TableParagraph"/>
        <w:spacing w:line="268" w:lineRule="exact"/>
        <w:rPr>
          <w:rFonts w:ascii="Arial" w:hAnsi="Arial" w:cs="Arial"/>
          <w:color w:val="21242B"/>
          <w:sz w:val="24"/>
          <w:szCs w:val="24"/>
          <w:shd w:val="clear" w:color="auto" w:fill="FFFFFF"/>
        </w:rPr>
      </w:pPr>
      <w:r w:rsidRPr="00505C12">
        <w:rPr>
          <w:rFonts w:ascii="Arial" w:hAnsi="Arial" w:cs="Arial"/>
          <w:color w:val="21242B"/>
          <w:sz w:val="24"/>
          <w:szCs w:val="24"/>
          <w:shd w:val="clear" w:color="auto" w:fill="FFFFFF"/>
        </w:rPr>
        <w:t xml:space="preserve">It is our intent that all children develop physically, verbally, cognitively and emotionally in an environment which values all cultures, communities and people. We aim for our children to be confident and independent, to believe in themselves and interact positively with others.  </w:t>
      </w:r>
    </w:p>
    <w:p w14:paraId="108D140C" w14:textId="77777777" w:rsidR="00764F9D" w:rsidRPr="00505C12" w:rsidRDefault="00764F9D" w:rsidP="00764F9D">
      <w:pPr>
        <w:pStyle w:val="TableParagraph"/>
        <w:spacing w:line="268" w:lineRule="exact"/>
        <w:ind w:left="109"/>
        <w:rPr>
          <w:rFonts w:ascii="Arial" w:hAnsi="Arial" w:cs="Arial"/>
          <w:color w:val="21242B"/>
          <w:sz w:val="24"/>
          <w:szCs w:val="24"/>
          <w:shd w:val="clear" w:color="auto" w:fill="FFFFFF"/>
        </w:rPr>
      </w:pPr>
    </w:p>
    <w:p w14:paraId="0F46BA53" w14:textId="77777777" w:rsidR="00764F9D" w:rsidRPr="00505C12" w:rsidRDefault="00764F9D" w:rsidP="00764F9D">
      <w:pPr>
        <w:pStyle w:val="TableParagraph"/>
        <w:spacing w:line="268" w:lineRule="exact"/>
        <w:rPr>
          <w:rFonts w:ascii="Arial" w:hAnsi="Arial" w:cs="Arial"/>
          <w:color w:val="21242B"/>
          <w:sz w:val="24"/>
          <w:szCs w:val="24"/>
          <w:shd w:val="clear" w:color="auto" w:fill="FFFFFF"/>
        </w:rPr>
      </w:pPr>
      <w:r w:rsidRPr="00505C12">
        <w:rPr>
          <w:rFonts w:ascii="Arial" w:hAnsi="Arial" w:cs="Arial"/>
          <w:color w:val="21242B"/>
          <w:sz w:val="24"/>
          <w:szCs w:val="24"/>
          <w:shd w:val="clear" w:color="auto" w:fill="FFFFFF"/>
        </w:rPr>
        <w:t>We understand that play is an integral part of learning, and this is at the heart of our early years’ curriculum. We believe that the correct mix of adult directed and uninterrupted child-initiated play ensures the best outcomes for pupils. Therefore, our curriculum is both flexible and responsive to children’s needs and interests.</w:t>
      </w:r>
    </w:p>
    <w:p w14:paraId="2766AAD7" w14:textId="77777777" w:rsidR="00764F9D" w:rsidRPr="00505C12" w:rsidRDefault="00764F9D" w:rsidP="00764F9D">
      <w:pPr>
        <w:pStyle w:val="TableParagraph"/>
        <w:spacing w:line="268" w:lineRule="exact"/>
        <w:ind w:left="109"/>
        <w:rPr>
          <w:rFonts w:ascii="Arial" w:hAnsi="Arial" w:cs="Arial"/>
          <w:color w:val="21242B"/>
          <w:sz w:val="24"/>
          <w:szCs w:val="24"/>
          <w:shd w:val="clear" w:color="auto" w:fill="FFFFFF"/>
        </w:rPr>
      </w:pPr>
    </w:p>
    <w:p w14:paraId="28B4C5C9" w14:textId="77777777" w:rsidR="00764F9D" w:rsidRPr="00505C12" w:rsidRDefault="00764F9D" w:rsidP="00764F9D">
      <w:pPr>
        <w:pStyle w:val="TableParagraph"/>
        <w:spacing w:line="268" w:lineRule="exact"/>
        <w:rPr>
          <w:rFonts w:ascii="Arial" w:hAnsi="Arial" w:cs="Arial"/>
          <w:color w:val="21242B"/>
          <w:sz w:val="24"/>
          <w:szCs w:val="24"/>
          <w:shd w:val="clear" w:color="auto" w:fill="FFFFFF"/>
        </w:rPr>
      </w:pPr>
      <w:r w:rsidRPr="00505C12">
        <w:rPr>
          <w:rFonts w:ascii="Arial" w:hAnsi="Arial" w:cs="Arial"/>
          <w:color w:val="21242B"/>
          <w:sz w:val="24"/>
          <w:szCs w:val="24"/>
          <w:shd w:val="clear" w:color="auto" w:fill="FFFFFF"/>
        </w:rPr>
        <w:t>Warm and positive relationships between staff and children, consistent routines and strong relationships with parents are key.to our practice and provision.</w:t>
      </w:r>
    </w:p>
    <w:p w14:paraId="3A147507" w14:textId="77777777" w:rsidR="00764F9D" w:rsidRPr="00505C12" w:rsidRDefault="00764F9D" w:rsidP="00764F9D">
      <w:pPr>
        <w:pStyle w:val="TableParagraph"/>
        <w:spacing w:line="268" w:lineRule="exact"/>
        <w:rPr>
          <w:rFonts w:ascii="Arial" w:hAnsi="Arial" w:cs="Arial"/>
          <w:color w:val="21242B"/>
          <w:sz w:val="24"/>
          <w:szCs w:val="24"/>
        </w:rPr>
      </w:pPr>
    </w:p>
    <w:p w14:paraId="3DDA728C" w14:textId="77777777" w:rsidR="00764F9D" w:rsidRPr="00505C12" w:rsidRDefault="00764F9D" w:rsidP="00764F9D">
      <w:pPr>
        <w:pStyle w:val="TableParagraph"/>
        <w:spacing w:line="268" w:lineRule="exact"/>
        <w:rPr>
          <w:rFonts w:ascii="Arial" w:hAnsi="Arial" w:cs="Arial"/>
          <w:color w:val="21242B"/>
          <w:sz w:val="24"/>
          <w:szCs w:val="24"/>
          <w:shd w:val="clear" w:color="auto" w:fill="FFFFFF"/>
        </w:rPr>
      </w:pPr>
      <w:r w:rsidRPr="00505C12">
        <w:rPr>
          <w:rFonts w:ascii="Arial" w:hAnsi="Arial" w:cs="Arial"/>
          <w:color w:val="21242B"/>
          <w:sz w:val="24"/>
          <w:szCs w:val="24"/>
          <w:shd w:val="clear" w:color="auto" w:fill="FFFFFF"/>
        </w:rPr>
        <w:t>We recognise the crucial role that early year’s education must play in providing firm foundations upon which the rest of a child’s education is successfully based.</w:t>
      </w:r>
    </w:p>
    <w:p w14:paraId="75B4E0C6" w14:textId="77777777" w:rsidR="00764F9D" w:rsidRPr="00505C12" w:rsidRDefault="00764F9D" w:rsidP="00535535">
      <w:pPr>
        <w:rPr>
          <w:rFonts w:ascii="Arial" w:hAnsi="Arial" w:cs="Arial"/>
          <w:b/>
          <w:sz w:val="24"/>
          <w:szCs w:val="24"/>
        </w:rPr>
      </w:pPr>
    </w:p>
    <w:p w14:paraId="5C121674" w14:textId="10C3D2F3" w:rsidR="00535535" w:rsidRPr="00505C12" w:rsidRDefault="00535535" w:rsidP="00535535">
      <w:pPr>
        <w:rPr>
          <w:rFonts w:ascii="Arial" w:hAnsi="Arial" w:cs="Arial"/>
          <w:b/>
          <w:sz w:val="24"/>
          <w:szCs w:val="24"/>
        </w:rPr>
      </w:pPr>
      <w:r w:rsidRPr="00505C12">
        <w:rPr>
          <w:rFonts w:ascii="Arial" w:hAnsi="Arial" w:cs="Arial"/>
          <w:b/>
          <w:sz w:val="24"/>
          <w:szCs w:val="24"/>
        </w:rPr>
        <w:t xml:space="preserve">Educational Programme: Expressive Arts and Design </w:t>
      </w:r>
    </w:p>
    <w:p w14:paraId="344EA82E" w14:textId="7827DBF5" w:rsidR="00604440" w:rsidRPr="00505C12" w:rsidRDefault="00535535" w:rsidP="00A04D8F">
      <w:pPr>
        <w:rPr>
          <w:rFonts w:ascii="Arial" w:hAnsi="Arial" w:cs="Arial"/>
          <w:sz w:val="24"/>
          <w:szCs w:val="24"/>
        </w:rPr>
      </w:pPr>
      <w:r w:rsidRPr="00505C12">
        <w:rPr>
          <w:rFonts w:ascii="Arial" w:hAnsi="Arial" w:cs="Arial"/>
          <w:sz w:val="24"/>
          <w:szCs w:val="24"/>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p w14:paraId="03B5EE8C" w14:textId="77777777" w:rsidR="00A04D8F" w:rsidRPr="00505C12" w:rsidRDefault="00A04D8F" w:rsidP="00A04D8F">
      <w:pPr>
        <w:rPr>
          <w:rFonts w:ascii="Arial" w:hAnsi="Arial" w:cs="Arial"/>
          <w:sz w:val="24"/>
          <w:szCs w:val="24"/>
        </w:rPr>
      </w:pPr>
    </w:p>
    <w:p w14:paraId="5E939EE6" w14:textId="532D0C36" w:rsidR="00D433D6" w:rsidRPr="00505C12" w:rsidRDefault="00D433D6" w:rsidP="00D433D6">
      <w:pPr>
        <w:rPr>
          <w:rFonts w:ascii="Arial" w:hAnsi="Arial" w:cs="Arial"/>
          <w:b/>
          <w:sz w:val="24"/>
          <w:szCs w:val="24"/>
        </w:rPr>
      </w:pPr>
      <w:r w:rsidRPr="00505C12">
        <w:rPr>
          <w:rFonts w:ascii="Arial" w:hAnsi="Arial" w:cs="Arial"/>
          <w:b/>
          <w:sz w:val="24"/>
          <w:szCs w:val="24"/>
        </w:rPr>
        <w:t xml:space="preserve">Our </w:t>
      </w:r>
      <w:r w:rsidR="00505C12" w:rsidRPr="00505C12">
        <w:rPr>
          <w:rFonts w:ascii="Arial" w:hAnsi="Arial" w:cs="Arial"/>
          <w:b/>
          <w:sz w:val="24"/>
          <w:szCs w:val="24"/>
        </w:rPr>
        <w:t>Intent</w:t>
      </w:r>
      <w:r w:rsidRPr="00505C12">
        <w:rPr>
          <w:rFonts w:ascii="Arial" w:hAnsi="Arial" w:cs="Arial"/>
          <w:b/>
          <w:sz w:val="24"/>
          <w:szCs w:val="24"/>
        </w:rPr>
        <w:t xml:space="preserve"> at </w:t>
      </w:r>
      <w:r w:rsidR="00505C12" w:rsidRPr="00505C12">
        <w:rPr>
          <w:rFonts w:ascii="Arial" w:hAnsi="Arial" w:cs="Arial"/>
          <w:b/>
          <w:sz w:val="24"/>
          <w:szCs w:val="24"/>
        </w:rPr>
        <w:t xml:space="preserve">Burnham-on-Sea Infants </w:t>
      </w:r>
    </w:p>
    <w:p w14:paraId="2495D4F7" w14:textId="12E62083" w:rsidR="005905FA" w:rsidRPr="00505C12" w:rsidRDefault="00D20592" w:rsidP="005905FA">
      <w:pPr>
        <w:rPr>
          <w:rFonts w:ascii="Arial" w:hAnsi="Arial" w:cs="Arial"/>
          <w:bCs/>
          <w:sz w:val="24"/>
          <w:szCs w:val="24"/>
        </w:rPr>
      </w:pPr>
      <w:r w:rsidRPr="00505C12">
        <w:rPr>
          <w:rFonts w:ascii="Arial" w:hAnsi="Arial" w:cs="Arial"/>
          <w:bCs/>
          <w:sz w:val="24"/>
          <w:szCs w:val="24"/>
        </w:rPr>
        <w:t>We intend that the expressive arts and design curriculum will develop children’s artistic and creative skills, knowledge and understanding across the elements of</w:t>
      </w:r>
      <w:r w:rsidR="00E00E3D" w:rsidRPr="00505C12">
        <w:rPr>
          <w:rFonts w:ascii="Arial" w:hAnsi="Arial" w:cs="Arial"/>
          <w:bCs/>
          <w:sz w:val="24"/>
          <w:szCs w:val="24"/>
        </w:rPr>
        <w:t xml:space="preserve"> l</w:t>
      </w:r>
      <w:r w:rsidRPr="00505C12">
        <w:rPr>
          <w:rFonts w:ascii="Arial" w:hAnsi="Arial" w:cs="Arial"/>
          <w:bCs/>
          <w:sz w:val="24"/>
          <w:szCs w:val="24"/>
        </w:rPr>
        <w:t>ine</w:t>
      </w:r>
      <w:r w:rsidR="00E00E3D" w:rsidRPr="00505C12">
        <w:rPr>
          <w:rFonts w:ascii="Arial" w:hAnsi="Arial" w:cs="Arial"/>
          <w:bCs/>
          <w:sz w:val="24"/>
          <w:szCs w:val="24"/>
        </w:rPr>
        <w:t xml:space="preserve">, tone, colour. Pattern, texture, shape, space, </w:t>
      </w:r>
      <w:r w:rsidR="008F26BB" w:rsidRPr="00505C12">
        <w:rPr>
          <w:rFonts w:ascii="Arial" w:hAnsi="Arial" w:cs="Arial"/>
          <w:bCs/>
          <w:sz w:val="24"/>
          <w:szCs w:val="24"/>
        </w:rPr>
        <w:t>form</w:t>
      </w:r>
      <w:r w:rsidR="00E00E3D" w:rsidRPr="00505C12">
        <w:rPr>
          <w:rFonts w:ascii="Arial" w:hAnsi="Arial" w:cs="Arial"/>
          <w:bCs/>
          <w:sz w:val="24"/>
          <w:szCs w:val="24"/>
        </w:rPr>
        <w:t xml:space="preserve"> and function. </w:t>
      </w:r>
      <w:r w:rsidRPr="00505C12">
        <w:rPr>
          <w:rFonts w:ascii="Arial" w:hAnsi="Arial" w:cs="Arial"/>
          <w:bCs/>
          <w:sz w:val="24"/>
          <w:szCs w:val="24"/>
        </w:rPr>
        <w:t>We will implement this through the processes of</w:t>
      </w:r>
      <w:r w:rsidR="00E00E3D" w:rsidRPr="00505C12">
        <w:rPr>
          <w:rFonts w:ascii="Arial" w:hAnsi="Arial" w:cs="Arial"/>
          <w:bCs/>
          <w:sz w:val="24"/>
          <w:szCs w:val="24"/>
        </w:rPr>
        <w:t xml:space="preserve"> pa</w:t>
      </w:r>
      <w:r w:rsidRPr="00505C12">
        <w:rPr>
          <w:rFonts w:ascii="Arial" w:hAnsi="Arial" w:cs="Arial"/>
          <w:bCs/>
          <w:sz w:val="24"/>
          <w:szCs w:val="24"/>
        </w:rPr>
        <w:t>inting</w:t>
      </w:r>
      <w:r w:rsidR="00E00E3D" w:rsidRPr="00505C12">
        <w:rPr>
          <w:rFonts w:ascii="Arial" w:hAnsi="Arial" w:cs="Arial"/>
          <w:bCs/>
          <w:sz w:val="24"/>
          <w:szCs w:val="24"/>
        </w:rPr>
        <w:t xml:space="preserve">, printing, </w:t>
      </w:r>
      <w:r w:rsidR="008B4BAA" w:rsidRPr="00505C12">
        <w:rPr>
          <w:rFonts w:ascii="Arial" w:hAnsi="Arial" w:cs="Arial"/>
          <w:bCs/>
          <w:sz w:val="24"/>
          <w:szCs w:val="24"/>
        </w:rPr>
        <w:t>drawing</w:t>
      </w:r>
      <w:r w:rsidR="00E00E3D" w:rsidRPr="00505C12">
        <w:rPr>
          <w:rFonts w:ascii="Arial" w:hAnsi="Arial" w:cs="Arial"/>
          <w:bCs/>
          <w:sz w:val="24"/>
          <w:szCs w:val="24"/>
        </w:rPr>
        <w:t xml:space="preserve">, 3D, textiles and collage, </w:t>
      </w:r>
      <w:r w:rsidRPr="00505C12">
        <w:rPr>
          <w:rFonts w:ascii="Arial" w:hAnsi="Arial" w:cs="Arial"/>
          <w:bCs/>
          <w:sz w:val="24"/>
          <w:szCs w:val="24"/>
        </w:rPr>
        <w:t>In addition, we intend to develop children’s imaginative skills, knowledge and understanding across the elements o</w:t>
      </w:r>
      <w:r w:rsidR="00E00E3D" w:rsidRPr="00505C12">
        <w:rPr>
          <w:rFonts w:ascii="Arial" w:hAnsi="Arial" w:cs="Arial"/>
          <w:bCs/>
          <w:sz w:val="24"/>
          <w:szCs w:val="24"/>
        </w:rPr>
        <w:t>f r</w:t>
      </w:r>
      <w:r w:rsidRPr="00505C12">
        <w:rPr>
          <w:rFonts w:ascii="Arial" w:hAnsi="Arial" w:cs="Arial"/>
          <w:bCs/>
          <w:sz w:val="24"/>
          <w:szCs w:val="24"/>
        </w:rPr>
        <w:t>hythm</w:t>
      </w:r>
      <w:r w:rsidR="00E00E3D" w:rsidRPr="00505C12">
        <w:rPr>
          <w:rFonts w:ascii="Arial" w:hAnsi="Arial" w:cs="Arial"/>
          <w:bCs/>
          <w:sz w:val="24"/>
          <w:szCs w:val="24"/>
        </w:rPr>
        <w:t>, t</w:t>
      </w:r>
      <w:r w:rsidRPr="00505C12">
        <w:rPr>
          <w:rFonts w:ascii="Arial" w:hAnsi="Arial" w:cs="Arial"/>
          <w:bCs/>
          <w:sz w:val="24"/>
          <w:szCs w:val="24"/>
        </w:rPr>
        <w:t>exture</w:t>
      </w:r>
      <w:r w:rsidR="00E00E3D" w:rsidRPr="00505C12">
        <w:rPr>
          <w:rFonts w:ascii="Arial" w:hAnsi="Arial" w:cs="Arial"/>
          <w:bCs/>
          <w:sz w:val="24"/>
          <w:szCs w:val="24"/>
        </w:rPr>
        <w:t>, dyn</w:t>
      </w:r>
      <w:r w:rsidR="008B4BAA" w:rsidRPr="00505C12">
        <w:rPr>
          <w:rFonts w:ascii="Arial" w:hAnsi="Arial" w:cs="Arial"/>
          <w:bCs/>
          <w:sz w:val="24"/>
          <w:szCs w:val="24"/>
        </w:rPr>
        <w:t>amics, pitch, form and t</w:t>
      </w:r>
      <w:r w:rsidR="005C4C9E">
        <w:rPr>
          <w:rFonts w:ascii="Arial" w:hAnsi="Arial" w:cs="Arial"/>
          <w:bCs/>
          <w:sz w:val="24"/>
          <w:szCs w:val="24"/>
        </w:rPr>
        <w:t>empo</w:t>
      </w:r>
      <w:r w:rsidR="008B4BAA" w:rsidRPr="00505C12">
        <w:rPr>
          <w:rFonts w:ascii="Arial" w:hAnsi="Arial" w:cs="Arial"/>
          <w:bCs/>
          <w:sz w:val="24"/>
          <w:szCs w:val="24"/>
        </w:rPr>
        <w:t xml:space="preserve">. </w:t>
      </w:r>
      <w:r w:rsidRPr="00505C12">
        <w:rPr>
          <w:rFonts w:ascii="Arial" w:hAnsi="Arial" w:cs="Arial"/>
          <w:bCs/>
          <w:sz w:val="24"/>
          <w:szCs w:val="24"/>
        </w:rPr>
        <w:t xml:space="preserve">We will implement this through the processes of music, </w:t>
      </w:r>
      <w:r w:rsidR="008F26BB" w:rsidRPr="00505C12">
        <w:rPr>
          <w:rFonts w:ascii="Arial" w:hAnsi="Arial" w:cs="Arial"/>
          <w:bCs/>
          <w:sz w:val="24"/>
          <w:szCs w:val="24"/>
        </w:rPr>
        <w:t xml:space="preserve">performance </w:t>
      </w:r>
      <w:r w:rsidRPr="00505C12">
        <w:rPr>
          <w:rFonts w:ascii="Arial" w:hAnsi="Arial" w:cs="Arial"/>
          <w:bCs/>
          <w:sz w:val="24"/>
          <w:szCs w:val="24"/>
        </w:rPr>
        <w:t xml:space="preserve">and pretend play. </w:t>
      </w:r>
      <w:r w:rsidR="005905FA" w:rsidRPr="00505C12">
        <w:rPr>
          <w:rFonts w:ascii="Arial" w:hAnsi="Arial" w:cs="Arial"/>
          <w:bCs/>
          <w:sz w:val="24"/>
          <w:szCs w:val="24"/>
        </w:rPr>
        <w:t xml:space="preserve">We will consider the depth of each experience so that learning develops and progressives over the reception year. </w:t>
      </w:r>
      <w:r w:rsidR="005905FA" w:rsidRPr="00505C12">
        <w:rPr>
          <w:rFonts w:ascii="Arial" w:hAnsi="Arial" w:cs="Arial"/>
          <w:sz w:val="24"/>
          <w:szCs w:val="24"/>
        </w:rPr>
        <w:t xml:space="preserve">Furthermore, it is fundamental that children’s vocabulary and ability to communicate through the arts is threaded throughout the processes so that children will be able to: </w:t>
      </w:r>
    </w:p>
    <w:p w14:paraId="2317CC24" w14:textId="77777777" w:rsidR="005905FA" w:rsidRPr="00505C12" w:rsidRDefault="005905FA" w:rsidP="005905FA">
      <w:pPr>
        <w:pStyle w:val="ListParagraph"/>
        <w:numPr>
          <w:ilvl w:val="0"/>
          <w:numId w:val="6"/>
        </w:numPr>
        <w:rPr>
          <w:rFonts w:ascii="Arial" w:hAnsi="Arial" w:cs="Arial"/>
          <w:sz w:val="24"/>
          <w:szCs w:val="24"/>
        </w:rPr>
      </w:pPr>
      <w:r w:rsidRPr="00505C12">
        <w:rPr>
          <w:rFonts w:ascii="Arial" w:hAnsi="Arial" w:cs="Arial"/>
          <w:bCs/>
          <w:sz w:val="24"/>
          <w:szCs w:val="24"/>
        </w:rPr>
        <w:t xml:space="preserve">Independently access and select resources that real artists would use. </w:t>
      </w:r>
    </w:p>
    <w:p w14:paraId="62FF54B2" w14:textId="77777777" w:rsidR="005905FA" w:rsidRPr="00505C12" w:rsidRDefault="005905FA" w:rsidP="005905FA">
      <w:pPr>
        <w:pStyle w:val="ListParagraph"/>
        <w:numPr>
          <w:ilvl w:val="0"/>
          <w:numId w:val="6"/>
        </w:numPr>
        <w:rPr>
          <w:rFonts w:ascii="Arial" w:hAnsi="Arial" w:cs="Arial"/>
          <w:sz w:val="24"/>
          <w:szCs w:val="24"/>
        </w:rPr>
      </w:pPr>
      <w:r w:rsidRPr="00505C12">
        <w:rPr>
          <w:rFonts w:ascii="Arial" w:hAnsi="Arial" w:cs="Arial"/>
          <w:sz w:val="24"/>
          <w:szCs w:val="24"/>
        </w:rPr>
        <w:t xml:space="preserve">Generate ideas and create independently. </w:t>
      </w:r>
    </w:p>
    <w:p w14:paraId="786125C6" w14:textId="77777777" w:rsidR="005905FA" w:rsidRPr="00505C12" w:rsidRDefault="005905FA" w:rsidP="005905FA">
      <w:pPr>
        <w:pStyle w:val="ListParagraph"/>
        <w:numPr>
          <w:ilvl w:val="0"/>
          <w:numId w:val="6"/>
        </w:numPr>
        <w:rPr>
          <w:rFonts w:ascii="Arial" w:hAnsi="Arial" w:cs="Arial"/>
          <w:sz w:val="24"/>
          <w:szCs w:val="24"/>
        </w:rPr>
      </w:pPr>
      <w:r w:rsidRPr="00505C12">
        <w:rPr>
          <w:rFonts w:ascii="Arial" w:hAnsi="Arial" w:cs="Arial"/>
          <w:sz w:val="24"/>
          <w:szCs w:val="24"/>
        </w:rPr>
        <w:t xml:space="preserve">Discuss the choices they make with reasons. </w:t>
      </w:r>
    </w:p>
    <w:p w14:paraId="41F31976" w14:textId="77777777" w:rsidR="005905FA" w:rsidRPr="00505C12" w:rsidRDefault="005905FA" w:rsidP="005905FA">
      <w:pPr>
        <w:pStyle w:val="ListParagraph"/>
        <w:numPr>
          <w:ilvl w:val="0"/>
          <w:numId w:val="6"/>
        </w:numPr>
        <w:rPr>
          <w:rFonts w:ascii="Arial" w:hAnsi="Arial" w:cs="Arial"/>
          <w:sz w:val="24"/>
          <w:szCs w:val="24"/>
        </w:rPr>
      </w:pPr>
      <w:r w:rsidRPr="00505C12">
        <w:rPr>
          <w:rFonts w:ascii="Arial" w:hAnsi="Arial" w:cs="Arial"/>
          <w:sz w:val="24"/>
          <w:szCs w:val="24"/>
        </w:rPr>
        <w:t xml:space="preserve">Create collaboratively, sharing ideas, resources and skills. </w:t>
      </w:r>
    </w:p>
    <w:p w14:paraId="2624995D" w14:textId="77777777" w:rsidR="005905FA" w:rsidRPr="00505C12" w:rsidRDefault="005905FA" w:rsidP="005905FA">
      <w:pPr>
        <w:pStyle w:val="ListParagraph"/>
        <w:numPr>
          <w:ilvl w:val="0"/>
          <w:numId w:val="6"/>
        </w:numPr>
        <w:rPr>
          <w:rFonts w:ascii="Arial" w:hAnsi="Arial" w:cs="Arial"/>
          <w:sz w:val="24"/>
          <w:szCs w:val="24"/>
        </w:rPr>
      </w:pPr>
      <w:r w:rsidRPr="00505C12">
        <w:rPr>
          <w:rFonts w:ascii="Arial" w:hAnsi="Arial" w:cs="Arial"/>
          <w:sz w:val="24"/>
          <w:szCs w:val="24"/>
        </w:rPr>
        <w:t xml:space="preserve">Share and evaluate work with peers and take on board given advice on how it can be improved. </w:t>
      </w:r>
    </w:p>
    <w:p w14:paraId="651C41ED" w14:textId="77777777" w:rsidR="005905FA" w:rsidRPr="00505C12" w:rsidRDefault="005905FA" w:rsidP="005905FA">
      <w:pPr>
        <w:pStyle w:val="ListParagraph"/>
        <w:numPr>
          <w:ilvl w:val="0"/>
          <w:numId w:val="6"/>
        </w:numPr>
        <w:rPr>
          <w:rFonts w:ascii="Arial" w:hAnsi="Arial" w:cs="Arial"/>
          <w:sz w:val="24"/>
          <w:szCs w:val="24"/>
        </w:rPr>
      </w:pPr>
      <w:r w:rsidRPr="00505C12">
        <w:rPr>
          <w:rFonts w:ascii="Arial" w:hAnsi="Arial" w:cs="Arial"/>
          <w:sz w:val="24"/>
          <w:szCs w:val="24"/>
        </w:rPr>
        <w:t xml:space="preserve">Return to and build on their previous leaning by refining ideas and developing their ability to represent them. </w:t>
      </w:r>
    </w:p>
    <w:p w14:paraId="081A0355" w14:textId="77777777" w:rsidR="005905FA" w:rsidRPr="00505C12" w:rsidRDefault="005905FA" w:rsidP="005905FA">
      <w:pPr>
        <w:pStyle w:val="ListParagraph"/>
        <w:numPr>
          <w:ilvl w:val="0"/>
          <w:numId w:val="6"/>
        </w:numPr>
        <w:rPr>
          <w:rFonts w:ascii="Arial" w:hAnsi="Arial" w:cs="Arial"/>
          <w:sz w:val="24"/>
          <w:szCs w:val="24"/>
        </w:rPr>
      </w:pPr>
      <w:r w:rsidRPr="00505C12">
        <w:rPr>
          <w:rFonts w:ascii="Arial" w:hAnsi="Arial" w:cs="Arial"/>
          <w:sz w:val="24"/>
          <w:szCs w:val="24"/>
        </w:rPr>
        <w:t xml:space="preserve">Express their ideas and feelings on the work of others including real artists. </w:t>
      </w:r>
    </w:p>
    <w:p w14:paraId="68FE8C5F" w14:textId="77777777" w:rsidR="005905FA" w:rsidRPr="00505C12" w:rsidRDefault="005905FA" w:rsidP="005905FA">
      <w:pPr>
        <w:pStyle w:val="ListParagraph"/>
        <w:numPr>
          <w:ilvl w:val="0"/>
          <w:numId w:val="6"/>
        </w:numPr>
        <w:rPr>
          <w:rFonts w:ascii="Arial" w:hAnsi="Arial" w:cs="Arial"/>
          <w:bCs/>
          <w:sz w:val="24"/>
          <w:szCs w:val="24"/>
        </w:rPr>
      </w:pPr>
      <w:r w:rsidRPr="00505C12">
        <w:rPr>
          <w:rFonts w:ascii="Arial" w:hAnsi="Arial" w:cs="Arial"/>
          <w:bCs/>
          <w:sz w:val="24"/>
          <w:szCs w:val="24"/>
        </w:rPr>
        <w:t xml:space="preserve">Consider the use of digital equipment as an approach across expressive arts and design. For example, using an overhead projector, lightbox, iPad, visualiser or laminator. </w:t>
      </w:r>
    </w:p>
    <w:p w14:paraId="0EFCA016" w14:textId="77777777" w:rsidR="00FD5D83" w:rsidRPr="00505C12" w:rsidRDefault="00FD5D83" w:rsidP="00FD00A4">
      <w:pPr>
        <w:rPr>
          <w:rFonts w:ascii="Arial" w:hAnsi="Arial" w:cs="Arial"/>
          <w:bCs/>
          <w:sz w:val="24"/>
          <w:szCs w:val="24"/>
        </w:rPr>
      </w:pPr>
    </w:p>
    <w:p w14:paraId="11C5D2A9" w14:textId="77777777" w:rsidR="00505C12" w:rsidRPr="00505C12" w:rsidRDefault="00505C12" w:rsidP="00FD00A4">
      <w:pPr>
        <w:rPr>
          <w:rFonts w:ascii="Arial" w:hAnsi="Arial" w:cs="Arial"/>
          <w:bCs/>
          <w:sz w:val="24"/>
          <w:szCs w:val="24"/>
        </w:rPr>
      </w:pPr>
    </w:p>
    <w:p w14:paraId="4E747EB3" w14:textId="77777777" w:rsidR="00505C12" w:rsidRPr="00505C12" w:rsidRDefault="00505C12" w:rsidP="00FD00A4">
      <w:pPr>
        <w:rPr>
          <w:rFonts w:ascii="Arial" w:hAnsi="Arial" w:cs="Arial"/>
          <w:bCs/>
          <w:sz w:val="24"/>
          <w:szCs w:val="24"/>
        </w:rPr>
      </w:pPr>
    </w:p>
    <w:p w14:paraId="7A6C875B" w14:textId="60E01118" w:rsidR="00FD00A4" w:rsidRPr="00505C12" w:rsidRDefault="00FD00A4" w:rsidP="00FD00A4">
      <w:pPr>
        <w:rPr>
          <w:rFonts w:ascii="Arial" w:hAnsi="Arial" w:cs="Arial"/>
          <w:sz w:val="24"/>
          <w:szCs w:val="24"/>
        </w:rPr>
      </w:pPr>
      <w:r w:rsidRPr="00505C12">
        <w:rPr>
          <w:rFonts w:ascii="Arial" w:hAnsi="Arial" w:cs="Arial"/>
          <w:sz w:val="24"/>
          <w:szCs w:val="24"/>
        </w:rPr>
        <w:lastRenderedPageBreak/>
        <w:t xml:space="preserve">Adults will support children to talk about their creations by considering their questioning and responses carefully. This will also support children responding to the creations of other children too. </w:t>
      </w:r>
    </w:p>
    <w:tbl>
      <w:tblPr>
        <w:tblStyle w:val="TableGrid"/>
        <w:tblW w:w="0" w:type="auto"/>
        <w:tblLook w:val="04A0" w:firstRow="1" w:lastRow="0" w:firstColumn="1" w:lastColumn="0" w:noHBand="0" w:noVBand="1"/>
      </w:tblPr>
      <w:tblGrid>
        <w:gridCol w:w="4248"/>
        <w:gridCol w:w="16443"/>
      </w:tblGrid>
      <w:tr w:rsidR="00FD00A4" w:rsidRPr="00505C12" w14:paraId="7AA62440" w14:textId="77777777" w:rsidTr="00FD00A4">
        <w:tc>
          <w:tcPr>
            <w:tcW w:w="4248" w:type="dxa"/>
            <w:shd w:val="clear" w:color="auto" w:fill="D9D9D9" w:themeFill="background1" w:themeFillShade="D9"/>
          </w:tcPr>
          <w:p w14:paraId="3091B7A1" w14:textId="77777777" w:rsidR="00FD00A4" w:rsidRPr="00505C12" w:rsidRDefault="00FD00A4" w:rsidP="005D6BDA">
            <w:pPr>
              <w:rPr>
                <w:rFonts w:ascii="Arial" w:hAnsi="Arial" w:cs="Arial"/>
                <w:b/>
                <w:bCs/>
                <w:sz w:val="24"/>
                <w:szCs w:val="24"/>
              </w:rPr>
            </w:pPr>
            <w:r w:rsidRPr="00505C12">
              <w:rPr>
                <w:rFonts w:ascii="Arial" w:hAnsi="Arial" w:cs="Arial"/>
                <w:b/>
                <w:bCs/>
                <w:sz w:val="24"/>
                <w:szCs w:val="24"/>
              </w:rPr>
              <w:t>Instead of…</w:t>
            </w:r>
          </w:p>
          <w:p w14:paraId="613E61D8" w14:textId="77777777" w:rsidR="00FD00A4" w:rsidRPr="00505C12" w:rsidRDefault="00FD00A4" w:rsidP="005D6BDA">
            <w:pPr>
              <w:rPr>
                <w:rFonts w:ascii="Arial" w:hAnsi="Arial" w:cs="Arial"/>
                <w:b/>
                <w:bCs/>
                <w:sz w:val="24"/>
                <w:szCs w:val="24"/>
              </w:rPr>
            </w:pPr>
          </w:p>
        </w:tc>
        <w:tc>
          <w:tcPr>
            <w:tcW w:w="16443" w:type="dxa"/>
            <w:shd w:val="clear" w:color="auto" w:fill="D9D9D9" w:themeFill="background1" w:themeFillShade="D9"/>
          </w:tcPr>
          <w:p w14:paraId="313C8AD0" w14:textId="77777777" w:rsidR="00FD00A4" w:rsidRPr="00505C12" w:rsidRDefault="00FD00A4" w:rsidP="005D6BDA">
            <w:pPr>
              <w:rPr>
                <w:rFonts w:ascii="Arial" w:hAnsi="Arial" w:cs="Arial"/>
                <w:b/>
                <w:bCs/>
                <w:sz w:val="24"/>
                <w:szCs w:val="24"/>
              </w:rPr>
            </w:pPr>
            <w:r w:rsidRPr="00505C12">
              <w:rPr>
                <w:rFonts w:ascii="Arial" w:hAnsi="Arial" w:cs="Arial"/>
                <w:b/>
                <w:bCs/>
                <w:sz w:val="24"/>
                <w:szCs w:val="24"/>
              </w:rPr>
              <w:t xml:space="preserve">Use this… </w:t>
            </w:r>
          </w:p>
        </w:tc>
      </w:tr>
      <w:tr w:rsidR="00FD00A4" w:rsidRPr="00505C12" w14:paraId="11A7D32A" w14:textId="77777777" w:rsidTr="00FD00A4">
        <w:tc>
          <w:tcPr>
            <w:tcW w:w="4248" w:type="dxa"/>
          </w:tcPr>
          <w:p w14:paraId="52C9B185" w14:textId="77777777" w:rsidR="00FD00A4" w:rsidRPr="00505C12" w:rsidRDefault="00FD00A4" w:rsidP="005D6BDA">
            <w:pPr>
              <w:rPr>
                <w:rFonts w:ascii="Arial" w:hAnsi="Arial" w:cs="Arial"/>
                <w:sz w:val="24"/>
                <w:szCs w:val="24"/>
              </w:rPr>
            </w:pPr>
            <w:r w:rsidRPr="00505C12">
              <w:rPr>
                <w:rFonts w:ascii="Arial" w:hAnsi="Arial" w:cs="Arial"/>
                <w:sz w:val="24"/>
                <w:szCs w:val="24"/>
              </w:rPr>
              <w:t xml:space="preserve">What is it? </w:t>
            </w:r>
          </w:p>
        </w:tc>
        <w:tc>
          <w:tcPr>
            <w:tcW w:w="16443" w:type="dxa"/>
          </w:tcPr>
          <w:p w14:paraId="1EAC2857" w14:textId="77777777" w:rsidR="00FD00A4" w:rsidRPr="00505C12" w:rsidRDefault="00FD00A4" w:rsidP="005D6BDA">
            <w:pPr>
              <w:rPr>
                <w:rFonts w:ascii="Arial" w:hAnsi="Arial" w:cs="Arial"/>
                <w:sz w:val="24"/>
                <w:szCs w:val="24"/>
              </w:rPr>
            </w:pPr>
            <w:r w:rsidRPr="00505C12">
              <w:rPr>
                <w:rFonts w:ascii="Arial" w:hAnsi="Arial" w:cs="Arial"/>
                <w:sz w:val="24"/>
                <w:szCs w:val="24"/>
              </w:rPr>
              <w:t xml:space="preserve">Keep an open mind about what it is that the child has represented. </w:t>
            </w:r>
          </w:p>
          <w:p w14:paraId="4D945018" w14:textId="77777777" w:rsidR="00FD00A4" w:rsidRPr="00505C12" w:rsidRDefault="00FD00A4" w:rsidP="005D6BDA">
            <w:pPr>
              <w:rPr>
                <w:rFonts w:ascii="Arial" w:hAnsi="Arial" w:cs="Arial"/>
                <w:sz w:val="24"/>
                <w:szCs w:val="24"/>
              </w:rPr>
            </w:pPr>
            <w:r w:rsidRPr="00505C12">
              <w:rPr>
                <w:rFonts w:ascii="Arial" w:hAnsi="Arial" w:cs="Arial"/>
                <w:sz w:val="24"/>
                <w:szCs w:val="24"/>
              </w:rPr>
              <w:t xml:space="preserve">Tell me about your creation, artwork. </w:t>
            </w:r>
          </w:p>
          <w:p w14:paraId="4DD1954A" w14:textId="77777777" w:rsidR="00FD00A4" w:rsidRPr="00505C12" w:rsidRDefault="00FD00A4" w:rsidP="005D6BDA">
            <w:pPr>
              <w:rPr>
                <w:rFonts w:ascii="Arial" w:hAnsi="Arial" w:cs="Arial"/>
                <w:sz w:val="24"/>
                <w:szCs w:val="24"/>
              </w:rPr>
            </w:pPr>
            <w:r w:rsidRPr="00505C12">
              <w:rPr>
                <w:rFonts w:ascii="Arial" w:hAnsi="Arial" w:cs="Arial"/>
                <w:sz w:val="24"/>
                <w:szCs w:val="24"/>
              </w:rPr>
              <w:t xml:space="preserve">Can you tell me what is happening here? </w:t>
            </w:r>
          </w:p>
          <w:p w14:paraId="7C591949" w14:textId="18B16A72" w:rsidR="00FD00A4" w:rsidRPr="00505C12" w:rsidRDefault="00FD00A4" w:rsidP="005D6BDA">
            <w:pPr>
              <w:rPr>
                <w:rFonts w:ascii="Arial" w:hAnsi="Arial" w:cs="Arial"/>
                <w:sz w:val="24"/>
                <w:szCs w:val="24"/>
              </w:rPr>
            </w:pPr>
            <w:r w:rsidRPr="00505C12">
              <w:rPr>
                <w:rFonts w:ascii="Arial" w:hAnsi="Arial" w:cs="Arial"/>
                <w:sz w:val="24"/>
                <w:szCs w:val="24"/>
              </w:rPr>
              <w:t xml:space="preserve">Ask for children to elaborate about their details instead of assuming that it </w:t>
            </w:r>
            <w:r w:rsidR="00CC2DFB" w:rsidRPr="00505C12">
              <w:rPr>
                <w:rFonts w:ascii="Arial" w:hAnsi="Arial" w:cs="Arial"/>
                <w:sz w:val="24"/>
                <w:szCs w:val="24"/>
              </w:rPr>
              <w:t>must</w:t>
            </w:r>
            <w:r w:rsidRPr="00505C12">
              <w:rPr>
                <w:rFonts w:ascii="Arial" w:hAnsi="Arial" w:cs="Arial"/>
                <w:sz w:val="24"/>
                <w:szCs w:val="24"/>
              </w:rPr>
              <w:t xml:space="preserve"> ‘be’ something. </w:t>
            </w:r>
          </w:p>
          <w:p w14:paraId="012C0AD2" w14:textId="77777777" w:rsidR="00FD00A4" w:rsidRPr="00505C12" w:rsidRDefault="00FD00A4" w:rsidP="005D6BDA">
            <w:pPr>
              <w:rPr>
                <w:rFonts w:ascii="Arial" w:hAnsi="Arial" w:cs="Arial"/>
                <w:sz w:val="24"/>
                <w:szCs w:val="24"/>
              </w:rPr>
            </w:pPr>
          </w:p>
        </w:tc>
      </w:tr>
      <w:tr w:rsidR="00FD00A4" w:rsidRPr="00505C12" w14:paraId="4F2F997F" w14:textId="77777777" w:rsidTr="00FD00A4">
        <w:tc>
          <w:tcPr>
            <w:tcW w:w="4248" w:type="dxa"/>
          </w:tcPr>
          <w:p w14:paraId="6E5CA090" w14:textId="77777777" w:rsidR="00FD00A4" w:rsidRPr="00505C12" w:rsidRDefault="00FD00A4" w:rsidP="005D6BDA">
            <w:pPr>
              <w:rPr>
                <w:rFonts w:ascii="Arial" w:hAnsi="Arial" w:cs="Arial"/>
                <w:sz w:val="24"/>
                <w:szCs w:val="24"/>
              </w:rPr>
            </w:pPr>
            <w:r w:rsidRPr="00505C12">
              <w:rPr>
                <w:rFonts w:ascii="Arial" w:hAnsi="Arial" w:cs="Arial"/>
                <w:sz w:val="24"/>
                <w:szCs w:val="24"/>
              </w:rPr>
              <w:t xml:space="preserve">It’s so neat! </w:t>
            </w:r>
          </w:p>
        </w:tc>
        <w:tc>
          <w:tcPr>
            <w:tcW w:w="16443" w:type="dxa"/>
          </w:tcPr>
          <w:p w14:paraId="7288A364" w14:textId="77777777" w:rsidR="00FD00A4" w:rsidRPr="00505C12" w:rsidRDefault="00FD00A4" w:rsidP="005D6BDA">
            <w:pPr>
              <w:rPr>
                <w:rFonts w:ascii="Arial" w:hAnsi="Arial" w:cs="Arial"/>
                <w:sz w:val="24"/>
                <w:szCs w:val="24"/>
              </w:rPr>
            </w:pPr>
            <w:r w:rsidRPr="00505C12">
              <w:rPr>
                <w:rFonts w:ascii="Arial" w:hAnsi="Arial" w:cs="Arial"/>
                <w:sz w:val="24"/>
                <w:szCs w:val="24"/>
              </w:rPr>
              <w:t xml:space="preserve">Your repeating patterns are effective. </w:t>
            </w:r>
          </w:p>
          <w:p w14:paraId="7EF12B23" w14:textId="77777777" w:rsidR="00FD00A4" w:rsidRPr="00505C12" w:rsidRDefault="00FD00A4" w:rsidP="005D6BDA">
            <w:pPr>
              <w:rPr>
                <w:rFonts w:ascii="Arial" w:hAnsi="Arial" w:cs="Arial"/>
                <w:sz w:val="24"/>
                <w:szCs w:val="24"/>
              </w:rPr>
            </w:pPr>
            <w:r w:rsidRPr="00505C12">
              <w:rPr>
                <w:rFonts w:ascii="Arial" w:hAnsi="Arial" w:cs="Arial"/>
                <w:sz w:val="24"/>
                <w:szCs w:val="24"/>
              </w:rPr>
              <w:t xml:space="preserve">What elements of design have you used in your creation? </w:t>
            </w:r>
          </w:p>
          <w:p w14:paraId="0510C8A4" w14:textId="77777777" w:rsidR="00FD00A4" w:rsidRPr="00505C12" w:rsidRDefault="00FD00A4" w:rsidP="005D6BDA">
            <w:pPr>
              <w:rPr>
                <w:rFonts w:ascii="Arial" w:hAnsi="Arial" w:cs="Arial"/>
                <w:sz w:val="24"/>
                <w:szCs w:val="24"/>
              </w:rPr>
            </w:pPr>
            <w:r w:rsidRPr="00505C12">
              <w:rPr>
                <w:rFonts w:ascii="Arial" w:hAnsi="Arial" w:cs="Arial"/>
                <w:sz w:val="24"/>
                <w:szCs w:val="24"/>
              </w:rPr>
              <w:t xml:space="preserve">Be specific about the skill. </w:t>
            </w:r>
          </w:p>
          <w:p w14:paraId="6FEDF6D8" w14:textId="7FA53E3B" w:rsidR="00FD00A4" w:rsidRPr="00505C12" w:rsidRDefault="00FD00A4" w:rsidP="005D6BDA">
            <w:pPr>
              <w:rPr>
                <w:rFonts w:ascii="Arial" w:hAnsi="Arial" w:cs="Arial"/>
                <w:sz w:val="24"/>
                <w:szCs w:val="24"/>
              </w:rPr>
            </w:pPr>
            <w:r w:rsidRPr="00505C12">
              <w:rPr>
                <w:rFonts w:ascii="Arial" w:hAnsi="Arial" w:cs="Arial"/>
                <w:sz w:val="24"/>
                <w:szCs w:val="24"/>
              </w:rPr>
              <w:t xml:space="preserve">Encourage the </w:t>
            </w:r>
            <w:r w:rsidR="00F63FAA" w:rsidRPr="00505C12">
              <w:rPr>
                <w:rFonts w:ascii="Arial" w:hAnsi="Arial" w:cs="Arial"/>
                <w:sz w:val="24"/>
                <w:szCs w:val="24"/>
              </w:rPr>
              <w:t>children to</w:t>
            </w:r>
            <w:r w:rsidRPr="00505C12">
              <w:rPr>
                <w:rFonts w:ascii="Arial" w:hAnsi="Arial" w:cs="Arial"/>
                <w:sz w:val="24"/>
                <w:szCs w:val="24"/>
              </w:rPr>
              <w:t xml:space="preserve"> make further representations of their interests. </w:t>
            </w:r>
          </w:p>
          <w:p w14:paraId="1723B050" w14:textId="77777777" w:rsidR="00FD00A4" w:rsidRPr="00505C12" w:rsidRDefault="00FD00A4" w:rsidP="005D6BDA">
            <w:pPr>
              <w:rPr>
                <w:rFonts w:ascii="Arial" w:hAnsi="Arial" w:cs="Arial"/>
                <w:sz w:val="24"/>
                <w:szCs w:val="24"/>
              </w:rPr>
            </w:pPr>
          </w:p>
        </w:tc>
      </w:tr>
      <w:tr w:rsidR="00FD00A4" w:rsidRPr="00505C12" w14:paraId="26DEC573" w14:textId="77777777" w:rsidTr="00FD00A4">
        <w:tc>
          <w:tcPr>
            <w:tcW w:w="4248" w:type="dxa"/>
          </w:tcPr>
          <w:p w14:paraId="70206BF5" w14:textId="77777777" w:rsidR="00FD00A4" w:rsidRPr="00505C12" w:rsidRDefault="00FD00A4" w:rsidP="005D6BDA">
            <w:pPr>
              <w:rPr>
                <w:rFonts w:ascii="Arial" w:hAnsi="Arial" w:cs="Arial"/>
                <w:sz w:val="24"/>
                <w:szCs w:val="24"/>
              </w:rPr>
            </w:pPr>
            <w:r w:rsidRPr="00505C12">
              <w:rPr>
                <w:rFonts w:ascii="Arial" w:hAnsi="Arial" w:cs="Arial"/>
                <w:sz w:val="24"/>
                <w:szCs w:val="24"/>
              </w:rPr>
              <w:t xml:space="preserve">That’s a good idea! </w:t>
            </w:r>
          </w:p>
        </w:tc>
        <w:tc>
          <w:tcPr>
            <w:tcW w:w="16443" w:type="dxa"/>
          </w:tcPr>
          <w:p w14:paraId="26DA9981" w14:textId="77777777" w:rsidR="00FD00A4" w:rsidRPr="00505C12" w:rsidRDefault="00FD00A4" w:rsidP="005D6BDA">
            <w:pPr>
              <w:rPr>
                <w:rFonts w:ascii="Arial" w:hAnsi="Arial" w:cs="Arial"/>
                <w:sz w:val="24"/>
                <w:szCs w:val="24"/>
              </w:rPr>
            </w:pPr>
            <w:r w:rsidRPr="00505C12">
              <w:rPr>
                <w:rFonts w:ascii="Arial" w:hAnsi="Arial" w:cs="Arial"/>
                <w:sz w:val="24"/>
                <w:szCs w:val="24"/>
              </w:rPr>
              <w:t xml:space="preserve">How did you do that? </w:t>
            </w:r>
          </w:p>
          <w:p w14:paraId="2B3FBB50" w14:textId="77777777" w:rsidR="00FD00A4" w:rsidRPr="00505C12" w:rsidRDefault="00FD00A4" w:rsidP="005D6BDA">
            <w:pPr>
              <w:rPr>
                <w:rFonts w:ascii="Arial" w:hAnsi="Arial" w:cs="Arial"/>
                <w:sz w:val="24"/>
                <w:szCs w:val="24"/>
              </w:rPr>
            </w:pPr>
            <w:r w:rsidRPr="00505C12">
              <w:rPr>
                <w:rFonts w:ascii="Arial" w:hAnsi="Arial" w:cs="Arial"/>
                <w:sz w:val="24"/>
                <w:szCs w:val="24"/>
              </w:rPr>
              <w:t xml:space="preserve">Engage in a conversation. </w:t>
            </w:r>
          </w:p>
          <w:p w14:paraId="4701B08C" w14:textId="77777777" w:rsidR="00FD00A4" w:rsidRPr="00505C12" w:rsidRDefault="00FD00A4" w:rsidP="005D6BDA">
            <w:pPr>
              <w:rPr>
                <w:rFonts w:ascii="Arial" w:hAnsi="Arial" w:cs="Arial"/>
                <w:sz w:val="24"/>
                <w:szCs w:val="24"/>
              </w:rPr>
            </w:pPr>
          </w:p>
        </w:tc>
      </w:tr>
      <w:tr w:rsidR="00FD00A4" w:rsidRPr="00505C12" w14:paraId="6AB41FC8" w14:textId="77777777" w:rsidTr="00FD00A4">
        <w:tc>
          <w:tcPr>
            <w:tcW w:w="4248" w:type="dxa"/>
          </w:tcPr>
          <w:p w14:paraId="4B499768" w14:textId="77777777" w:rsidR="00FD00A4" w:rsidRPr="00505C12" w:rsidRDefault="00FD00A4" w:rsidP="005D6BDA">
            <w:pPr>
              <w:rPr>
                <w:rFonts w:ascii="Arial" w:hAnsi="Arial" w:cs="Arial"/>
                <w:sz w:val="24"/>
                <w:szCs w:val="24"/>
              </w:rPr>
            </w:pPr>
            <w:r w:rsidRPr="00505C12">
              <w:rPr>
                <w:rFonts w:ascii="Arial" w:hAnsi="Arial" w:cs="Arial"/>
                <w:sz w:val="24"/>
                <w:szCs w:val="24"/>
              </w:rPr>
              <w:t xml:space="preserve">Let’s display it! </w:t>
            </w:r>
          </w:p>
        </w:tc>
        <w:tc>
          <w:tcPr>
            <w:tcW w:w="16443" w:type="dxa"/>
          </w:tcPr>
          <w:p w14:paraId="61424752" w14:textId="77777777" w:rsidR="00FD00A4" w:rsidRPr="00505C12" w:rsidRDefault="00FD00A4" w:rsidP="005D6BDA">
            <w:pPr>
              <w:rPr>
                <w:rFonts w:ascii="Arial" w:hAnsi="Arial" w:cs="Arial"/>
                <w:sz w:val="24"/>
                <w:szCs w:val="24"/>
              </w:rPr>
            </w:pPr>
            <w:r w:rsidRPr="00505C12">
              <w:rPr>
                <w:rFonts w:ascii="Arial" w:hAnsi="Arial" w:cs="Arial"/>
                <w:sz w:val="24"/>
                <w:szCs w:val="24"/>
              </w:rPr>
              <w:t xml:space="preserve">What would you like to do with your artwork? </w:t>
            </w:r>
          </w:p>
          <w:p w14:paraId="46B70D20" w14:textId="77777777" w:rsidR="00FD00A4" w:rsidRPr="00505C12" w:rsidRDefault="00FD00A4" w:rsidP="005D6BDA">
            <w:pPr>
              <w:rPr>
                <w:rFonts w:ascii="Arial" w:hAnsi="Arial" w:cs="Arial"/>
                <w:sz w:val="24"/>
                <w:szCs w:val="24"/>
              </w:rPr>
            </w:pPr>
            <w:r w:rsidRPr="00505C12">
              <w:rPr>
                <w:rFonts w:ascii="Arial" w:hAnsi="Arial" w:cs="Arial"/>
                <w:sz w:val="24"/>
                <w:szCs w:val="24"/>
              </w:rPr>
              <w:t xml:space="preserve">Give children choice and ownership over what to do with their creation. </w:t>
            </w:r>
          </w:p>
          <w:p w14:paraId="777F5385" w14:textId="77777777" w:rsidR="00FD00A4" w:rsidRPr="00505C12" w:rsidRDefault="00FD00A4" w:rsidP="005D6BDA">
            <w:pPr>
              <w:rPr>
                <w:rFonts w:ascii="Arial" w:hAnsi="Arial" w:cs="Arial"/>
                <w:sz w:val="24"/>
                <w:szCs w:val="24"/>
              </w:rPr>
            </w:pPr>
          </w:p>
        </w:tc>
      </w:tr>
      <w:tr w:rsidR="00FD00A4" w:rsidRPr="00505C12" w14:paraId="0A015B52" w14:textId="77777777" w:rsidTr="00FD00A4">
        <w:tc>
          <w:tcPr>
            <w:tcW w:w="4248" w:type="dxa"/>
          </w:tcPr>
          <w:p w14:paraId="1B342F46" w14:textId="77777777" w:rsidR="00FD00A4" w:rsidRPr="00505C12" w:rsidRDefault="00FD00A4" w:rsidP="005D6BDA">
            <w:pPr>
              <w:rPr>
                <w:rFonts w:ascii="Arial" w:hAnsi="Arial" w:cs="Arial"/>
                <w:sz w:val="24"/>
                <w:szCs w:val="24"/>
              </w:rPr>
            </w:pPr>
            <w:r w:rsidRPr="00505C12">
              <w:rPr>
                <w:rFonts w:ascii="Arial" w:hAnsi="Arial" w:cs="Arial"/>
                <w:sz w:val="24"/>
                <w:szCs w:val="24"/>
              </w:rPr>
              <w:t xml:space="preserve">I love it! </w:t>
            </w:r>
          </w:p>
        </w:tc>
        <w:tc>
          <w:tcPr>
            <w:tcW w:w="16443" w:type="dxa"/>
          </w:tcPr>
          <w:p w14:paraId="3C064E52" w14:textId="77777777" w:rsidR="00FD00A4" w:rsidRPr="00505C12" w:rsidRDefault="00FD00A4" w:rsidP="005D6BDA">
            <w:pPr>
              <w:rPr>
                <w:rFonts w:ascii="Arial" w:hAnsi="Arial" w:cs="Arial"/>
                <w:sz w:val="24"/>
                <w:szCs w:val="24"/>
              </w:rPr>
            </w:pPr>
            <w:r w:rsidRPr="00505C12">
              <w:rPr>
                <w:rFonts w:ascii="Arial" w:hAnsi="Arial" w:cs="Arial"/>
                <w:sz w:val="24"/>
                <w:szCs w:val="24"/>
              </w:rPr>
              <w:t xml:space="preserve">How do you feel about it? Are you a proud artist? </w:t>
            </w:r>
          </w:p>
          <w:p w14:paraId="58F77AFA" w14:textId="77777777" w:rsidR="00FD00A4" w:rsidRPr="00505C12" w:rsidRDefault="00FD00A4" w:rsidP="005D6BDA">
            <w:pPr>
              <w:rPr>
                <w:rFonts w:ascii="Arial" w:hAnsi="Arial" w:cs="Arial"/>
                <w:sz w:val="24"/>
                <w:szCs w:val="24"/>
              </w:rPr>
            </w:pPr>
            <w:r w:rsidRPr="00505C12">
              <w:rPr>
                <w:rFonts w:ascii="Arial" w:hAnsi="Arial" w:cs="Arial"/>
                <w:sz w:val="24"/>
                <w:szCs w:val="24"/>
              </w:rPr>
              <w:t xml:space="preserve">Ask children to identify their feelings about their artwork first. </w:t>
            </w:r>
          </w:p>
          <w:p w14:paraId="2935A4D5" w14:textId="77777777" w:rsidR="00FD00A4" w:rsidRPr="00505C12" w:rsidRDefault="00FD00A4" w:rsidP="005D6BDA">
            <w:pPr>
              <w:rPr>
                <w:rFonts w:ascii="Arial" w:hAnsi="Arial" w:cs="Arial"/>
                <w:sz w:val="24"/>
                <w:szCs w:val="24"/>
              </w:rPr>
            </w:pPr>
          </w:p>
        </w:tc>
      </w:tr>
    </w:tbl>
    <w:p w14:paraId="46209CBA" w14:textId="77777777" w:rsidR="00FD00A4" w:rsidRPr="00505C12" w:rsidRDefault="00FD00A4" w:rsidP="00FD00A4">
      <w:pPr>
        <w:rPr>
          <w:rFonts w:ascii="Arial" w:hAnsi="Arial" w:cs="Arial"/>
          <w:sz w:val="24"/>
          <w:szCs w:val="24"/>
        </w:rPr>
      </w:pPr>
    </w:p>
    <w:p w14:paraId="295602AC" w14:textId="7AC3C370" w:rsidR="00F362B0" w:rsidRPr="00505C12" w:rsidRDefault="00FD00A4" w:rsidP="00670DE6">
      <w:pPr>
        <w:rPr>
          <w:rFonts w:ascii="Arial" w:hAnsi="Arial" w:cs="Arial"/>
          <w:sz w:val="24"/>
          <w:szCs w:val="24"/>
        </w:rPr>
      </w:pPr>
      <w:r w:rsidRPr="00505C12">
        <w:rPr>
          <w:rFonts w:ascii="Arial" w:hAnsi="Arial" w:cs="Arial"/>
          <w:sz w:val="24"/>
          <w:szCs w:val="24"/>
        </w:rPr>
        <w:t>When teaching, adults will ensure they carefully share relevant knowledge and skills with children. For example, when teaching colouring mixing. The knowledge is knowing colour names and what colours are needed to make other colours. With the skills being in ensuring that the paint is of the right consistency and that there is the right amount of paint for the require</w:t>
      </w:r>
      <w:r w:rsidR="003508B7">
        <w:rPr>
          <w:rFonts w:ascii="Arial" w:hAnsi="Arial" w:cs="Arial"/>
          <w:sz w:val="24"/>
          <w:szCs w:val="24"/>
        </w:rPr>
        <w:t>d</w:t>
      </w:r>
      <w:r w:rsidRPr="00505C12">
        <w:rPr>
          <w:rFonts w:ascii="Arial" w:hAnsi="Arial" w:cs="Arial"/>
          <w:sz w:val="24"/>
          <w:szCs w:val="24"/>
        </w:rPr>
        <w:t xml:space="preserve"> task. </w:t>
      </w:r>
    </w:p>
    <w:p w14:paraId="20EE1A74" w14:textId="6E70C080" w:rsidR="00F362B0" w:rsidRDefault="00F362B0" w:rsidP="00C33566">
      <w:pPr>
        <w:shd w:val="clear" w:color="auto" w:fill="FFFFFF" w:themeFill="background1"/>
        <w:rPr>
          <w:rFonts w:ascii="Arial" w:hAnsi="Arial" w:cs="Arial"/>
          <w:sz w:val="24"/>
          <w:szCs w:val="24"/>
        </w:rPr>
      </w:pPr>
    </w:p>
    <w:p w14:paraId="4608871A" w14:textId="77777777" w:rsidR="00E649E8" w:rsidRDefault="00E649E8" w:rsidP="00C33566">
      <w:pPr>
        <w:shd w:val="clear" w:color="auto" w:fill="FFFFFF" w:themeFill="background1"/>
        <w:rPr>
          <w:rFonts w:ascii="Arial" w:hAnsi="Arial" w:cs="Arial"/>
          <w:sz w:val="24"/>
          <w:szCs w:val="24"/>
        </w:rPr>
      </w:pPr>
    </w:p>
    <w:p w14:paraId="6E31C0B2" w14:textId="77777777" w:rsidR="00E649E8" w:rsidRPr="00467EDB" w:rsidRDefault="00E649E8" w:rsidP="00C33566">
      <w:pPr>
        <w:shd w:val="clear" w:color="auto" w:fill="FFFFFF" w:themeFill="background1"/>
        <w:rPr>
          <w:rFonts w:ascii="Arial" w:hAnsi="Arial" w:cs="Arial"/>
          <w:sz w:val="24"/>
          <w:szCs w:val="24"/>
        </w:rPr>
      </w:pPr>
    </w:p>
    <w:p w14:paraId="76490A96" w14:textId="77777777" w:rsidR="00F362B0" w:rsidRPr="00505C12" w:rsidRDefault="00F362B0" w:rsidP="00C33566">
      <w:pPr>
        <w:shd w:val="clear" w:color="auto" w:fill="FFFFFF" w:themeFill="background1"/>
        <w:rPr>
          <w:rFonts w:ascii="Arial" w:hAnsi="Arial" w:cs="Arial"/>
          <w:b/>
          <w:bCs/>
          <w:i/>
          <w:iCs/>
          <w:sz w:val="24"/>
          <w:szCs w:val="24"/>
          <w:u w:val="single"/>
        </w:rPr>
      </w:pPr>
    </w:p>
    <w:p w14:paraId="6AB6ED22" w14:textId="77777777" w:rsidR="00F362B0" w:rsidRDefault="00F362B0" w:rsidP="00C33566">
      <w:pPr>
        <w:shd w:val="clear" w:color="auto" w:fill="FFFFFF" w:themeFill="background1"/>
        <w:rPr>
          <w:rFonts w:ascii="Arial" w:hAnsi="Arial" w:cs="Arial"/>
          <w:b/>
          <w:bCs/>
          <w:i/>
          <w:iCs/>
          <w:sz w:val="24"/>
          <w:szCs w:val="24"/>
          <w:u w:val="single"/>
        </w:rPr>
      </w:pPr>
    </w:p>
    <w:p w14:paraId="5BBBE047" w14:textId="77777777" w:rsidR="00505C12" w:rsidRDefault="00505C12" w:rsidP="00C33566">
      <w:pPr>
        <w:shd w:val="clear" w:color="auto" w:fill="FFFFFF" w:themeFill="background1"/>
        <w:rPr>
          <w:rFonts w:ascii="Arial" w:hAnsi="Arial" w:cs="Arial"/>
          <w:b/>
          <w:bCs/>
          <w:i/>
          <w:iCs/>
          <w:sz w:val="24"/>
          <w:szCs w:val="24"/>
          <w:u w:val="single"/>
        </w:rPr>
      </w:pPr>
    </w:p>
    <w:p w14:paraId="4DC648F6" w14:textId="77777777" w:rsidR="005808D8" w:rsidRDefault="005808D8" w:rsidP="00505C12">
      <w:pPr>
        <w:rPr>
          <w:rFonts w:cstheme="minorHAnsi"/>
          <w:b/>
          <w:sz w:val="24"/>
          <w:szCs w:val="24"/>
        </w:rPr>
      </w:pPr>
    </w:p>
    <w:p w14:paraId="0C2A0324" w14:textId="77777777" w:rsidR="005808D8" w:rsidRDefault="005808D8" w:rsidP="00505C12">
      <w:pPr>
        <w:rPr>
          <w:rFonts w:cstheme="minorHAnsi"/>
          <w:b/>
          <w:sz w:val="24"/>
          <w:szCs w:val="24"/>
        </w:rPr>
      </w:pPr>
    </w:p>
    <w:p w14:paraId="6EFF462D" w14:textId="77777777" w:rsidR="005808D8" w:rsidRDefault="005808D8" w:rsidP="00505C12">
      <w:pPr>
        <w:rPr>
          <w:rFonts w:cstheme="minorHAnsi"/>
          <w:b/>
          <w:sz w:val="24"/>
          <w:szCs w:val="24"/>
        </w:rPr>
      </w:pPr>
    </w:p>
    <w:p w14:paraId="62D2EAC7" w14:textId="77777777" w:rsidR="00505C12" w:rsidRDefault="00505C12" w:rsidP="00C33566">
      <w:pPr>
        <w:shd w:val="clear" w:color="auto" w:fill="FFFFFF" w:themeFill="background1"/>
        <w:rPr>
          <w:rFonts w:cstheme="minorHAnsi"/>
          <w:b/>
          <w:sz w:val="24"/>
          <w:szCs w:val="24"/>
        </w:rPr>
      </w:pPr>
    </w:p>
    <w:p w14:paraId="3CCD72BC" w14:textId="77777777" w:rsidR="005B327F" w:rsidRDefault="005B327F" w:rsidP="00C33566">
      <w:pPr>
        <w:shd w:val="clear" w:color="auto" w:fill="FFFFFF" w:themeFill="background1"/>
        <w:rPr>
          <w:rFonts w:cstheme="minorHAnsi"/>
          <w:b/>
          <w:i/>
          <w:iCs/>
          <w:sz w:val="24"/>
          <w:szCs w:val="24"/>
          <w:u w:val="single"/>
        </w:rPr>
      </w:pPr>
    </w:p>
    <w:p w14:paraId="067B841E" w14:textId="77777777" w:rsidR="005B327F" w:rsidRDefault="005B327F" w:rsidP="00C33566">
      <w:pPr>
        <w:shd w:val="clear" w:color="auto" w:fill="FFFFFF" w:themeFill="background1"/>
        <w:rPr>
          <w:rFonts w:cstheme="minorHAnsi"/>
          <w:b/>
          <w:i/>
          <w:iCs/>
          <w:sz w:val="24"/>
          <w:szCs w:val="24"/>
          <w:u w:val="single"/>
        </w:rPr>
      </w:pPr>
    </w:p>
    <w:p w14:paraId="3ED67DD6" w14:textId="77777777" w:rsidR="005B327F" w:rsidRPr="00505C12" w:rsidRDefault="005B327F" w:rsidP="00C33566">
      <w:pPr>
        <w:shd w:val="clear" w:color="auto" w:fill="FFFFFF" w:themeFill="background1"/>
        <w:rPr>
          <w:rFonts w:ascii="Arial" w:hAnsi="Arial" w:cs="Arial"/>
          <w:b/>
          <w:bCs/>
          <w:i/>
          <w:iCs/>
          <w:sz w:val="24"/>
          <w:szCs w:val="24"/>
          <w:u w:val="single"/>
        </w:rPr>
      </w:pPr>
    </w:p>
    <w:tbl>
      <w:tblPr>
        <w:tblStyle w:val="TableGrid"/>
        <w:tblW w:w="21972" w:type="dxa"/>
        <w:tblInd w:w="-572" w:type="dxa"/>
        <w:tblLook w:val="04A0" w:firstRow="1" w:lastRow="0" w:firstColumn="1" w:lastColumn="0" w:noHBand="0" w:noVBand="1"/>
      </w:tblPr>
      <w:tblGrid>
        <w:gridCol w:w="1858"/>
        <w:gridCol w:w="6080"/>
        <w:gridCol w:w="5670"/>
        <w:gridCol w:w="5285"/>
        <w:gridCol w:w="3079"/>
      </w:tblGrid>
      <w:tr w:rsidR="005808D8" w:rsidRPr="00F67FE0" w14:paraId="6C20B95F" w14:textId="77777777" w:rsidTr="005B327F">
        <w:trPr>
          <w:trHeight w:val="375"/>
        </w:trPr>
        <w:tc>
          <w:tcPr>
            <w:tcW w:w="1858" w:type="dxa"/>
            <w:shd w:val="clear" w:color="auto" w:fill="D9D9D9" w:themeFill="background1" w:themeFillShade="D9"/>
          </w:tcPr>
          <w:p w14:paraId="2A3F2590" w14:textId="1FEC07B7" w:rsidR="005808D8" w:rsidRPr="005B327F" w:rsidRDefault="005808D8" w:rsidP="005D6BDA">
            <w:pPr>
              <w:rPr>
                <w:rFonts w:ascii="Arial" w:hAnsi="Arial" w:cs="Arial"/>
                <w:b/>
                <w:bCs/>
                <w:sz w:val="20"/>
                <w:szCs w:val="20"/>
              </w:rPr>
            </w:pPr>
            <w:r w:rsidRPr="005B327F">
              <w:rPr>
                <w:rFonts w:ascii="Arial" w:hAnsi="Arial" w:cs="Arial"/>
                <w:b/>
                <w:bCs/>
                <w:sz w:val="20"/>
                <w:szCs w:val="20"/>
              </w:rPr>
              <w:lastRenderedPageBreak/>
              <w:t>Creating with Materials</w:t>
            </w:r>
          </w:p>
        </w:tc>
        <w:tc>
          <w:tcPr>
            <w:tcW w:w="6080" w:type="dxa"/>
            <w:shd w:val="clear" w:color="auto" w:fill="00B0F0"/>
          </w:tcPr>
          <w:p w14:paraId="5390BE7B" w14:textId="77777777" w:rsidR="005808D8" w:rsidRPr="005B327F" w:rsidRDefault="005808D8" w:rsidP="005D6BDA">
            <w:pPr>
              <w:pStyle w:val="TableParagraph"/>
              <w:spacing w:line="268" w:lineRule="exact"/>
              <w:ind w:left="108"/>
              <w:jc w:val="center"/>
              <w:rPr>
                <w:rFonts w:ascii="Arial" w:hAnsi="Arial" w:cs="Arial"/>
                <w:b/>
                <w:bCs/>
                <w:sz w:val="20"/>
                <w:szCs w:val="20"/>
              </w:rPr>
            </w:pPr>
            <w:r w:rsidRPr="005B327F">
              <w:rPr>
                <w:rFonts w:ascii="Arial" w:hAnsi="Arial" w:cs="Arial"/>
                <w:b/>
                <w:bCs/>
                <w:sz w:val="20"/>
                <w:szCs w:val="20"/>
              </w:rPr>
              <w:t>First</w:t>
            </w:r>
            <w:r w:rsidRPr="005B327F">
              <w:rPr>
                <w:rFonts w:ascii="Arial" w:hAnsi="Arial" w:cs="Arial"/>
                <w:b/>
                <w:bCs/>
                <w:spacing w:val="-1"/>
                <w:sz w:val="20"/>
                <w:szCs w:val="20"/>
              </w:rPr>
              <w:t xml:space="preserve"> </w:t>
            </w:r>
            <w:r w:rsidRPr="005B327F">
              <w:rPr>
                <w:rFonts w:ascii="Arial" w:hAnsi="Arial" w:cs="Arial"/>
                <w:b/>
                <w:bCs/>
                <w:sz w:val="20"/>
                <w:szCs w:val="20"/>
              </w:rPr>
              <w:t>Milestone</w:t>
            </w:r>
          </w:p>
          <w:p w14:paraId="72E86539" w14:textId="77777777" w:rsidR="005808D8" w:rsidRPr="005B327F" w:rsidRDefault="005808D8" w:rsidP="005D6BDA">
            <w:pPr>
              <w:jc w:val="center"/>
              <w:rPr>
                <w:rFonts w:ascii="Arial" w:hAnsi="Arial" w:cs="Arial"/>
                <w:sz w:val="20"/>
                <w:szCs w:val="20"/>
              </w:rPr>
            </w:pPr>
            <w:r w:rsidRPr="005B327F">
              <w:rPr>
                <w:rFonts w:ascii="Arial" w:hAnsi="Arial" w:cs="Arial"/>
                <w:b/>
                <w:bCs/>
                <w:sz w:val="20"/>
                <w:szCs w:val="20"/>
              </w:rPr>
              <w:t>(End of Autumn term)</w:t>
            </w:r>
          </w:p>
        </w:tc>
        <w:tc>
          <w:tcPr>
            <w:tcW w:w="5670" w:type="dxa"/>
            <w:shd w:val="clear" w:color="auto" w:fill="FFC000"/>
          </w:tcPr>
          <w:p w14:paraId="5880352A" w14:textId="77777777" w:rsidR="005808D8" w:rsidRPr="005B327F" w:rsidRDefault="005808D8" w:rsidP="005D6BDA">
            <w:pPr>
              <w:pStyle w:val="TableParagraph"/>
              <w:spacing w:line="268" w:lineRule="exact"/>
              <w:ind w:left="106"/>
              <w:jc w:val="center"/>
              <w:rPr>
                <w:rFonts w:ascii="Arial" w:hAnsi="Arial" w:cs="Arial"/>
                <w:b/>
                <w:bCs/>
                <w:sz w:val="20"/>
                <w:szCs w:val="20"/>
              </w:rPr>
            </w:pPr>
            <w:r w:rsidRPr="005B327F">
              <w:rPr>
                <w:rFonts w:ascii="Arial" w:hAnsi="Arial" w:cs="Arial"/>
                <w:b/>
                <w:bCs/>
                <w:sz w:val="20"/>
                <w:szCs w:val="20"/>
              </w:rPr>
              <w:t>Second</w:t>
            </w:r>
            <w:r w:rsidRPr="005B327F">
              <w:rPr>
                <w:rFonts w:ascii="Arial" w:hAnsi="Arial" w:cs="Arial"/>
                <w:b/>
                <w:bCs/>
                <w:spacing w:val="-4"/>
                <w:sz w:val="20"/>
                <w:szCs w:val="20"/>
              </w:rPr>
              <w:t xml:space="preserve"> </w:t>
            </w:r>
            <w:r w:rsidRPr="005B327F">
              <w:rPr>
                <w:rFonts w:ascii="Arial" w:hAnsi="Arial" w:cs="Arial"/>
                <w:b/>
                <w:bCs/>
                <w:sz w:val="20"/>
                <w:szCs w:val="20"/>
              </w:rPr>
              <w:t>Milestone</w:t>
            </w:r>
          </w:p>
          <w:p w14:paraId="49847708" w14:textId="77777777" w:rsidR="005808D8" w:rsidRPr="005B327F" w:rsidRDefault="005808D8" w:rsidP="005D6BDA">
            <w:pPr>
              <w:jc w:val="center"/>
              <w:rPr>
                <w:rFonts w:ascii="Arial" w:hAnsi="Arial" w:cs="Arial"/>
                <w:sz w:val="20"/>
                <w:szCs w:val="20"/>
              </w:rPr>
            </w:pPr>
            <w:r w:rsidRPr="005B327F">
              <w:rPr>
                <w:rFonts w:ascii="Arial" w:hAnsi="Arial" w:cs="Arial"/>
                <w:b/>
                <w:bCs/>
                <w:sz w:val="20"/>
                <w:szCs w:val="20"/>
              </w:rPr>
              <w:t>(End of Spring Term)</w:t>
            </w:r>
          </w:p>
        </w:tc>
        <w:tc>
          <w:tcPr>
            <w:tcW w:w="5285" w:type="dxa"/>
            <w:shd w:val="clear" w:color="auto" w:fill="92D050"/>
          </w:tcPr>
          <w:p w14:paraId="79D74186" w14:textId="77777777" w:rsidR="005808D8" w:rsidRPr="005B327F" w:rsidRDefault="005808D8" w:rsidP="005D6BDA">
            <w:pPr>
              <w:jc w:val="center"/>
              <w:rPr>
                <w:rFonts w:ascii="Arial" w:hAnsi="Arial" w:cs="Arial"/>
                <w:b/>
                <w:bCs/>
                <w:sz w:val="20"/>
                <w:szCs w:val="20"/>
              </w:rPr>
            </w:pPr>
            <w:r w:rsidRPr="005B327F">
              <w:rPr>
                <w:rFonts w:ascii="Arial" w:hAnsi="Arial" w:cs="Arial"/>
                <w:b/>
                <w:bCs/>
                <w:sz w:val="20"/>
                <w:szCs w:val="20"/>
              </w:rPr>
              <w:t>Third</w:t>
            </w:r>
            <w:r w:rsidRPr="005B327F">
              <w:rPr>
                <w:rFonts w:ascii="Arial" w:hAnsi="Arial" w:cs="Arial"/>
                <w:b/>
                <w:bCs/>
                <w:spacing w:val="-3"/>
                <w:sz w:val="20"/>
                <w:szCs w:val="20"/>
              </w:rPr>
              <w:t xml:space="preserve"> </w:t>
            </w:r>
            <w:r w:rsidRPr="005B327F">
              <w:rPr>
                <w:rFonts w:ascii="Arial" w:hAnsi="Arial" w:cs="Arial"/>
                <w:b/>
                <w:bCs/>
                <w:sz w:val="20"/>
                <w:szCs w:val="20"/>
              </w:rPr>
              <w:t xml:space="preserve">Milestone </w:t>
            </w:r>
          </w:p>
          <w:p w14:paraId="51F9A6CB" w14:textId="77777777" w:rsidR="005808D8" w:rsidRPr="005B327F" w:rsidRDefault="005808D8" w:rsidP="005D6BDA">
            <w:pPr>
              <w:jc w:val="center"/>
              <w:rPr>
                <w:rFonts w:ascii="Arial" w:hAnsi="Arial" w:cs="Arial"/>
                <w:b/>
                <w:bCs/>
                <w:sz w:val="20"/>
                <w:szCs w:val="20"/>
              </w:rPr>
            </w:pPr>
            <w:r w:rsidRPr="005B327F">
              <w:rPr>
                <w:rFonts w:ascii="Arial" w:hAnsi="Arial" w:cs="Arial"/>
                <w:b/>
                <w:bCs/>
                <w:sz w:val="20"/>
                <w:szCs w:val="20"/>
              </w:rPr>
              <w:t>(End of Summer Term)</w:t>
            </w:r>
          </w:p>
        </w:tc>
        <w:tc>
          <w:tcPr>
            <w:tcW w:w="3079" w:type="dxa"/>
            <w:shd w:val="clear" w:color="auto" w:fill="00B050"/>
          </w:tcPr>
          <w:p w14:paraId="71808FFC" w14:textId="6D9E01C4" w:rsidR="005808D8" w:rsidRPr="005B327F" w:rsidRDefault="005808D8" w:rsidP="005D6BDA">
            <w:pPr>
              <w:jc w:val="center"/>
              <w:rPr>
                <w:rFonts w:ascii="Arial" w:hAnsi="Arial" w:cs="Arial"/>
                <w:b/>
                <w:bCs/>
                <w:sz w:val="20"/>
                <w:szCs w:val="20"/>
              </w:rPr>
            </w:pPr>
            <w:r w:rsidRPr="005B327F">
              <w:rPr>
                <w:rFonts w:ascii="Arial" w:hAnsi="Arial" w:cs="Arial"/>
                <w:b/>
                <w:bCs/>
                <w:sz w:val="20"/>
                <w:szCs w:val="20"/>
              </w:rPr>
              <w:t xml:space="preserve">Early Learning Goal: Creating with Materials </w:t>
            </w:r>
          </w:p>
        </w:tc>
      </w:tr>
      <w:tr w:rsidR="005B327F" w:rsidRPr="00F67FE0" w14:paraId="502C0A79" w14:textId="77777777" w:rsidTr="005B327F">
        <w:trPr>
          <w:trHeight w:val="350"/>
        </w:trPr>
        <w:tc>
          <w:tcPr>
            <w:tcW w:w="1858" w:type="dxa"/>
            <w:shd w:val="clear" w:color="auto" w:fill="D9D9D9" w:themeFill="background1" w:themeFillShade="D9"/>
          </w:tcPr>
          <w:p w14:paraId="1200B6E5" w14:textId="77777777" w:rsidR="005B327F" w:rsidRPr="005B327F" w:rsidRDefault="005B327F" w:rsidP="005808D8">
            <w:pPr>
              <w:rPr>
                <w:rFonts w:ascii="Arial" w:eastAsia="Arial" w:hAnsi="Arial" w:cs="Arial"/>
                <w:b/>
                <w:bCs/>
                <w:sz w:val="20"/>
                <w:szCs w:val="20"/>
              </w:rPr>
            </w:pPr>
          </w:p>
          <w:p w14:paraId="1548A452" w14:textId="3DCADBE9" w:rsidR="005B327F" w:rsidRPr="005B327F" w:rsidRDefault="005B327F" w:rsidP="005808D8">
            <w:pPr>
              <w:rPr>
                <w:rFonts w:ascii="Arial" w:eastAsia="Arial" w:hAnsi="Arial" w:cs="Arial"/>
                <w:b/>
                <w:bCs/>
                <w:sz w:val="20"/>
                <w:szCs w:val="20"/>
              </w:rPr>
            </w:pPr>
            <w:r w:rsidRPr="005B327F">
              <w:rPr>
                <w:rFonts w:ascii="Arial" w:eastAsia="Arial" w:hAnsi="Arial" w:cs="Arial"/>
                <w:b/>
                <w:bCs/>
                <w:sz w:val="20"/>
                <w:szCs w:val="20"/>
              </w:rPr>
              <w:t xml:space="preserve">Painting and Printing </w:t>
            </w:r>
          </w:p>
        </w:tc>
        <w:tc>
          <w:tcPr>
            <w:tcW w:w="6080" w:type="dxa"/>
          </w:tcPr>
          <w:p w14:paraId="25A3A2A9" w14:textId="77777777" w:rsidR="005B327F" w:rsidRPr="005B327F" w:rsidRDefault="005B327F" w:rsidP="005808D8">
            <w:pPr>
              <w:pStyle w:val="ListParagraph"/>
              <w:numPr>
                <w:ilvl w:val="0"/>
                <w:numId w:val="9"/>
              </w:numPr>
              <w:rPr>
                <w:rFonts w:ascii="Arial" w:hAnsi="Arial" w:cs="Arial"/>
                <w:sz w:val="20"/>
                <w:szCs w:val="20"/>
              </w:rPr>
            </w:pPr>
            <w:r w:rsidRPr="005B327F">
              <w:rPr>
                <w:rFonts w:ascii="Arial" w:hAnsi="Arial" w:cs="Arial"/>
                <w:sz w:val="20"/>
                <w:szCs w:val="20"/>
              </w:rPr>
              <w:t xml:space="preserve">Teach colour mixing using ready mix poster paints or powder paints with paint pallets. Refer to a colour wheel. </w:t>
            </w:r>
          </w:p>
          <w:p w14:paraId="11A3E19F" w14:textId="77777777" w:rsidR="005B327F" w:rsidRPr="005B327F" w:rsidRDefault="005B327F" w:rsidP="005808D8">
            <w:pPr>
              <w:pStyle w:val="ListParagraph"/>
              <w:numPr>
                <w:ilvl w:val="0"/>
                <w:numId w:val="9"/>
              </w:numPr>
              <w:rPr>
                <w:rFonts w:ascii="Arial" w:hAnsi="Arial" w:cs="Arial"/>
                <w:sz w:val="20"/>
                <w:szCs w:val="20"/>
              </w:rPr>
            </w:pPr>
            <w:r w:rsidRPr="005B327F">
              <w:rPr>
                <w:rFonts w:ascii="Arial" w:hAnsi="Arial" w:cs="Arial"/>
                <w:sz w:val="20"/>
                <w:szCs w:val="20"/>
              </w:rPr>
              <w:t xml:space="preserve">Demonstrate how to use various paint brushes (thick, thin, long and short). </w:t>
            </w:r>
          </w:p>
          <w:p w14:paraId="57135B64" w14:textId="77777777" w:rsidR="005B327F" w:rsidRPr="005B327F" w:rsidRDefault="005B327F" w:rsidP="005808D8">
            <w:pPr>
              <w:pStyle w:val="ListParagraph"/>
              <w:numPr>
                <w:ilvl w:val="0"/>
                <w:numId w:val="9"/>
              </w:numPr>
              <w:rPr>
                <w:rFonts w:ascii="Arial" w:hAnsi="Arial" w:cs="Arial"/>
                <w:sz w:val="20"/>
                <w:szCs w:val="20"/>
              </w:rPr>
            </w:pPr>
            <w:r w:rsidRPr="005B327F">
              <w:rPr>
                <w:rFonts w:ascii="Arial" w:hAnsi="Arial" w:cs="Arial"/>
                <w:sz w:val="20"/>
                <w:szCs w:val="20"/>
              </w:rPr>
              <w:t xml:space="preserve">Show how to clean painting equipment. </w:t>
            </w:r>
          </w:p>
          <w:p w14:paraId="1CA5E1DF" w14:textId="77777777" w:rsidR="005B327F" w:rsidRPr="005B327F" w:rsidRDefault="005B327F" w:rsidP="005808D8">
            <w:pPr>
              <w:pStyle w:val="ListParagraph"/>
              <w:numPr>
                <w:ilvl w:val="0"/>
                <w:numId w:val="9"/>
              </w:numPr>
              <w:rPr>
                <w:rFonts w:ascii="Arial" w:hAnsi="Arial" w:cs="Arial"/>
                <w:sz w:val="20"/>
                <w:szCs w:val="20"/>
              </w:rPr>
            </w:pPr>
            <w:r w:rsidRPr="005B327F">
              <w:rPr>
                <w:rFonts w:ascii="Arial" w:hAnsi="Arial" w:cs="Arial"/>
                <w:sz w:val="20"/>
                <w:szCs w:val="20"/>
              </w:rPr>
              <w:t xml:space="preserve">Provide and show children how to use a roller brush and a painting brush for walls. </w:t>
            </w:r>
          </w:p>
          <w:p w14:paraId="4949CE02" w14:textId="77777777" w:rsidR="008915EF" w:rsidRDefault="005B327F" w:rsidP="008915EF">
            <w:pPr>
              <w:pStyle w:val="ListParagraph"/>
              <w:numPr>
                <w:ilvl w:val="0"/>
                <w:numId w:val="11"/>
              </w:numPr>
              <w:rPr>
                <w:rFonts w:ascii="Arial" w:hAnsi="Arial" w:cs="Arial"/>
                <w:sz w:val="20"/>
                <w:szCs w:val="20"/>
              </w:rPr>
            </w:pPr>
            <w:r w:rsidRPr="005B327F">
              <w:rPr>
                <w:rFonts w:ascii="Arial" w:hAnsi="Arial" w:cs="Arial"/>
                <w:sz w:val="20"/>
                <w:szCs w:val="20"/>
              </w:rPr>
              <w:t>Explain the purpose of using glue in paint (painting on plastic).</w:t>
            </w:r>
            <w:r w:rsidR="008915EF" w:rsidRPr="005B327F">
              <w:rPr>
                <w:rFonts w:ascii="Arial" w:hAnsi="Arial" w:cs="Arial"/>
                <w:sz w:val="20"/>
                <w:szCs w:val="20"/>
              </w:rPr>
              <w:t xml:space="preserve"> </w:t>
            </w:r>
          </w:p>
          <w:p w14:paraId="09531C04" w14:textId="7120AC5A" w:rsidR="005B327F" w:rsidRPr="00E649E8" w:rsidRDefault="008915EF" w:rsidP="00E649E8">
            <w:pPr>
              <w:pStyle w:val="ListParagraph"/>
              <w:numPr>
                <w:ilvl w:val="0"/>
                <w:numId w:val="11"/>
              </w:numPr>
              <w:rPr>
                <w:rFonts w:ascii="Arial" w:hAnsi="Arial" w:cs="Arial"/>
                <w:sz w:val="20"/>
                <w:szCs w:val="20"/>
              </w:rPr>
            </w:pPr>
            <w:r w:rsidRPr="005B327F">
              <w:rPr>
                <w:rFonts w:ascii="Arial" w:hAnsi="Arial" w:cs="Arial"/>
                <w:sz w:val="20"/>
                <w:szCs w:val="20"/>
              </w:rPr>
              <w:t xml:space="preserve">Provide intriguing objects for children to represent. Keep it to a simple form. For example, an orange pepper. </w:t>
            </w:r>
            <w:r w:rsidR="00E649E8">
              <w:rPr>
                <w:rFonts w:ascii="Arial" w:hAnsi="Arial" w:cs="Arial"/>
                <w:sz w:val="20"/>
                <w:szCs w:val="20"/>
              </w:rPr>
              <w:t>What can you see? Not</w:t>
            </w:r>
            <w:r w:rsidR="00FD5E3B">
              <w:rPr>
                <w:rFonts w:ascii="Arial" w:hAnsi="Arial" w:cs="Arial"/>
                <w:sz w:val="20"/>
                <w:szCs w:val="20"/>
              </w:rPr>
              <w:t xml:space="preserve">, </w:t>
            </w:r>
            <w:r w:rsidR="00E649E8">
              <w:rPr>
                <w:rFonts w:ascii="Arial" w:hAnsi="Arial" w:cs="Arial"/>
                <w:sz w:val="20"/>
                <w:szCs w:val="20"/>
              </w:rPr>
              <w:t xml:space="preserve">what you think you can see! </w:t>
            </w:r>
          </w:p>
        </w:tc>
        <w:tc>
          <w:tcPr>
            <w:tcW w:w="5670" w:type="dxa"/>
          </w:tcPr>
          <w:p w14:paraId="1822B77A" w14:textId="77777777" w:rsidR="005B327F" w:rsidRPr="005B327F" w:rsidRDefault="005B327F" w:rsidP="005808D8">
            <w:pPr>
              <w:pStyle w:val="ListParagraph"/>
              <w:numPr>
                <w:ilvl w:val="0"/>
                <w:numId w:val="18"/>
              </w:numPr>
              <w:rPr>
                <w:rFonts w:ascii="Arial" w:hAnsi="Arial" w:cs="Arial"/>
                <w:sz w:val="20"/>
                <w:szCs w:val="20"/>
              </w:rPr>
            </w:pPr>
            <w:r w:rsidRPr="005B327F">
              <w:rPr>
                <w:rFonts w:ascii="Arial" w:hAnsi="Arial" w:cs="Arial"/>
                <w:sz w:val="20"/>
                <w:szCs w:val="20"/>
              </w:rPr>
              <w:t xml:space="preserve">Demonstrate colour shade (adding black to darken) and colour tint (adding white to lighten) using poster paints or powder paints with paint pallets. </w:t>
            </w:r>
          </w:p>
          <w:p w14:paraId="06E59047" w14:textId="77777777" w:rsidR="005B327F" w:rsidRPr="005B327F" w:rsidRDefault="005B327F" w:rsidP="005808D8">
            <w:pPr>
              <w:pStyle w:val="ListParagraph"/>
              <w:numPr>
                <w:ilvl w:val="0"/>
                <w:numId w:val="9"/>
              </w:numPr>
              <w:rPr>
                <w:rFonts w:ascii="Arial" w:hAnsi="Arial" w:cs="Arial"/>
                <w:sz w:val="20"/>
                <w:szCs w:val="20"/>
              </w:rPr>
            </w:pPr>
            <w:r w:rsidRPr="005B327F">
              <w:rPr>
                <w:rFonts w:ascii="Arial" w:hAnsi="Arial" w:cs="Arial"/>
                <w:sz w:val="20"/>
                <w:szCs w:val="20"/>
              </w:rPr>
              <w:t xml:space="preserve">Provide a colour dictionary (purple: indigo, violet). </w:t>
            </w:r>
          </w:p>
          <w:p w14:paraId="2FDC95D0" w14:textId="77777777" w:rsidR="005B327F" w:rsidRPr="005B327F" w:rsidRDefault="005B327F" w:rsidP="005808D8">
            <w:pPr>
              <w:pStyle w:val="ListParagraph"/>
              <w:numPr>
                <w:ilvl w:val="0"/>
                <w:numId w:val="9"/>
              </w:numPr>
              <w:rPr>
                <w:rFonts w:ascii="Arial" w:hAnsi="Arial" w:cs="Arial"/>
                <w:sz w:val="20"/>
                <w:szCs w:val="20"/>
              </w:rPr>
            </w:pPr>
            <w:r w:rsidRPr="005B327F">
              <w:rPr>
                <w:rFonts w:ascii="Arial" w:hAnsi="Arial" w:cs="Arial"/>
                <w:sz w:val="20"/>
                <w:szCs w:val="20"/>
              </w:rPr>
              <w:t xml:space="preserve">Model how to use another kind of paint. For example, water colour paints or oil paints. </w:t>
            </w:r>
          </w:p>
          <w:p w14:paraId="3C6C11DF" w14:textId="77777777" w:rsidR="005B327F" w:rsidRPr="005B327F" w:rsidRDefault="005B327F" w:rsidP="005808D8">
            <w:pPr>
              <w:pStyle w:val="ListParagraph"/>
              <w:numPr>
                <w:ilvl w:val="0"/>
                <w:numId w:val="9"/>
              </w:numPr>
              <w:rPr>
                <w:rFonts w:ascii="Arial" w:hAnsi="Arial" w:cs="Arial"/>
                <w:sz w:val="20"/>
                <w:szCs w:val="20"/>
              </w:rPr>
            </w:pPr>
            <w:r w:rsidRPr="005B327F">
              <w:rPr>
                <w:rFonts w:ascii="Arial" w:hAnsi="Arial" w:cs="Arial"/>
                <w:sz w:val="20"/>
                <w:szCs w:val="20"/>
              </w:rPr>
              <w:t xml:space="preserve">Provide a variety of printing materials and explain how to print effectively.  </w:t>
            </w:r>
          </w:p>
          <w:p w14:paraId="18F67287" w14:textId="77777777" w:rsidR="005B327F" w:rsidRPr="005B327F" w:rsidRDefault="005B327F" w:rsidP="005808D8">
            <w:pPr>
              <w:pStyle w:val="ListParagraph"/>
              <w:numPr>
                <w:ilvl w:val="0"/>
                <w:numId w:val="9"/>
              </w:numPr>
              <w:rPr>
                <w:rFonts w:ascii="Arial" w:hAnsi="Arial" w:cs="Arial"/>
                <w:sz w:val="20"/>
                <w:szCs w:val="20"/>
              </w:rPr>
            </w:pPr>
            <w:r w:rsidRPr="005B327F">
              <w:rPr>
                <w:rFonts w:ascii="Arial" w:hAnsi="Arial" w:cs="Arial"/>
                <w:sz w:val="20"/>
                <w:szCs w:val="20"/>
              </w:rPr>
              <w:t xml:space="preserve">Add texture to paint. </w:t>
            </w:r>
          </w:p>
          <w:p w14:paraId="116567D7" w14:textId="77777777" w:rsidR="005B327F" w:rsidRPr="005B327F" w:rsidRDefault="005B327F" w:rsidP="005808D8">
            <w:pPr>
              <w:rPr>
                <w:rFonts w:ascii="Arial" w:hAnsi="Arial" w:cs="Arial"/>
                <w:sz w:val="20"/>
                <w:szCs w:val="20"/>
              </w:rPr>
            </w:pPr>
          </w:p>
        </w:tc>
        <w:tc>
          <w:tcPr>
            <w:tcW w:w="5285" w:type="dxa"/>
          </w:tcPr>
          <w:p w14:paraId="5CFB1CF3" w14:textId="77777777" w:rsidR="005B327F" w:rsidRPr="005B327F" w:rsidRDefault="005B327F" w:rsidP="005808D8">
            <w:pPr>
              <w:rPr>
                <w:rFonts w:ascii="Arial" w:hAnsi="Arial" w:cs="Arial"/>
                <w:sz w:val="20"/>
                <w:szCs w:val="20"/>
              </w:rPr>
            </w:pPr>
            <w:r w:rsidRPr="005B327F">
              <w:rPr>
                <w:rFonts w:ascii="Arial" w:hAnsi="Arial" w:cs="Arial"/>
                <w:sz w:val="20"/>
                <w:szCs w:val="20"/>
              </w:rPr>
              <w:t xml:space="preserve">Choose at least one of the following: </w:t>
            </w:r>
          </w:p>
          <w:p w14:paraId="289272AA" w14:textId="77777777" w:rsidR="005B327F" w:rsidRPr="005B327F" w:rsidRDefault="005B327F" w:rsidP="005808D8">
            <w:pPr>
              <w:pStyle w:val="ListParagraph"/>
              <w:numPr>
                <w:ilvl w:val="0"/>
                <w:numId w:val="7"/>
              </w:numPr>
              <w:rPr>
                <w:rFonts w:ascii="Arial" w:hAnsi="Arial" w:cs="Arial"/>
                <w:sz w:val="20"/>
                <w:szCs w:val="20"/>
              </w:rPr>
            </w:pPr>
            <w:r w:rsidRPr="005B327F">
              <w:rPr>
                <w:rFonts w:ascii="Arial" w:hAnsi="Arial" w:cs="Arial"/>
                <w:sz w:val="20"/>
                <w:szCs w:val="20"/>
              </w:rPr>
              <w:t xml:space="preserve">Expose children to a painting technique or artist. For example, Wassily Kandinsky, Andy Warhol, Faith Ringgold or Freda Collo. </w:t>
            </w:r>
          </w:p>
          <w:p w14:paraId="1545BC2D" w14:textId="77777777" w:rsidR="005B327F" w:rsidRPr="005B327F" w:rsidRDefault="005B327F" w:rsidP="005808D8">
            <w:pPr>
              <w:pStyle w:val="ListParagraph"/>
              <w:numPr>
                <w:ilvl w:val="0"/>
                <w:numId w:val="7"/>
              </w:numPr>
              <w:rPr>
                <w:rFonts w:ascii="Arial" w:hAnsi="Arial" w:cs="Arial"/>
                <w:bCs/>
                <w:sz w:val="20"/>
                <w:szCs w:val="20"/>
              </w:rPr>
            </w:pPr>
            <w:r w:rsidRPr="005B327F">
              <w:rPr>
                <w:rFonts w:ascii="Arial" w:hAnsi="Arial" w:cs="Arial"/>
                <w:bCs/>
                <w:sz w:val="20"/>
                <w:szCs w:val="20"/>
              </w:rPr>
              <w:t xml:space="preserve">Invite in a grandparent/parent who is an artist. </w:t>
            </w:r>
          </w:p>
          <w:p w14:paraId="2F50CAB6" w14:textId="77777777" w:rsidR="005B327F" w:rsidRPr="005B327F" w:rsidRDefault="005B327F" w:rsidP="005808D8">
            <w:pPr>
              <w:rPr>
                <w:rFonts w:ascii="Arial" w:hAnsi="Arial" w:cs="Arial"/>
                <w:sz w:val="20"/>
                <w:szCs w:val="20"/>
              </w:rPr>
            </w:pPr>
          </w:p>
          <w:p w14:paraId="191AAB1F" w14:textId="497D8314" w:rsidR="005B327F" w:rsidRPr="005B327F" w:rsidRDefault="005B327F" w:rsidP="005808D8">
            <w:pPr>
              <w:rPr>
                <w:rFonts w:ascii="Arial" w:eastAsia="Arial" w:hAnsi="Arial" w:cs="Arial"/>
                <w:sz w:val="20"/>
                <w:szCs w:val="20"/>
              </w:rPr>
            </w:pPr>
            <w:r w:rsidRPr="005B327F">
              <w:rPr>
                <w:rFonts w:ascii="Arial" w:hAnsi="Arial" w:cs="Arial"/>
                <w:bCs/>
                <w:sz w:val="20"/>
                <w:szCs w:val="20"/>
              </w:rPr>
              <w:t>Visit an art gallery/museum (in person or virtually). Following this, set up an art gallery/museum for parents to come in and see children’s artwork (role play art gallery/museum). Consider the use of demptyspace.com.</w:t>
            </w:r>
          </w:p>
        </w:tc>
        <w:tc>
          <w:tcPr>
            <w:tcW w:w="3079" w:type="dxa"/>
            <w:vMerge w:val="restart"/>
          </w:tcPr>
          <w:p w14:paraId="6740CD6C" w14:textId="77777777" w:rsidR="005B327F" w:rsidRPr="005B327F" w:rsidRDefault="005B327F" w:rsidP="005B327F">
            <w:pPr>
              <w:rPr>
                <w:rFonts w:ascii="Arial" w:hAnsi="Arial" w:cs="Arial"/>
                <w:sz w:val="20"/>
                <w:szCs w:val="20"/>
              </w:rPr>
            </w:pPr>
            <w:bookmarkStart w:id="0" w:name="_GoBack"/>
            <w:r w:rsidRPr="005B327F">
              <w:rPr>
                <w:rFonts w:ascii="Arial" w:hAnsi="Arial" w:cs="Arial"/>
                <w:sz w:val="20"/>
                <w:szCs w:val="20"/>
              </w:rPr>
              <w:t>Use a variety of materials, tools and techniques, experimenting with colour, design, texture, form and function.</w:t>
            </w:r>
          </w:p>
          <w:p w14:paraId="3C1592B5" w14:textId="77777777" w:rsidR="005B327F" w:rsidRPr="005B327F" w:rsidRDefault="005B327F" w:rsidP="005B327F">
            <w:pPr>
              <w:rPr>
                <w:rFonts w:ascii="Arial" w:hAnsi="Arial" w:cs="Arial"/>
                <w:sz w:val="20"/>
                <w:szCs w:val="20"/>
              </w:rPr>
            </w:pPr>
          </w:p>
          <w:p w14:paraId="22AA07DE" w14:textId="77777777" w:rsidR="005B327F" w:rsidRPr="005B327F" w:rsidRDefault="005B327F" w:rsidP="005B327F">
            <w:pPr>
              <w:rPr>
                <w:rFonts w:ascii="Arial" w:hAnsi="Arial" w:cs="Arial"/>
                <w:sz w:val="20"/>
                <w:szCs w:val="20"/>
              </w:rPr>
            </w:pPr>
            <w:r w:rsidRPr="005B327F">
              <w:rPr>
                <w:rFonts w:ascii="Arial" w:hAnsi="Arial" w:cs="Arial"/>
                <w:sz w:val="20"/>
                <w:szCs w:val="20"/>
              </w:rPr>
              <w:t>Share their creations, explaining the process they have used.</w:t>
            </w:r>
          </w:p>
          <w:p w14:paraId="6FFC8884" w14:textId="77777777" w:rsidR="005B327F" w:rsidRPr="005B327F" w:rsidRDefault="005B327F" w:rsidP="005B327F">
            <w:pPr>
              <w:rPr>
                <w:rFonts w:ascii="Arial" w:hAnsi="Arial" w:cs="Arial"/>
                <w:sz w:val="20"/>
                <w:szCs w:val="20"/>
              </w:rPr>
            </w:pPr>
          </w:p>
          <w:p w14:paraId="460E2AFC" w14:textId="77777777" w:rsidR="005B327F" w:rsidRPr="005B327F" w:rsidRDefault="005B327F" w:rsidP="005B327F">
            <w:pPr>
              <w:rPr>
                <w:rFonts w:ascii="Arial" w:hAnsi="Arial" w:cs="Arial"/>
                <w:sz w:val="20"/>
                <w:szCs w:val="20"/>
              </w:rPr>
            </w:pPr>
            <w:r w:rsidRPr="005B327F">
              <w:rPr>
                <w:rFonts w:ascii="Arial" w:hAnsi="Arial" w:cs="Arial"/>
                <w:sz w:val="20"/>
                <w:szCs w:val="20"/>
              </w:rPr>
              <w:t xml:space="preserve">Make use of props and materials when role playing characters in narratives and stories. </w:t>
            </w:r>
          </w:p>
          <w:bookmarkEnd w:id="0"/>
          <w:p w14:paraId="5695E982" w14:textId="1760368D" w:rsidR="005B327F" w:rsidRPr="005B327F" w:rsidRDefault="005B327F" w:rsidP="005808D8">
            <w:pPr>
              <w:rPr>
                <w:rFonts w:ascii="Arial" w:hAnsi="Arial" w:cs="Arial"/>
                <w:sz w:val="20"/>
                <w:szCs w:val="20"/>
              </w:rPr>
            </w:pPr>
          </w:p>
        </w:tc>
      </w:tr>
      <w:tr w:rsidR="005B327F" w:rsidRPr="00F67FE0" w14:paraId="5F982B98" w14:textId="77777777" w:rsidTr="005B327F">
        <w:trPr>
          <w:trHeight w:val="350"/>
        </w:trPr>
        <w:tc>
          <w:tcPr>
            <w:tcW w:w="1858" w:type="dxa"/>
            <w:shd w:val="clear" w:color="auto" w:fill="D9D9D9" w:themeFill="background1" w:themeFillShade="D9"/>
          </w:tcPr>
          <w:p w14:paraId="66190C5C" w14:textId="77777777" w:rsidR="005B327F" w:rsidRPr="005B327F" w:rsidRDefault="005B327F" w:rsidP="005808D8">
            <w:pPr>
              <w:rPr>
                <w:rFonts w:ascii="Arial" w:eastAsia="Arial" w:hAnsi="Arial" w:cs="Arial"/>
                <w:b/>
                <w:bCs/>
                <w:sz w:val="20"/>
                <w:szCs w:val="20"/>
              </w:rPr>
            </w:pPr>
          </w:p>
          <w:p w14:paraId="1146105A" w14:textId="766A4654" w:rsidR="005B327F" w:rsidRPr="005B327F" w:rsidRDefault="005B327F" w:rsidP="005808D8">
            <w:pPr>
              <w:rPr>
                <w:rFonts w:ascii="Arial" w:eastAsia="Arial" w:hAnsi="Arial" w:cs="Arial"/>
                <w:b/>
                <w:bCs/>
                <w:sz w:val="20"/>
                <w:szCs w:val="20"/>
              </w:rPr>
            </w:pPr>
            <w:r w:rsidRPr="005B327F">
              <w:rPr>
                <w:rFonts w:ascii="Arial" w:eastAsia="Arial" w:hAnsi="Arial" w:cs="Arial"/>
                <w:b/>
                <w:bCs/>
                <w:sz w:val="20"/>
                <w:szCs w:val="20"/>
              </w:rPr>
              <w:t xml:space="preserve">Drawing </w:t>
            </w:r>
          </w:p>
        </w:tc>
        <w:tc>
          <w:tcPr>
            <w:tcW w:w="6080" w:type="dxa"/>
          </w:tcPr>
          <w:p w14:paraId="1B191126" w14:textId="77777777" w:rsidR="005B327F" w:rsidRPr="005B327F" w:rsidRDefault="005B327F" w:rsidP="00933DAC">
            <w:pPr>
              <w:rPr>
                <w:rFonts w:ascii="Arial" w:hAnsi="Arial" w:cs="Arial"/>
                <w:sz w:val="20"/>
                <w:szCs w:val="20"/>
              </w:rPr>
            </w:pPr>
            <w:r w:rsidRPr="005B327F">
              <w:rPr>
                <w:rFonts w:ascii="Arial" w:hAnsi="Arial" w:cs="Arial"/>
                <w:b/>
                <w:bCs/>
                <w:sz w:val="20"/>
                <w:szCs w:val="20"/>
              </w:rPr>
              <w:t>3- to 4-Year-Olds should be able to draw themselves representing a face with a circle and including details.</w:t>
            </w:r>
            <w:r w:rsidRPr="005B327F">
              <w:rPr>
                <w:rFonts w:ascii="Arial" w:hAnsi="Arial" w:cs="Arial"/>
                <w:sz w:val="20"/>
                <w:szCs w:val="20"/>
              </w:rPr>
              <w:t xml:space="preserve"> </w:t>
            </w:r>
          </w:p>
          <w:p w14:paraId="676D362C" w14:textId="7B1621BC" w:rsidR="005B327F" w:rsidRPr="005B327F" w:rsidRDefault="005B327F" w:rsidP="00933DAC">
            <w:pPr>
              <w:pStyle w:val="ListParagraph"/>
              <w:numPr>
                <w:ilvl w:val="0"/>
                <w:numId w:val="19"/>
              </w:numPr>
              <w:rPr>
                <w:rFonts w:ascii="Arial" w:hAnsi="Arial" w:cs="Arial"/>
                <w:sz w:val="20"/>
                <w:szCs w:val="20"/>
              </w:rPr>
            </w:pPr>
            <w:r w:rsidRPr="005B327F">
              <w:rPr>
                <w:rFonts w:ascii="Arial" w:hAnsi="Arial" w:cs="Arial"/>
                <w:sz w:val="20"/>
                <w:szCs w:val="20"/>
              </w:rPr>
              <w:t xml:space="preserve">Ask children to draw a self-portrait. Provide mirrors and skin tone crayons. </w:t>
            </w:r>
          </w:p>
          <w:p w14:paraId="63C42FD1" w14:textId="77777777" w:rsidR="005B327F" w:rsidRPr="005B327F" w:rsidRDefault="005B327F" w:rsidP="00933DAC">
            <w:pPr>
              <w:pStyle w:val="ListParagraph"/>
              <w:numPr>
                <w:ilvl w:val="0"/>
                <w:numId w:val="11"/>
              </w:numPr>
              <w:rPr>
                <w:rFonts w:ascii="Arial" w:hAnsi="Arial" w:cs="Arial"/>
                <w:sz w:val="20"/>
                <w:szCs w:val="20"/>
              </w:rPr>
            </w:pPr>
            <w:r w:rsidRPr="005B327F">
              <w:rPr>
                <w:rFonts w:ascii="Arial" w:hAnsi="Arial" w:cs="Arial"/>
                <w:sz w:val="20"/>
                <w:szCs w:val="20"/>
              </w:rPr>
              <w:t xml:space="preserve">Model how to use wax crayons, oil pastels, charcoal, graphite, coloured pencils, chalk pastels, chalk, felt tip pens, drawing pencils, pens, erasers and sharpeners. Show child how to colour effectively (you hold the implement differently and move in certain directions). Consider offering implements of various thickness. </w:t>
            </w:r>
          </w:p>
          <w:p w14:paraId="786B4C19" w14:textId="77777777" w:rsidR="005B327F" w:rsidRPr="005B327F" w:rsidRDefault="005B327F" w:rsidP="00933DAC">
            <w:pPr>
              <w:pStyle w:val="ListParagraph"/>
              <w:numPr>
                <w:ilvl w:val="0"/>
                <w:numId w:val="11"/>
              </w:numPr>
              <w:rPr>
                <w:rFonts w:ascii="Arial" w:hAnsi="Arial" w:cs="Arial"/>
                <w:sz w:val="20"/>
                <w:szCs w:val="20"/>
              </w:rPr>
            </w:pPr>
            <w:r w:rsidRPr="005B327F">
              <w:rPr>
                <w:rFonts w:ascii="Arial" w:hAnsi="Arial" w:cs="Arial"/>
                <w:sz w:val="20"/>
                <w:szCs w:val="20"/>
              </w:rPr>
              <w:t xml:space="preserve">Provide various types of paper e.g. sugar, tracing, cartridge. </w:t>
            </w:r>
          </w:p>
          <w:p w14:paraId="47535FDB" w14:textId="77777777" w:rsidR="005B327F" w:rsidRPr="005B327F" w:rsidRDefault="005B327F" w:rsidP="00933DAC">
            <w:pPr>
              <w:pStyle w:val="ListParagraph"/>
              <w:numPr>
                <w:ilvl w:val="0"/>
                <w:numId w:val="11"/>
              </w:numPr>
              <w:rPr>
                <w:rFonts w:ascii="Arial" w:hAnsi="Arial" w:cs="Arial"/>
                <w:sz w:val="20"/>
                <w:szCs w:val="20"/>
              </w:rPr>
            </w:pPr>
            <w:r w:rsidRPr="005B327F">
              <w:rPr>
                <w:rFonts w:ascii="Arial" w:hAnsi="Arial" w:cs="Arial"/>
                <w:sz w:val="20"/>
                <w:szCs w:val="20"/>
              </w:rPr>
              <w:t>Demonstrate the meaning of landscape and portrait and an artist’s purpose for selecting an orientation for their work. Show the orientation of paper for effective drawing (straight and tilt).</w:t>
            </w:r>
          </w:p>
          <w:p w14:paraId="3B9B744F" w14:textId="77777777" w:rsidR="005B327F" w:rsidRPr="008915EF" w:rsidRDefault="005B327F" w:rsidP="00933DAC">
            <w:pPr>
              <w:pStyle w:val="ListParagraph"/>
              <w:numPr>
                <w:ilvl w:val="0"/>
                <w:numId w:val="11"/>
              </w:numPr>
              <w:rPr>
                <w:rFonts w:ascii="Arial" w:eastAsia="Arial" w:hAnsi="Arial" w:cs="Arial"/>
                <w:sz w:val="20"/>
                <w:szCs w:val="20"/>
              </w:rPr>
            </w:pPr>
            <w:r w:rsidRPr="005B327F">
              <w:rPr>
                <w:rFonts w:ascii="Arial" w:hAnsi="Arial" w:cs="Arial"/>
                <w:sz w:val="20"/>
                <w:szCs w:val="20"/>
              </w:rPr>
              <w:t>Draw from your imaginations. For example, draw what Jack Frost looks like.</w:t>
            </w:r>
          </w:p>
          <w:p w14:paraId="47EE11A1" w14:textId="2FEA5986" w:rsidR="008915EF" w:rsidRPr="005B327F" w:rsidRDefault="008915EF" w:rsidP="008915EF">
            <w:pPr>
              <w:pStyle w:val="ListParagraph"/>
              <w:rPr>
                <w:rFonts w:ascii="Arial" w:eastAsia="Arial" w:hAnsi="Arial" w:cs="Arial"/>
                <w:sz w:val="20"/>
                <w:szCs w:val="20"/>
              </w:rPr>
            </w:pPr>
          </w:p>
        </w:tc>
        <w:tc>
          <w:tcPr>
            <w:tcW w:w="5670" w:type="dxa"/>
          </w:tcPr>
          <w:p w14:paraId="1DF096AB" w14:textId="77777777" w:rsidR="005B327F" w:rsidRPr="005B327F" w:rsidRDefault="005B327F" w:rsidP="00933DAC">
            <w:pPr>
              <w:pStyle w:val="ListParagraph"/>
              <w:numPr>
                <w:ilvl w:val="0"/>
                <w:numId w:val="10"/>
              </w:numPr>
              <w:rPr>
                <w:rFonts w:ascii="Arial" w:hAnsi="Arial" w:cs="Arial"/>
                <w:sz w:val="20"/>
                <w:szCs w:val="20"/>
              </w:rPr>
            </w:pPr>
            <w:r w:rsidRPr="005B327F">
              <w:rPr>
                <w:rFonts w:ascii="Arial" w:hAnsi="Arial" w:cs="Arial"/>
                <w:sz w:val="20"/>
                <w:szCs w:val="20"/>
              </w:rPr>
              <w:t>Children to draw a self-portrait. Provide mirrors and skin tone crayons.</w:t>
            </w:r>
          </w:p>
          <w:p w14:paraId="31D0D4AC" w14:textId="77777777" w:rsidR="005B327F" w:rsidRPr="005B327F" w:rsidRDefault="005B327F" w:rsidP="00933DAC">
            <w:pPr>
              <w:pStyle w:val="ListParagraph"/>
              <w:numPr>
                <w:ilvl w:val="0"/>
                <w:numId w:val="10"/>
              </w:numPr>
              <w:rPr>
                <w:rFonts w:ascii="Arial" w:hAnsi="Arial" w:cs="Arial"/>
                <w:sz w:val="20"/>
                <w:szCs w:val="20"/>
              </w:rPr>
            </w:pPr>
            <w:r w:rsidRPr="005B327F">
              <w:rPr>
                <w:rFonts w:ascii="Arial" w:hAnsi="Arial" w:cs="Arial"/>
                <w:sz w:val="20"/>
                <w:szCs w:val="20"/>
              </w:rPr>
              <w:t xml:space="preserve">Expose children to an artist who represents animals and plants. For example, Steven Brown Van Gogh. Georgia O’Keefe, Beatrix Potter or Bridget Riley. </w:t>
            </w:r>
          </w:p>
          <w:p w14:paraId="337B86F4" w14:textId="6D873D9F" w:rsidR="005B327F" w:rsidRPr="00FD5E3B" w:rsidRDefault="005B327F" w:rsidP="00FD5E3B">
            <w:pPr>
              <w:pStyle w:val="ListParagraph"/>
              <w:numPr>
                <w:ilvl w:val="0"/>
                <w:numId w:val="11"/>
              </w:numPr>
              <w:rPr>
                <w:rFonts w:ascii="Arial" w:hAnsi="Arial" w:cs="Arial"/>
                <w:sz w:val="20"/>
                <w:szCs w:val="20"/>
              </w:rPr>
            </w:pPr>
            <w:r w:rsidRPr="005B327F">
              <w:rPr>
                <w:rFonts w:ascii="Arial" w:hAnsi="Arial" w:cs="Arial"/>
                <w:sz w:val="20"/>
                <w:szCs w:val="20"/>
              </w:rPr>
              <w:t xml:space="preserve">Teach shade within observational drawing. Provide intriguing objects for children to represent (spider plant). </w:t>
            </w:r>
            <w:r w:rsidR="00FD5E3B">
              <w:rPr>
                <w:rFonts w:ascii="Arial" w:hAnsi="Arial" w:cs="Arial"/>
                <w:sz w:val="20"/>
                <w:szCs w:val="20"/>
              </w:rPr>
              <w:t xml:space="preserve">What can you see? Not, what you think you can see! </w:t>
            </w:r>
          </w:p>
          <w:p w14:paraId="24F50886" w14:textId="77777777" w:rsidR="005B327F" w:rsidRPr="005B327F" w:rsidRDefault="005B327F" w:rsidP="00933DAC">
            <w:pPr>
              <w:pStyle w:val="ListParagraph"/>
              <w:numPr>
                <w:ilvl w:val="0"/>
                <w:numId w:val="10"/>
              </w:numPr>
              <w:rPr>
                <w:rFonts w:ascii="Arial" w:hAnsi="Arial" w:cs="Arial"/>
                <w:sz w:val="20"/>
                <w:szCs w:val="20"/>
              </w:rPr>
            </w:pPr>
            <w:r w:rsidRPr="005B327F">
              <w:rPr>
                <w:rFonts w:ascii="Arial" w:hAnsi="Arial" w:cs="Arial"/>
                <w:sz w:val="20"/>
                <w:szCs w:val="20"/>
              </w:rPr>
              <w:t xml:space="preserve">Mark make to a familiar story. Represent the elements. Display work using an overhead projector or visualiser. </w:t>
            </w:r>
          </w:p>
          <w:p w14:paraId="6754B3E6" w14:textId="77777777" w:rsidR="005B327F" w:rsidRPr="005B327F" w:rsidRDefault="005B327F" w:rsidP="00933DAC">
            <w:pPr>
              <w:pStyle w:val="ListParagraph"/>
              <w:numPr>
                <w:ilvl w:val="0"/>
                <w:numId w:val="10"/>
              </w:numPr>
              <w:rPr>
                <w:rFonts w:ascii="Arial" w:hAnsi="Arial" w:cs="Arial"/>
                <w:sz w:val="20"/>
                <w:szCs w:val="20"/>
              </w:rPr>
            </w:pPr>
            <w:r w:rsidRPr="005B327F">
              <w:rPr>
                <w:rFonts w:ascii="Arial" w:hAnsi="Arial" w:cs="Arial"/>
                <w:sz w:val="20"/>
                <w:szCs w:val="20"/>
              </w:rPr>
              <w:t xml:space="preserve">Draw a feeling. For example, draw what an argument looks like or draw what happy looks like. </w:t>
            </w:r>
          </w:p>
          <w:p w14:paraId="13272B87" w14:textId="77777777" w:rsidR="005B327F" w:rsidRPr="005B327F" w:rsidRDefault="005B327F" w:rsidP="005808D8">
            <w:pPr>
              <w:rPr>
                <w:rFonts w:ascii="Arial" w:eastAsia="Arial" w:hAnsi="Arial" w:cs="Arial"/>
                <w:sz w:val="20"/>
                <w:szCs w:val="20"/>
              </w:rPr>
            </w:pPr>
          </w:p>
        </w:tc>
        <w:tc>
          <w:tcPr>
            <w:tcW w:w="5285" w:type="dxa"/>
          </w:tcPr>
          <w:p w14:paraId="5B965032" w14:textId="77777777" w:rsidR="005B327F" w:rsidRPr="005B327F" w:rsidRDefault="005B327F" w:rsidP="00933DAC">
            <w:pPr>
              <w:pStyle w:val="ListParagraph"/>
              <w:numPr>
                <w:ilvl w:val="0"/>
                <w:numId w:val="10"/>
              </w:numPr>
              <w:tabs>
                <w:tab w:val="left" w:pos="4647"/>
              </w:tabs>
              <w:rPr>
                <w:rFonts w:ascii="Arial" w:hAnsi="Arial" w:cs="Arial"/>
                <w:sz w:val="20"/>
                <w:szCs w:val="20"/>
              </w:rPr>
            </w:pPr>
            <w:r w:rsidRPr="005B327F">
              <w:rPr>
                <w:rFonts w:ascii="Arial" w:hAnsi="Arial" w:cs="Arial"/>
                <w:sz w:val="20"/>
                <w:szCs w:val="20"/>
              </w:rPr>
              <w:t>Children to draw a self-portrait. Provide mirrors and skin tone crayons.</w:t>
            </w:r>
          </w:p>
          <w:p w14:paraId="308F7B90" w14:textId="77777777" w:rsidR="005B327F" w:rsidRPr="005B327F" w:rsidRDefault="005B327F" w:rsidP="00933DAC">
            <w:pPr>
              <w:pStyle w:val="ListParagraph"/>
              <w:numPr>
                <w:ilvl w:val="0"/>
                <w:numId w:val="10"/>
              </w:numPr>
              <w:rPr>
                <w:rFonts w:ascii="Arial" w:hAnsi="Arial" w:cs="Arial"/>
                <w:sz w:val="20"/>
                <w:szCs w:val="20"/>
              </w:rPr>
            </w:pPr>
            <w:r w:rsidRPr="005B327F">
              <w:rPr>
                <w:rFonts w:ascii="Arial" w:hAnsi="Arial" w:cs="Arial"/>
                <w:sz w:val="20"/>
                <w:szCs w:val="20"/>
              </w:rPr>
              <w:t xml:space="preserve">Demonstrate observational drawing of various animals and plants (borrow artefacts from the museum). </w:t>
            </w:r>
          </w:p>
          <w:p w14:paraId="0B83FE49" w14:textId="77777777" w:rsidR="005B327F" w:rsidRPr="005B327F" w:rsidRDefault="005B327F" w:rsidP="00933DAC">
            <w:pPr>
              <w:pStyle w:val="ListParagraph"/>
              <w:numPr>
                <w:ilvl w:val="0"/>
                <w:numId w:val="10"/>
              </w:numPr>
              <w:rPr>
                <w:rFonts w:ascii="Arial" w:hAnsi="Arial" w:cs="Arial"/>
                <w:sz w:val="20"/>
                <w:szCs w:val="20"/>
              </w:rPr>
            </w:pPr>
            <w:r w:rsidRPr="005B327F">
              <w:rPr>
                <w:rFonts w:ascii="Arial" w:hAnsi="Arial" w:cs="Arial"/>
                <w:sz w:val="20"/>
                <w:szCs w:val="20"/>
              </w:rPr>
              <w:t xml:space="preserve">Show how varying perspectives will mean that observational drawings may look different.  Where were we all sat? </w:t>
            </w:r>
          </w:p>
          <w:p w14:paraId="60BD8BF2" w14:textId="77777777" w:rsidR="005B327F" w:rsidRPr="005B327F" w:rsidRDefault="005B327F" w:rsidP="005808D8">
            <w:pPr>
              <w:rPr>
                <w:rFonts w:ascii="Arial" w:eastAsia="Arial" w:hAnsi="Arial" w:cs="Arial"/>
                <w:sz w:val="20"/>
                <w:szCs w:val="20"/>
              </w:rPr>
            </w:pPr>
          </w:p>
        </w:tc>
        <w:tc>
          <w:tcPr>
            <w:tcW w:w="3079" w:type="dxa"/>
            <w:vMerge/>
          </w:tcPr>
          <w:p w14:paraId="62AE9BB4" w14:textId="77777777" w:rsidR="005B327F" w:rsidRPr="005B327F" w:rsidRDefault="005B327F" w:rsidP="005808D8">
            <w:pPr>
              <w:rPr>
                <w:rFonts w:ascii="Arial" w:hAnsi="Arial" w:cs="Arial"/>
                <w:sz w:val="20"/>
                <w:szCs w:val="20"/>
              </w:rPr>
            </w:pPr>
          </w:p>
        </w:tc>
      </w:tr>
      <w:tr w:rsidR="005B327F" w:rsidRPr="00F67FE0" w14:paraId="7E85680B" w14:textId="77777777" w:rsidTr="005B327F">
        <w:trPr>
          <w:trHeight w:val="350"/>
        </w:trPr>
        <w:tc>
          <w:tcPr>
            <w:tcW w:w="1858" w:type="dxa"/>
            <w:shd w:val="clear" w:color="auto" w:fill="D9D9D9" w:themeFill="background1" w:themeFillShade="D9"/>
          </w:tcPr>
          <w:p w14:paraId="054E2A11" w14:textId="77777777" w:rsidR="005B327F" w:rsidRPr="005B327F" w:rsidRDefault="005B327F" w:rsidP="005808D8">
            <w:pPr>
              <w:rPr>
                <w:rFonts w:ascii="Arial" w:eastAsia="Arial" w:hAnsi="Arial" w:cs="Arial"/>
                <w:b/>
                <w:bCs/>
                <w:sz w:val="20"/>
                <w:szCs w:val="20"/>
              </w:rPr>
            </w:pPr>
          </w:p>
          <w:p w14:paraId="03472352" w14:textId="69FC0B66" w:rsidR="005B327F" w:rsidRPr="005B327F" w:rsidRDefault="005B327F" w:rsidP="005808D8">
            <w:pPr>
              <w:rPr>
                <w:rFonts w:ascii="Arial" w:eastAsia="Arial" w:hAnsi="Arial" w:cs="Arial"/>
                <w:b/>
                <w:bCs/>
                <w:sz w:val="20"/>
                <w:szCs w:val="20"/>
              </w:rPr>
            </w:pPr>
            <w:r w:rsidRPr="005B327F">
              <w:rPr>
                <w:rFonts w:ascii="Arial" w:eastAsia="Arial" w:hAnsi="Arial" w:cs="Arial"/>
                <w:b/>
                <w:bCs/>
                <w:sz w:val="20"/>
                <w:szCs w:val="20"/>
              </w:rPr>
              <w:t xml:space="preserve">3D Sculpture </w:t>
            </w:r>
          </w:p>
        </w:tc>
        <w:tc>
          <w:tcPr>
            <w:tcW w:w="6080" w:type="dxa"/>
          </w:tcPr>
          <w:p w14:paraId="4B91E950" w14:textId="77777777" w:rsidR="005B327F" w:rsidRPr="005B327F" w:rsidRDefault="005B327F" w:rsidP="00933DAC">
            <w:pPr>
              <w:pStyle w:val="ListParagraph"/>
              <w:numPr>
                <w:ilvl w:val="0"/>
                <w:numId w:val="12"/>
              </w:numPr>
              <w:rPr>
                <w:rFonts w:ascii="Arial" w:hAnsi="Arial" w:cs="Arial"/>
                <w:bCs/>
                <w:sz w:val="20"/>
                <w:szCs w:val="20"/>
              </w:rPr>
            </w:pPr>
            <w:r w:rsidRPr="005B327F">
              <w:rPr>
                <w:rFonts w:ascii="Arial" w:hAnsi="Arial" w:cs="Arial"/>
                <w:bCs/>
                <w:sz w:val="20"/>
                <w:szCs w:val="20"/>
              </w:rPr>
              <w:t xml:space="preserve">Model how to make salt dough. Introduce plasticine and putty in term 2. Demonstrate how to use small tools for malleable materials such as, rolling pins, knives, wire. </w:t>
            </w:r>
          </w:p>
          <w:p w14:paraId="328E499C" w14:textId="77777777" w:rsidR="005B327F" w:rsidRPr="005B327F" w:rsidRDefault="005B327F" w:rsidP="00933DAC">
            <w:pPr>
              <w:pStyle w:val="ListParagraph"/>
              <w:numPr>
                <w:ilvl w:val="0"/>
                <w:numId w:val="12"/>
              </w:numPr>
              <w:rPr>
                <w:rFonts w:ascii="Arial" w:hAnsi="Arial" w:cs="Arial"/>
                <w:bCs/>
                <w:sz w:val="20"/>
                <w:szCs w:val="20"/>
              </w:rPr>
            </w:pPr>
            <w:r w:rsidRPr="005B327F">
              <w:rPr>
                <w:rFonts w:ascii="Arial" w:hAnsi="Arial" w:cs="Arial"/>
                <w:bCs/>
                <w:sz w:val="20"/>
                <w:szCs w:val="20"/>
              </w:rPr>
              <w:t xml:space="preserve">Show how to use safely use equipment such as, staplers, glue sticks, glue guns, PVA glue, cello tape (including the use of dispensers), blue tack, split pins, paper clips, masking tape, double sided tape, string, hole punches, paste, nails, hammers or treasury tags.  </w:t>
            </w:r>
          </w:p>
          <w:p w14:paraId="374B0D94" w14:textId="77777777" w:rsidR="005B327F" w:rsidRDefault="005B327F" w:rsidP="005B327F">
            <w:pPr>
              <w:pStyle w:val="ListParagraph"/>
              <w:numPr>
                <w:ilvl w:val="0"/>
                <w:numId w:val="12"/>
              </w:numPr>
              <w:rPr>
                <w:rFonts w:ascii="Arial" w:hAnsi="Arial" w:cs="Arial"/>
                <w:bCs/>
                <w:sz w:val="20"/>
                <w:szCs w:val="20"/>
              </w:rPr>
            </w:pPr>
            <w:r w:rsidRPr="005B327F">
              <w:rPr>
                <w:rFonts w:ascii="Arial" w:hAnsi="Arial" w:cs="Arial"/>
                <w:bCs/>
                <w:sz w:val="20"/>
                <w:szCs w:val="20"/>
              </w:rPr>
              <w:t>Provide a range of recyclable materials to construct with and organise by shape. Model how to effectively join recyclable materials using the above equipment and techniques such as, flange, slots and tabs through folding, cutting, and assembling.</w:t>
            </w:r>
          </w:p>
          <w:p w14:paraId="5B22A0A2" w14:textId="0494AA81" w:rsidR="008915EF" w:rsidRPr="005B327F" w:rsidRDefault="008915EF" w:rsidP="008915EF">
            <w:pPr>
              <w:pStyle w:val="ListParagraph"/>
              <w:rPr>
                <w:rFonts w:ascii="Arial" w:hAnsi="Arial" w:cs="Arial"/>
                <w:bCs/>
                <w:sz w:val="20"/>
                <w:szCs w:val="20"/>
              </w:rPr>
            </w:pPr>
          </w:p>
        </w:tc>
        <w:tc>
          <w:tcPr>
            <w:tcW w:w="5670" w:type="dxa"/>
          </w:tcPr>
          <w:p w14:paraId="11D49BB4" w14:textId="77777777" w:rsidR="005B327F" w:rsidRDefault="005B327F" w:rsidP="00933DAC">
            <w:pPr>
              <w:pStyle w:val="ListParagraph"/>
              <w:numPr>
                <w:ilvl w:val="0"/>
                <w:numId w:val="12"/>
              </w:numPr>
              <w:rPr>
                <w:rFonts w:ascii="Arial" w:hAnsi="Arial" w:cs="Arial"/>
                <w:bCs/>
                <w:sz w:val="20"/>
                <w:szCs w:val="20"/>
              </w:rPr>
            </w:pPr>
            <w:r w:rsidRPr="005B327F">
              <w:rPr>
                <w:rFonts w:ascii="Arial" w:hAnsi="Arial" w:cs="Arial"/>
                <w:bCs/>
                <w:sz w:val="20"/>
                <w:szCs w:val="20"/>
              </w:rPr>
              <w:t xml:space="preserve">Teach how to use clay, take care of clay and use clay tools. Consider red clay as it is more malleable and easer to take care of. </w:t>
            </w:r>
          </w:p>
          <w:p w14:paraId="670EE99B" w14:textId="1B364A9D" w:rsidR="00646064" w:rsidRDefault="00C70356" w:rsidP="00933DAC">
            <w:pPr>
              <w:pStyle w:val="ListParagraph"/>
              <w:numPr>
                <w:ilvl w:val="0"/>
                <w:numId w:val="12"/>
              </w:numPr>
              <w:rPr>
                <w:rFonts w:ascii="Arial" w:hAnsi="Arial" w:cs="Arial"/>
                <w:bCs/>
                <w:sz w:val="20"/>
                <w:szCs w:val="20"/>
              </w:rPr>
            </w:pPr>
            <w:r>
              <w:rPr>
                <w:rFonts w:ascii="Arial" w:hAnsi="Arial" w:cs="Arial"/>
                <w:bCs/>
                <w:sz w:val="20"/>
                <w:szCs w:val="20"/>
              </w:rPr>
              <w:t>Label skills that you notice children using. For example roll, squeeze, push, cut, flatten, cut out and twist,</w:t>
            </w:r>
          </w:p>
          <w:p w14:paraId="1919EAC2" w14:textId="2252097F" w:rsidR="00C70356" w:rsidRPr="005B327F" w:rsidRDefault="00C70356" w:rsidP="00933DAC">
            <w:pPr>
              <w:pStyle w:val="ListParagraph"/>
              <w:numPr>
                <w:ilvl w:val="0"/>
                <w:numId w:val="12"/>
              </w:numPr>
              <w:rPr>
                <w:rFonts w:ascii="Arial" w:hAnsi="Arial" w:cs="Arial"/>
                <w:bCs/>
                <w:sz w:val="20"/>
                <w:szCs w:val="20"/>
              </w:rPr>
            </w:pPr>
            <w:r>
              <w:rPr>
                <w:rFonts w:ascii="Arial" w:hAnsi="Arial" w:cs="Arial"/>
                <w:bCs/>
                <w:sz w:val="20"/>
                <w:szCs w:val="20"/>
              </w:rPr>
              <w:t xml:space="preserve">Teach new skills. For example, spiral, pierce, indent, plait, thread and imprint. </w:t>
            </w:r>
          </w:p>
          <w:p w14:paraId="24660682" w14:textId="77777777" w:rsidR="005B327F" w:rsidRPr="005B327F" w:rsidRDefault="005B327F" w:rsidP="00933DAC">
            <w:pPr>
              <w:pStyle w:val="ListParagraph"/>
              <w:numPr>
                <w:ilvl w:val="0"/>
                <w:numId w:val="12"/>
              </w:numPr>
              <w:rPr>
                <w:rFonts w:ascii="Arial" w:hAnsi="Arial" w:cs="Arial"/>
                <w:bCs/>
                <w:sz w:val="20"/>
                <w:szCs w:val="20"/>
              </w:rPr>
            </w:pPr>
            <w:r w:rsidRPr="005B327F">
              <w:rPr>
                <w:rFonts w:ascii="Arial" w:hAnsi="Arial" w:cs="Arial"/>
                <w:bCs/>
                <w:sz w:val="20"/>
                <w:szCs w:val="20"/>
              </w:rPr>
              <w:t xml:space="preserve">Model how to join using slip: clay glue, score and mould. </w:t>
            </w:r>
          </w:p>
          <w:p w14:paraId="791472F4" w14:textId="77777777" w:rsidR="005B327F" w:rsidRPr="005B327F" w:rsidRDefault="005B327F" w:rsidP="00933DAC">
            <w:pPr>
              <w:pStyle w:val="ListParagraph"/>
              <w:numPr>
                <w:ilvl w:val="0"/>
                <w:numId w:val="12"/>
              </w:numPr>
              <w:rPr>
                <w:rFonts w:ascii="Arial" w:hAnsi="Arial" w:cs="Arial"/>
                <w:bCs/>
                <w:sz w:val="20"/>
                <w:szCs w:val="20"/>
              </w:rPr>
            </w:pPr>
            <w:r w:rsidRPr="005B327F">
              <w:rPr>
                <w:rFonts w:ascii="Arial" w:hAnsi="Arial" w:cs="Arial"/>
                <w:bCs/>
                <w:sz w:val="20"/>
                <w:szCs w:val="20"/>
              </w:rPr>
              <w:t xml:space="preserve">Show children how to engrave. </w:t>
            </w:r>
          </w:p>
          <w:p w14:paraId="208AF0A8" w14:textId="77777777" w:rsidR="005B327F" w:rsidRPr="005B327F" w:rsidRDefault="005B327F" w:rsidP="00933DAC">
            <w:pPr>
              <w:pStyle w:val="ListParagraph"/>
              <w:numPr>
                <w:ilvl w:val="0"/>
                <w:numId w:val="12"/>
              </w:numPr>
              <w:rPr>
                <w:rFonts w:ascii="Arial" w:hAnsi="Arial" w:cs="Arial"/>
                <w:bCs/>
                <w:sz w:val="20"/>
                <w:szCs w:val="20"/>
              </w:rPr>
            </w:pPr>
            <w:r w:rsidRPr="005B327F">
              <w:rPr>
                <w:rFonts w:ascii="Arial" w:hAnsi="Arial" w:cs="Arial"/>
                <w:bCs/>
                <w:sz w:val="20"/>
                <w:szCs w:val="20"/>
              </w:rPr>
              <w:t xml:space="preserve">Enhance the clay area with animals, sticks, big and small balls. </w:t>
            </w:r>
          </w:p>
          <w:p w14:paraId="5A794842" w14:textId="77777777" w:rsidR="005B327F" w:rsidRPr="005B327F" w:rsidRDefault="005B327F" w:rsidP="005808D8">
            <w:pPr>
              <w:rPr>
                <w:rFonts w:ascii="Arial" w:eastAsia="Arial" w:hAnsi="Arial" w:cs="Arial"/>
                <w:sz w:val="20"/>
                <w:szCs w:val="20"/>
              </w:rPr>
            </w:pPr>
          </w:p>
        </w:tc>
        <w:tc>
          <w:tcPr>
            <w:tcW w:w="5285" w:type="dxa"/>
          </w:tcPr>
          <w:p w14:paraId="460ACB99" w14:textId="77777777" w:rsidR="005B327F" w:rsidRPr="005B327F" w:rsidRDefault="005B327F" w:rsidP="00933DAC">
            <w:pPr>
              <w:rPr>
                <w:rFonts w:ascii="Arial" w:hAnsi="Arial" w:cs="Arial"/>
                <w:sz w:val="20"/>
                <w:szCs w:val="20"/>
              </w:rPr>
            </w:pPr>
            <w:r w:rsidRPr="005B327F">
              <w:rPr>
                <w:rFonts w:ascii="Arial" w:hAnsi="Arial" w:cs="Arial"/>
                <w:sz w:val="20"/>
                <w:szCs w:val="20"/>
              </w:rPr>
              <w:t xml:space="preserve">Choose at least one of the following: </w:t>
            </w:r>
          </w:p>
          <w:p w14:paraId="273187B2" w14:textId="77777777" w:rsidR="005B327F" w:rsidRPr="005B327F" w:rsidRDefault="005B327F" w:rsidP="00933DAC">
            <w:pPr>
              <w:pStyle w:val="ListParagraph"/>
              <w:numPr>
                <w:ilvl w:val="0"/>
                <w:numId w:val="8"/>
              </w:numPr>
              <w:rPr>
                <w:rFonts w:ascii="Arial" w:hAnsi="Arial" w:cs="Arial"/>
                <w:sz w:val="20"/>
                <w:szCs w:val="20"/>
              </w:rPr>
            </w:pPr>
            <w:r w:rsidRPr="005B327F">
              <w:rPr>
                <w:rFonts w:ascii="Arial" w:hAnsi="Arial" w:cs="Arial"/>
                <w:sz w:val="20"/>
                <w:szCs w:val="20"/>
              </w:rPr>
              <w:t xml:space="preserve">Expose children to a sculptor. For example, Eva Ross Child, Barbara Hepworth, Henry Moore, Richard Long or Andy Goldsworthy. </w:t>
            </w:r>
          </w:p>
          <w:p w14:paraId="322F8CB5" w14:textId="77777777" w:rsidR="005B327F" w:rsidRPr="005B327F" w:rsidRDefault="005B327F" w:rsidP="00933DAC">
            <w:pPr>
              <w:pStyle w:val="ListParagraph"/>
              <w:numPr>
                <w:ilvl w:val="0"/>
                <w:numId w:val="8"/>
              </w:numPr>
              <w:rPr>
                <w:rFonts w:ascii="Arial" w:hAnsi="Arial" w:cs="Arial"/>
                <w:bCs/>
                <w:sz w:val="20"/>
                <w:szCs w:val="20"/>
              </w:rPr>
            </w:pPr>
            <w:r w:rsidRPr="005B327F">
              <w:rPr>
                <w:rFonts w:ascii="Arial" w:hAnsi="Arial" w:cs="Arial"/>
                <w:bCs/>
                <w:sz w:val="20"/>
                <w:szCs w:val="20"/>
              </w:rPr>
              <w:t xml:space="preserve">Invite in a grandparent/parent who is a sculptor. </w:t>
            </w:r>
          </w:p>
          <w:p w14:paraId="1114DA3E" w14:textId="77777777" w:rsidR="005B327F" w:rsidRPr="005B327F" w:rsidRDefault="005B327F" w:rsidP="00933DAC">
            <w:pPr>
              <w:rPr>
                <w:rFonts w:ascii="Arial" w:hAnsi="Arial" w:cs="Arial"/>
                <w:bCs/>
                <w:sz w:val="20"/>
                <w:szCs w:val="20"/>
              </w:rPr>
            </w:pPr>
          </w:p>
          <w:p w14:paraId="79D601E9" w14:textId="3E59AB7E" w:rsidR="005B327F" w:rsidRPr="005B327F" w:rsidRDefault="005B327F" w:rsidP="00933DAC">
            <w:pPr>
              <w:rPr>
                <w:rFonts w:ascii="Arial" w:eastAsia="Arial" w:hAnsi="Arial" w:cs="Arial"/>
                <w:sz w:val="20"/>
                <w:szCs w:val="20"/>
              </w:rPr>
            </w:pPr>
            <w:r w:rsidRPr="005B327F">
              <w:rPr>
                <w:rFonts w:ascii="Arial" w:hAnsi="Arial" w:cs="Arial"/>
                <w:bCs/>
                <w:sz w:val="20"/>
                <w:szCs w:val="20"/>
              </w:rPr>
              <w:t>Visit an art gallery/museum (in person or virtually). Following this, set up an art gallery/museum for parents to come in and see children’s sculptures (role play art gallery/museum).</w:t>
            </w:r>
          </w:p>
        </w:tc>
        <w:tc>
          <w:tcPr>
            <w:tcW w:w="3079" w:type="dxa"/>
            <w:vMerge/>
          </w:tcPr>
          <w:p w14:paraId="2214441A" w14:textId="77777777" w:rsidR="005B327F" w:rsidRPr="005B327F" w:rsidRDefault="005B327F" w:rsidP="005808D8">
            <w:pPr>
              <w:rPr>
                <w:rFonts w:ascii="Arial" w:hAnsi="Arial" w:cs="Arial"/>
                <w:sz w:val="20"/>
                <w:szCs w:val="20"/>
              </w:rPr>
            </w:pPr>
          </w:p>
        </w:tc>
      </w:tr>
      <w:tr w:rsidR="005B327F" w:rsidRPr="00F67FE0" w14:paraId="34AE09AE" w14:textId="77777777" w:rsidTr="005D6BDA">
        <w:trPr>
          <w:trHeight w:val="2771"/>
        </w:trPr>
        <w:tc>
          <w:tcPr>
            <w:tcW w:w="1858" w:type="dxa"/>
            <w:shd w:val="clear" w:color="auto" w:fill="D9D9D9" w:themeFill="background1" w:themeFillShade="D9"/>
          </w:tcPr>
          <w:p w14:paraId="0AF8C957" w14:textId="77777777" w:rsidR="005B327F" w:rsidRPr="005B327F" w:rsidRDefault="005B327F" w:rsidP="00933DAC">
            <w:pPr>
              <w:rPr>
                <w:rFonts w:ascii="Arial" w:eastAsia="Arial" w:hAnsi="Arial" w:cs="Arial"/>
                <w:b/>
                <w:bCs/>
                <w:sz w:val="20"/>
                <w:szCs w:val="20"/>
              </w:rPr>
            </w:pPr>
          </w:p>
          <w:p w14:paraId="674B0334" w14:textId="3983A90A" w:rsidR="005B327F" w:rsidRPr="005B327F" w:rsidRDefault="005B327F" w:rsidP="00933DAC">
            <w:pPr>
              <w:rPr>
                <w:rFonts w:ascii="Arial" w:eastAsia="Arial" w:hAnsi="Arial" w:cs="Arial"/>
                <w:b/>
                <w:bCs/>
                <w:sz w:val="20"/>
                <w:szCs w:val="20"/>
              </w:rPr>
            </w:pPr>
            <w:r w:rsidRPr="005B327F">
              <w:rPr>
                <w:rFonts w:ascii="Arial" w:eastAsia="Arial" w:hAnsi="Arial" w:cs="Arial"/>
                <w:b/>
                <w:bCs/>
                <w:sz w:val="20"/>
                <w:szCs w:val="20"/>
              </w:rPr>
              <w:t xml:space="preserve">Texture and Collage </w:t>
            </w:r>
          </w:p>
        </w:tc>
        <w:tc>
          <w:tcPr>
            <w:tcW w:w="6080" w:type="dxa"/>
          </w:tcPr>
          <w:p w14:paraId="45670854" w14:textId="77777777" w:rsidR="005B327F" w:rsidRPr="005B327F" w:rsidRDefault="005B327F" w:rsidP="00933DAC">
            <w:pPr>
              <w:pStyle w:val="ListParagraph"/>
              <w:numPr>
                <w:ilvl w:val="0"/>
                <w:numId w:val="15"/>
              </w:numPr>
              <w:rPr>
                <w:rFonts w:ascii="Arial" w:hAnsi="Arial" w:cs="Arial"/>
                <w:sz w:val="20"/>
                <w:szCs w:val="20"/>
              </w:rPr>
            </w:pPr>
            <w:r w:rsidRPr="005B327F">
              <w:rPr>
                <w:rFonts w:ascii="Arial" w:hAnsi="Arial" w:cs="Arial"/>
                <w:sz w:val="20"/>
                <w:szCs w:val="20"/>
              </w:rPr>
              <w:t xml:space="preserve">Explain tactile texture (feel, appearance or consistency) through the various materials such as, sand and foam. </w:t>
            </w:r>
          </w:p>
          <w:p w14:paraId="1CB76253" w14:textId="77777777" w:rsidR="005B327F" w:rsidRPr="005B327F" w:rsidRDefault="005B327F" w:rsidP="00933DAC">
            <w:pPr>
              <w:pStyle w:val="ListParagraph"/>
              <w:numPr>
                <w:ilvl w:val="0"/>
                <w:numId w:val="15"/>
              </w:numPr>
              <w:rPr>
                <w:rFonts w:ascii="Arial" w:hAnsi="Arial" w:cs="Arial"/>
                <w:sz w:val="20"/>
                <w:szCs w:val="20"/>
              </w:rPr>
            </w:pPr>
            <w:r w:rsidRPr="005B327F">
              <w:rPr>
                <w:rFonts w:ascii="Arial" w:hAnsi="Arial" w:cs="Arial"/>
                <w:sz w:val="20"/>
                <w:szCs w:val="20"/>
              </w:rPr>
              <w:t>Demonstrate threading around cardboard shapes.</w:t>
            </w:r>
          </w:p>
          <w:p w14:paraId="4243D289" w14:textId="78C6786C" w:rsidR="005B327F" w:rsidRPr="005B327F" w:rsidRDefault="005B327F" w:rsidP="00933DAC">
            <w:pPr>
              <w:pStyle w:val="ListParagraph"/>
              <w:numPr>
                <w:ilvl w:val="0"/>
                <w:numId w:val="15"/>
              </w:numPr>
              <w:rPr>
                <w:rFonts w:ascii="Arial" w:hAnsi="Arial" w:cs="Arial"/>
                <w:sz w:val="20"/>
                <w:szCs w:val="20"/>
              </w:rPr>
            </w:pPr>
            <w:r w:rsidRPr="005B327F">
              <w:rPr>
                <w:rFonts w:ascii="Arial" w:hAnsi="Arial" w:cs="Arial"/>
                <w:sz w:val="20"/>
                <w:szCs w:val="20"/>
              </w:rPr>
              <w:t xml:space="preserve">Model weaving on large fence/willow structures with ribbon. </w:t>
            </w:r>
          </w:p>
          <w:p w14:paraId="3EF09714" w14:textId="77777777" w:rsidR="005B327F" w:rsidRPr="005B327F" w:rsidRDefault="005B327F" w:rsidP="00933DAC">
            <w:pPr>
              <w:pStyle w:val="ListParagraph"/>
              <w:numPr>
                <w:ilvl w:val="0"/>
                <w:numId w:val="15"/>
              </w:numPr>
              <w:rPr>
                <w:rFonts w:ascii="Arial" w:hAnsi="Arial" w:cs="Arial"/>
                <w:sz w:val="20"/>
                <w:szCs w:val="20"/>
              </w:rPr>
            </w:pPr>
            <w:r w:rsidRPr="005B327F">
              <w:rPr>
                <w:rFonts w:ascii="Arial" w:hAnsi="Arial" w:cs="Arial"/>
                <w:sz w:val="20"/>
                <w:szCs w:val="20"/>
              </w:rPr>
              <w:t>Provide collage materials. For example, magazines, newspapers, fabric, tissue paper, natural materials, cotton wool, cotton buds, sticks, glitter and gems.</w:t>
            </w:r>
          </w:p>
          <w:p w14:paraId="2EE0B4C8" w14:textId="4E9306BD" w:rsidR="005B327F" w:rsidRPr="005B327F" w:rsidRDefault="005B327F" w:rsidP="00933DAC">
            <w:pPr>
              <w:pStyle w:val="ListParagraph"/>
              <w:numPr>
                <w:ilvl w:val="0"/>
                <w:numId w:val="15"/>
              </w:numPr>
              <w:rPr>
                <w:rFonts w:ascii="Arial" w:hAnsi="Arial" w:cs="Arial"/>
                <w:sz w:val="20"/>
                <w:szCs w:val="20"/>
              </w:rPr>
            </w:pPr>
            <w:r w:rsidRPr="005B327F">
              <w:rPr>
                <w:rFonts w:ascii="Arial" w:hAnsi="Arial" w:cs="Arial"/>
                <w:sz w:val="20"/>
                <w:szCs w:val="20"/>
              </w:rPr>
              <w:t>Children to create a collaborative collage collated from outdoor environment</w:t>
            </w:r>
            <w:r w:rsidR="004553EB">
              <w:rPr>
                <w:rFonts w:ascii="Arial" w:hAnsi="Arial" w:cs="Arial"/>
                <w:sz w:val="20"/>
                <w:szCs w:val="20"/>
              </w:rPr>
              <w:t xml:space="preserve"> (transient art). </w:t>
            </w:r>
          </w:p>
          <w:p w14:paraId="43C6D701" w14:textId="39055999" w:rsidR="005B327F" w:rsidRPr="00B50C24" w:rsidRDefault="005B327F" w:rsidP="00B50C24">
            <w:pPr>
              <w:pStyle w:val="ListParagraph"/>
              <w:numPr>
                <w:ilvl w:val="0"/>
                <w:numId w:val="15"/>
              </w:numPr>
              <w:rPr>
                <w:rFonts w:ascii="Arial" w:hAnsi="Arial" w:cs="Arial"/>
                <w:sz w:val="20"/>
                <w:szCs w:val="20"/>
              </w:rPr>
            </w:pPr>
            <w:r w:rsidRPr="005B327F">
              <w:rPr>
                <w:rFonts w:ascii="Arial" w:hAnsi="Arial" w:cs="Arial"/>
                <w:sz w:val="20"/>
                <w:szCs w:val="20"/>
              </w:rPr>
              <w:t>Model embellishing.</w:t>
            </w:r>
          </w:p>
        </w:tc>
        <w:tc>
          <w:tcPr>
            <w:tcW w:w="5670" w:type="dxa"/>
          </w:tcPr>
          <w:p w14:paraId="0151AD2F" w14:textId="77777777" w:rsidR="005B327F" w:rsidRPr="005B327F" w:rsidRDefault="005B327F" w:rsidP="00933DAC">
            <w:pPr>
              <w:pStyle w:val="ListParagraph"/>
              <w:numPr>
                <w:ilvl w:val="0"/>
                <w:numId w:val="15"/>
              </w:numPr>
              <w:rPr>
                <w:rFonts w:ascii="Arial" w:hAnsi="Arial" w:cs="Arial"/>
                <w:sz w:val="20"/>
                <w:szCs w:val="20"/>
              </w:rPr>
            </w:pPr>
            <w:r w:rsidRPr="005B327F">
              <w:rPr>
                <w:rFonts w:ascii="Arial" w:hAnsi="Arial" w:cs="Arial"/>
                <w:sz w:val="20"/>
                <w:szCs w:val="20"/>
              </w:rPr>
              <w:t xml:space="preserve">Show weaving up and over on cardboard. </w:t>
            </w:r>
          </w:p>
          <w:p w14:paraId="356DA6E9" w14:textId="77777777" w:rsidR="005B327F" w:rsidRPr="005B327F" w:rsidRDefault="005B327F" w:rsidP="00933DAC">
            <w:pPr>
              <w:pStyle w:val="ListParagraph"/>
              <w:numPr>
                <w:ilvl w:val="0"/>
                <w:numId w:val="15"/>
              </w:numPr>
              <w:rPr>
                <w:rFonts w:ascii="Arial" w:hAnsi="Arial" w:cs="Arial"/>
                <w:sz w:val="20"/>
                <w:szCs w:val="20"/>
              </w:rPr>
            </w:pPr>
            <w:r w:rsidRPr="005B327F">
              <w:rPr>
                <w:rFonts w:ascii="Arial" w:hAnsi="Arial" w:cs="Arial"/>
                <w:sz w:val="20"/>
                <w:szCs w:val="20"/>
              </w:rPr>
              <w:t xml:space="preserve">Provide an opportunity for children to add to a given image using their collage skills. </w:t>
            </w:r>
          </w:p>
          <w:p w14:paraId="4AA91362" w14:textId="77777777" w:rsidR="005B327F" w:rsidRPr="005B327F" w:rsidRDefault="005B327F" w:rsidP="00933DAC">
            <w:pPr>
              <w:pStyle w:val="ListParagraph"/>
              <w:numPr>
                <w:ilvl w:val="0"/>
                <w:numId w:val="15"/>
              </w:numPr>
              <w:rPr>
                <w:rFonts w:ascii="Arial" w:hAnsi="Arial" w:cs="Arial"/>
                <w:sz w:val="20"/>
                <w:szCs w:val="20"/>
              </w:rPr>
            </w:pPr>
            <w:r w:rsidRPr="005B327F">
              <w:rPr>
                <w:rFonts w:ascii="Arial" w:hAnsi="Arial" w:cs="Arial"/>
                <w:sz w:val="20"/>
                <w:szCs w:val="20"/>
              </w:rPr>
              <w:t xml:space="preserve">Expose children to textile artists. For example, Anni Alburs or Nike Davies Okundaye. </w:t>
            </w:r>
          </w:p>
          <w:p w14:paraId="53597AA1" w14:textId="77777777" w:rsidR="005B327F" w:rsidRPr="005B327F" w:rsidRDefault="005B327F" w:rsidP="00933DAC">
            <w:pPr>
              <w:pStyle w:val="ListParagraph"/>
              <w:numPr>
                <w:ilvl w:val="0"/>
                <w:numId w:val="15"/>
              </w:numPr>
              <w:rPr>
                <w:rFonts w:ascii="Arial" w:hAnsi="Arial" w:cs="Arial"/>
                <w:sz w:val="20"/>
                <w:szCs w:val="20"/>
              </w:rPr>
            </w:pPr>
            <w:r w:rsidRPr="005B327F">
              <w:rPr>
                <w:rFonts w:ascii="Arial" w:hAnsi="Arial" w:cs="Arial"/>
                <w:sz w:val="20"/>
                <w:szCs w:val="20"/>
              </w:rPr>
              <w:t>Model how to make rubbings.</w:t>
            </w:r>
          </w:p>
          <w:p w14:paraId="3E331788" w14:textId="77777777" w:rsidR="005B327F" w:rsidRPr="005B327F" w:rsidRDefault="005B327F" w:rsidP="00933DAC">
            <w:pPr>
              <w:rPr>
                <w:rFonts w:ascii="Arial" w:eastAsia="Arial" w:hAnsi="Arial" w:cs="Arial"/>
                <w:sz w:val="20"/>
                <w:szCs w:val="20"/>
              </w:rPr>
            </w:pPr>
          </w:p>
        </w:tc>
        <w:tc>
          <w:tcPr>
            <w:tcW w:w="5285" w:type="dxa"/>
          </w:tcPr>
          <w:p w14:paraId="5153A1D8" w14:textId="77777777" w:rsidR="005B327F" w:rsidRPr="005B327F" w:rsidRDefault="005B327F" w:rsidP="00933DAC">
            <w:pPr>
              <w:pStyle w:val="ListParagraph"/>
              <w:numPr>
                <w:ilvl w:val="0"/>
                <w:numId w:val="13"/>
              </w:numPr>
              <w:rPr>
                <w:rFonts w:ascii="Arial" w:hAnsi="Arial" w:cs="Arial"/>
                <w:sz w:val="20"/>
                <w:szCs w:val="20"/>
              </w:rPr>
            </w:pPr>
            <w:r w:rsidRPr="005B327F">
              <w:rPr>
                <w:rFonts w:ascii="Arial" w:hAnsi="Arial" w:cs="Arial"/>
                <w:sz w:val="20"/>
                <w:szCs w:val="20"/>
              </w:rPr>
              <w:t xml:space="preserve">Show photographs that explain visual textile. </w:t>
            </w:r>
          </w:p>
          <w:p w14:paraId="1074B503" w14:textId="77777777" w:rsidR="005B327F" w:rsidRPr="005B327F" w:rsidRDefault="005B327F" w:rsidP="00933DAC">
            <w:pPr>
              <w:pStyle w:val="ListParagraph"/>
              <w:numPr>
                <w:ilvl w:val="0"/>
                <w:numId w:val="13"/>
              </w:numPr>
              <w:rPr>
                <w:rFonts w:ascii="Arial" w:hAnsi="Arial" w:cs="Arial"/>
                <w:sz w:val="20"/>
                <w:szCs w:val="20"/>
              </w:rPr>
            </w:pPr>
            <w:r w:rsidRPr="005B327F">
              <w:rPr>
                <w:rFonts w:ascii="Arial" w:hAnsi="Arial" w:cs="Arial"/>
                <w:sz w:val="20"/>
                <w:szCs w:val="20"/>
              </w:rPr>
              <w:t xml:space="preserve">Demonstrate how to sew. </w:t>
            </w:r>
          </w:p>
          <w:p w14:paraId="6850E9E3" w14:textId="77777777" w:rsidR="005B327F" w:rsidRPr="005B327F" w:rsidRDefault="005B327F" w:rsidP="00933DAC">
            <w:pPr>
              <w:pStyle w:val="ListParagraph"/>
              <w:numPr>
                <w:ilvl w:val="0"/>
                <w:numId w:val="13"/>
              </w:numPr>
              <w:rPr>
                <w:rFonts w:ascii="Arial" w:hAnsi="Arial" w:cs="Arial"/>
                <w:sz w:val="20"/>
                <w:szCs w:val="20"/>
              </w:rPr>
            </w:pPr>
            <w:r w:rsidRPr="005B327F">
              <w:rPr>
                <w:rFonts w:ascii="Arial" w:hAnsi="Arial" w:cs="Arial"/>
                <w:sz w:val="20"/>
                <w:szCs w:val="20"/>
              </w:rPr>
              <w:t xml:space="preserve">Show how to use a camera. Children to take their own photographs to enable them to create their own picture collage with purpose and reason. </w:t>
            </w:r>
          </w:p>
          <w:p w14:paraId="491A91E6" w14:textId="77777777" w:rsidR="005B327F" w:rsidRPr="005B327F" w:rsidRDefault="005B327F" w:rsidP="00933DAC">
            <w:pPr>
              <w:rPr>
                <w:rFonts w:ascii="Arial" w:eastAsia="Arial" w:hAnsi="Arial" w:cs="Arial"/>
                <w:sz w:val="20"/>
                <w:szCs w:val="20"/>
              </w:rPr>
            </w:pPr>
          </w:p>
        </w:tc>
        <w:tc>
          <w:tcPr>
            <w:tcW w:w="3079" w:type="dxa"/>
            <w:vMerge/>
          </w:tcPr>
          <w:p w14:paraId="1B5C0810" w14:textId="77777777" w:rsidR="005B327F" w:rsidRPr="005B327F" w:rsidRDefault="005B327F" w:rsidP="00933DAC">
            <w:pPr>
              <w:rPr>
                <w:rFonts w:ascii="Arial" w:hAnsi="Arial" w:cs="Arial"/>
                <w:sz w:val="20"/>
                <w:szCs w:val="20"/>
              </w:rPr>
            </w:pPr>
          </w:p>
        </w:tc>
      </w:tr>
    </w:tbl>
    <w:p w14:paraId="36BBDFE5" w14:textId="77777777" w:rsidR="005B327F" w:rsidRPr="00505C12" w:rsidRDefault="005B327F" w:rsidP="00C33566">
      <w:pPr>
        <w:shd w:val="clear" w:color="auto" w:fill="FFFFFF" w:themeFill="background1"/>
        <w:rPr>
          <w:rFonts w:ascii="Arial" w:hAnsi="Arial" w:cs="Arial"/>
          <w:b/>
          <w:bCs/>
          <w:i/>
          <w:iCs/>
          <w:sz w:val="24"/>
          <w:szCs w:val="24"/>
          <w:u w:val="single"/>
        </w:rPr>
      </w:pPr>
    </w:p>
    <w:tbl>
      <w:tblPr>
        <w:tblStyle w:val="TableGrid"/>
        <w:tblW w:w="21972" w:type="dxa"/>
        <w:tblInd w:w="-572" w:type="dxa"/>
        <w:tblLook w:val="04A0" w:firstRow="1" w:lastRow="0" w:firstColumn="1" w:lastColumn="0" w:noHBand="0" w:noVBand="1"/>
      </w:tblPr>
      <w:tblGrid>
        <w:gridCol w:w="1858"/>
        <w:gridCol w:w="6080"/>
        <w:gridCol w:w="5670"/>
        <w:gridCol w:w="5285"/>
        <w:gridCol w:w="3079"/>
      </w:tblGrid>
      <w:tr w:rsidR="005B327F" w:rsidRPr="00F67FE0" w14:paraId="5D571F8C" w14:textId="77777777" w:rsidTr="005D6BDA">
        <w:trPr>
          <w:trHeight w:val="375"/>
        </w:trPr>
        <w:tc>
          <w:tcPr>
            <w:tcW w:w="1858" w:type="dxa"/>
            <w:shd w:val="clear" w:color="auto" w:fill="D9D9D9" w:themeFill="background1" w:themeFillShade="D9"/>
          </w:tcPr>
          <w:p w14:paraId="5CCAD9D7" w14:textId="026C566E" w:rsidR="005B327F" w:rsidRPr="005B327F" w:rsidRDefault="005B327F" w:rsidP="005D6BDA">
            <w:pPr>
              <w:rPr>
                <w:rFonts w:ascii="Arial" w:hAnsi="Arial" w:cs="Arial"/>
                <w:b/>
                <w:bCs/>
                <w:sz w:val="20"/>
                <w:szCs w:val="20"/>
              </w:rPr>
            </w:pPr>
            <w:r>
              <w:rPr>
                <w:rFonts w:ascii="Arial" w:hAnsi="Arial" w:cs="Arial"/>
                <w:b/>
                <w:bCs/>
                <w:sz w:val="20"/>
                <w:szCs w:val="20"/>
              </w:rPr>
              <w:t xml:space="preserve">Being Imaginative </w:t>
            </w:r>
          </w:p>
        </w:tc>
        <w:tc>
          <w:tcPr>
            <w:tcW w:w="6080" w:type="dxa"/>
            <w:shd w:val="clear" w:color="auto" w:fill="00B0F0"/>
          </w:tcPr>
          <w:p w14:paraId="6D13E49F" w14:textId="77777777" w:rsidR="005B327F" w:rsidRPr="005B327F" w:rsidRDefault="005B327F" w:rsidP="005D6BDA">
            <w:pPr>
              <w:pStyle w:val="TableParagraph"/>
              <w:spacing w:line="268" w:lineRule="exact"/>
              <w:ind w:left="108"/>
              <w:jc w:val="center"/>
              <w:rPr>
                <w:rFonts w:ascii="Arial" w:hAnsi="Arial" w:cs="Arial"/>
                <w:b/>
                <w:bCs/>
                <w:sz w:val="20"/>
                <w:szCs w:val="20"/>
              </w:rPr>
            </w:pPr>
            <w:r w:rsidRPr="005B327F">
              <w:rPr>
                <w:rFonts w:ascii="Arial" w:hAnsi="Arial" w:cs="Arial"/>
                <w:b/>
                <w:bCs/>
                <w:sz w:val="20"/>
                <w:szCs w:val="20"/>
              </w:rPr>
              <w:t>First</w:t>
            </w:r>
            <w:r w:rsidRPr="005B327F">
              <w:rPr>
                <w:rFonts w:ascii="Arial" w:hAnsi="Arial" w:cs="Arial"/>
                <w:b/>
                <w:bCs/>
                <w:spacing w:val="-1"/>
                <w:sz w:val="20"/>
                <w:szCs w:val="20"/>
              </w:rPr>
              <w:t xml:space="preserve"> </w:t>
            </w:r>
            <w:r w:rsidRPr="005B327F">
              <w:rPr>
                <w:rFonts w:ascii="Arial" w:hAnsi="Arial" w:cs="Arial"/>
                <w:b/>
                <w:bCs/>
                <w:sz w:val="20"/>
                <w:szCs w:val="20"/>
              </w:rPr>
              <w:t>Milestone</w:t>
            </w:r>
          </w:p>
          <w:p w14:paraId="2F368799" w14:textId="77777777" w:rsidR="005B327F" w:rsidRPr="005B327F" w:rsidRDefault="005B327F" w:rsidP="005D6BDA">
            <w:pPr>
              <w:jc w:val="center"/>
              <w:rPr>
                <w:rFonts w:ascii="Arial" w:hAnsi="Arial" w:cs="Arial"/>
                <w:sz w:val="20"/>
                <w:szCs w:val="20"/>
              </w:rPr>
            </w:pPr>
            <w:r w:rsidRPr="005B327F">
              <w:rPr>
                <w:rFonts w:ascii="Arial" w:hAnsi="Arial" w:cs="Arial"/>
                <w:b/>
                <w:bCs/>
                <w:sz w:val="20"/>
                <w:szCs w:val="20"/>
              </w:rPr>
              <w:t>(End of Autumn term)</w:t>
            </w:r>
          </w:p>
        </w:tc>
        <w:tc>
          <w:tcPr>
            <w:tcW w:w="5670" w:type="dxa"/>
            <w:shd w:val="clear" w:color="auto" w:fill="FFC000"/>
          </w:tcPr>
          <w:p w14:paraId="59FCB858" w14:textId="77777777" w:rsidR="005B327F" w:rsidRPr="005B327F" w:rsidRDefault="005B327F" w:rsidP="005D6BDA">
            <w:pPr>
              <w:pStyle w:val="TableParagraph"/>
              <w:spacing w:line="268" w:lineRule="exact"/>
              <w:ind w:left="106"/>
              <w:jc w:val="center"/>
              <w:rPr>
                <w:rFonts w:ascii="Arial" w:hAnsi="Arial" w:cs="Arial"/>
                <w:b/>
                <w:bCs/>
                <w:sz w:val="20"/>
                <w:szCs w:val="20"/>
              </w:rPr>
            </w:pPr>
            <w:r w:rsidRPr="005B327F">
              <w:rPr>
                <w:rFonts w:ascii="Arial" w:hAnsi="Arial" w:cs="Arial"/>
                <w:b/>
                <w:bCs/>
                <w:sz w:val="20"/>
                <w:szCs w:val="20"/>
              </w:rPr>
              <w:t>Second</w:t>
            </w:r>
            <w:r w:rsidRPr="005B327F">
              <w:rPr>
                <w:rFonts w:ascii="Arial" w:hAnsi="Arial" w:cs="Arial"/>
                <w:b/>
                <w:bCs/>
                <w:spacing w:val="-4"/>
                <w:sz w:val="20"/>
                <w:szCs w:val="20"/>
              </w:rPr>
              <w:t xml:space="preserve"> </w:t>
            </w:r>
            <w:r w:rsidRPr="005B327F">
              <w:rPr>
                <w:rFonts w:ascii="Arial" w:hAnsi="Arial" w:cs="Arial"/>
                <w:b/>
                <w:bCs/>
                <w:sz w:val="20"/>
                <w:szCs w:val="20"/>
              </w:rPr>
              <w:t>Milestone</w:t>
            </w:r>
          </w:p>
          <w:p w14:paraId="4F38F7E9" w14:textId="77777777" w:rsidR="005B327F" w:rsidRPr="005B327F" w:rsidRDefault="005B327F" w:rsidP="005D6BDA">
            <w:pPr>
              <w:jc w:val="center"/>
              <w:rPr>
                <w:rFonts w:ascii="Arial" w:hAnsi="Arial" w:cs="Arial"/>
                <w:sz w:val="20"/>
                <w:szCs w:val="20"/>
              </w:rPr>
            </w:pPr>
            <w:r w:rsidRPr="005B327F">
              <w:rPr>
                <w:rFonts w:ascii="Arial" w:hAnsi="Arial" w:cs="Arial"/>
                <w:b/>
                <w:bCs/>
                <w:sz w:val="20"/>
                <w:szCs w:val="20"/>
              </w:rPr>
              <w:t>(End of Spring Term)</w:t>
            </w:r>
          </w:p>
        </w:tc>
        <w:tc>
          <w:tcPr>
            <w:tcW w:w="5285" w:type="dxa"/>
            <w:shd w:val="clear" w:color="auto" w:fill="92D050"/>
          </w:tcPr>
          <w:p w14:paraId="578B8DB8" w14:textId="77777777" w:rsidR="005B327F" w:rsidRPr="005B327F" w:rsidRDefault="005B327F" w:rsidP="005D6BDA">
            <w:pPr>
              <w:jc w:val="center"/>
              <w:rPr>
                <w:rFonts w:ascii="Arial" w:hAnsi="Arial" w:cs="Arial"/>
                <w:b/>
                <w:bCs/>
                <w:sz w:val="20"/>
                <w:szCs w:val="20"/>
              </w:rPr>
            </w:pPr>
            <w:r w:rsidRPr="005B327F">
              <w:rPr>
                <w:rFonts w:ascii="Arial" w:hAnsi="Arial" w:cs="Arial"/>
                <w:b/>
                <w:bCs/>
                <w:sz w:val="20"/>
                <w:szCs w:val="20"/>
              </w:rPr>
              <w:t>Third</w:t>
            </w:r>
            <w:r w:rsidRPr="005B327F">
              <w:rPr>
                <w:rFonts w:ascii="Arial" w:hAnsi="Arial" w:cs="Arial"/>
                <w:b/>
                <w:bCs/>
                <w:spacing w:val="-3"/>
                <w:sz w:val="20"/>
                <w:szCs w:val="20"/>
              </w:rPr>
              <w:t xml:space="preserve"> </w:t>
            </w:r>
            <w:r w:rsidRPr="005B327F">
              <w:rPr>
                <w:rFonts w:ascii="Arial" w:hAnsi="Arial" w:cs="Arial"/>
                <w:b/>
                <w:bCs/>
                <w:sz w:val="20"/>
                <w:szCs w:val="20"/>
              </w:rPr>
              <w:t xml:space="preserve">Milestone </w:t>
            </w:r>
          </w:p>
          <w:p w14:paraId="1FC8B126" w14:textId="77777777" w:rsidR="005B327F" w:rsidRPr="005B327F" w:rsidRDefault="005B327F" w:rsidP="005D6BDA">
            <w:pPr>
              <w:jc w:val="center"/>
              <w:rPr>
                <w:rFonts w:ascii="Arial" w:hAnsi="Arial" w:cs="Arial"/>
                <w:b/>
                <w:bCs/>
                <w:sz w:val="20"/>
                <w:szCs w:val="20"/>
              </w:rPr>
            </w:pPr>
            <w:r w:rsidRPr="005B327F">
              <w:rPr>
                <w:rFonts w:ascii="Arial" w:hAnsi="Arial" w:cs="Arial"/>
                <w:b/>
                <w:bCs/>
                <w:sz w:val="20"/>
                <w:szCs w:val="20"/>
              </w:rPr>
              <w:t>(End of Summer Term)</w:t>
            </w:r>
          </w:p>
        </w:tc>
        <w:tc>
          <w:tcPr>
            <w:tcW w:w="3079" w:type="dxa"/>
            <w:shd w:val="clear" w:color="auto" w:fill="00B050"/>
          </w:tcPr>
          <w:p w14:paraId="7140C875" w14:textId="65DAC15E" w:rsidR="005B327F" w:rsidRPr="005B327F" w:rsidRDefault="005B327F" w:rsidP="005D6BDA">
            <w:pPr>
              <w:jc w:val="center"/>
              <w:rPr>
                <w:rFonts w:ascii="Arial" w:hAnsi="Arial" w:cs="Arial"/>
                <w:b/>
                <w:bCs/>
                <w:sz w:val="20"/>
                <w:szCs w:val="20"/>
              </w:rPr>
            </w:pPr>
            <w:r w:rsidRPr="005B327F">
              <w:rPr>
                <w:rFonts w:ascii="Arial" w:hAnsi="Arial" w:cs="Arial"/>
                <w:b/>
                <w:bCs/>
                <w:sz w:val="20"/>
                <w:szCs w:val="20"/>
              </w:rPr>
              <w:t xml:space="preserve">Early Learning Goal: </w:t>
            </w:r>
            <w:r>
              <w:rPr>
                <w:rFonts w:ascii="Arial" w:hAnsi="Arial" w:cs="Arial"/>
                <w:b/>
                <w:bCs/>
                <w:sz w:val="20"/>
                <w:szCs w:val="20"/>
              </w:rPr>
              <w:t xml:space="preserve">Being Imaginative </w:t>
            </w:r>
          </w:p>
        </w:tc>
      </w:tr>
      <w:tr w:rsidR="005B327F" w:rsidRPr="00F67FE0" w14:paraId="6E5F052C" w14:textId="77777777" w:rsidTr="005D6BDA">
        <w:trPr>
          <w:trHeight w:val="350"/>
        </w:trPr>
        <w:tc>
          <w:tcPr>
            <w:tcW w:w="1858" w:type="dxa"/>
            <w:shd w:val="clear" w:color="auto" w:fill="D9D9D9" w:themeFill="background1" w:themeFillShade="D9"/>
          </w:tcPr>
          <w:p w14:paraId="72621F0A" w14:textId="77777777" w:rsidR="005B327F" w:rsidRPr="005B327F" w:rsidRDefault="005B327F" w:rsidP="005D6BDA">
            <w:pPr>
              <w:rPr>
                <w:rFonts w:ascii="Arial" w:eastAsia="Arial" w:hAnsi="Arial" w:cs="Arial"/>
                <w:b/>
                <w:bCs/>
                <w:sz w:val="20"/>
                <w:szCs w:val="20"/>
              </w:rPr>
            </w:pPr>
          </w:p>
          <w:p w14:paraId="042A69A9" w14:textId="77777777" w:rsidR="005B327F" w:rsidRDefault="005B327F" w:rsidP="005D6BDA">
            <w:pPr>
              <w:rPr>
                <w:rFonts w:ascii="Arial" w:eastAsia="Arial" w:hAnsi="Arial" w:cs="Arial"/>
                <w:b/>
                <w:bCs/>
                <w:sz w:val="20"/>
                <w:szCs w:val="20"/>
              </w:rPr>
            </w:pPr>
            <w:r w:rsidRPr="005B327F">
              <w:rPr>
                <w:rFonts w:ascii="Arial" w:eastAsia="Arial" w:hAnsi="Arial" w:cs="Arial"/>
                <w:b/>
                <w:bCs/>
                <w:sz w:val="20"/>
                <w:szCs w:val="20"/>
              </w:rPr>
              <w:t>P</w:t>
            </w:r>
            <w:r>
              <w:rPr>
                <w:rFonts w:ascii="Arial" w:eastAsia="Arial" w:hAnsi="Arial" w:cs="Arial"/>
                <w:b/>
                <w:bCs/>
                <w:sz w:val="20"/>
                <w:szCs w:val="20"/>
              </w:rPr>
              <w:t xml:space="preserve">erformance </w:t>
            </w:r>
          </w:p>
          <w:p w14:paraId="394DB307" w14:textId="6C8A1889" w:rsidR="005B327F" w:rsidRPr="005B327F" w:rsidRDefault="005B327F" w:rsidP="005D6BDA">
            <w:pPr>
              <w:rPr>
                <w:rFonts w:ascii="Arial" w:eastAsia="Arial" w:hAnsi="Arial" w:cs="Arial"/>
                <w:b/>
                <w:bCs/>
                <w:sz w:val="20"/>
                <w:szCs w:val="20"/>
              </w:rPr>
            </w:pPr>
          </w:p>
        </w:tc>
        <w:tc>
          <w:tcPr>
            <w:tcW w:w="6080" w:type="dxa"/>
          </w:tcPr>
          <w:p w14:paraId="271696A3" w14:textId="29F43670" w:rsidR="005B327F" w:rsidRDefault="005B327F" w:rsidP="005B327F">
            <w:pPr>
              <w:rPr>
                <w:rFonts w:cstheme="minorHAnsi"/>
                <w:bCs/>
                <w:sz w:val="24"/>
                <w:szCs w:val="24"/>
              </w:rPr>
            </w:pPr>
            <w:r w:rsidRPr="00205ECF">
              <w:rPr>
                <w:rFonts w:cstheme="minorHAnsi"/>
                <w:bCs/>
                <w:sz w:val="24"/>
                <w:szCs w:val="24"/>
              </w:rPr>
              <w:t>Watch and talk about performance art (Christmas pla</w:t>
            </w:r>
            <w:r w:rsidR="00072A73">
              <w:rPr>
                <w:rFonts w:cstheme="minorHAnsi"/>
                <w:bCs/>
                <w:sz w:val="24"/>
                <w:szCs w:val="24"/>
              </w:rPr>
              <w:t>y)</w:t>
            </w:r>
            <w:r w:rsidRPr="00205ECF">
              <w:rPr>
                <w:rFonts w:cstheme="minorHAnsi"/>
                <w:bCs/>
                <w:sz w:val="24"/>
                <w:szCs w:val="24"/>
              </w:rPr>
              <w:t xml:space="preserve">, expressing their feeling and responses. Provide materials for children to make their own costumes and props to incorporate into their pretend play. </w:t>
            </w:r>
          </w:p>
          <w:p w14:paraId="426211A1" w14:textId="77777777" w:rsidR="00072A73" w:rsidRDefault="00072A73" w:rsidP="005B327F">
            <w:pPr>
              <w:rPr>
                <w:rFonts w:cstheme="minorHAnsi"/>
                <w:bCs/>
                <w:sz w:val="24"/>
                <w:szCs w:val="24"/>
              </w:rPr>
            </w:pPr>
          </w:p>
          <w:p w14:paraId="29924ECB" w14:textId="6983A4B3" w:rsidR="00072A73" w:rsidRPr="00205ECF" w:rsidRDefault="00072A73" w:rsidP="005B327F">
            <w:pPr>
              <w:rPr>
                <w:rFonts w:cstheme="minorHAnsi"/>
                <w:bCs/>
                <w:sz w:val="24"/>
                <w:szCs w:val="24"/>
              </w:rPr>
            </w:pPr>
            <w:r w:rsidRPr="00205ECF">
              <w:rPr>
                <w:rFonts w:cstheme="minorHAnsi"/>
                <w:bCs/>
                <w:sz w:val="24"/>
                <w:szCs w:val="24"/>
              </w:rPr>
              <w:t xml:space="preserve">Experience the theatre (by visiting a theatre, having the theatre visit the class or having a virtual performance). </w:t>
            </w:r>
          </w:p>
          <w:p w14:paraId="289DA67C" w14:textId="77777777" w:rsidR="005B327F" w:rsidRPr="00205ECF" w:rsidRDefault="005B327F" w:rsidP="005B327F">
            <w:pPr>
              <w:rPr>
                <w:rFonts w:cstheme="minorHAnsi"/>
                <w:bCs/>
                <w:sz w:val="24"/>
                <w:szCs w:val="24"/>
              </w:rPr>
            </w:pPr>
          </w:p>
          <w:p w14:paraId="4308B086" w14:textId="77777777" w:rsidR="005B327F" w:rsidRPr="00205ECF" w:rsidRDefault="005B327F" w:rsidP="005B327F">
            <w:pPr>
              <w:rPr>
                <w:rFonts w:cstheme="minorHAnsi"/>
                <w:sz w:val="24"/>
                <w:szCs w:val="24"/>
              </w:rPr>
            </w:pPr>
            <w:r w:rsidRPr="00205ECF">
              <w:rPr>
                <w:rFonts w:cstheme="minorHAnsi"/>
                <w:bCs/>
                <w:sz w:val="24"/>
                <w:szCs w:val="24"/>
              </w:rPr>
              <w:t xml:space="preserve">For Dancing: </w:t>
            </w:r>
            <w:r w:rsidRPr="00205ECF">
              <w:rPr>
                <w:rFonts w:cstheme="minorHAnsi"/>
                <w:sz w:val="24"/>
                <w:szCs w:val="24"/>
              </w:rPr>
              <w:t xml:space="preserve">See Gross Motor Skills Planning. </w:t>
            </w:r>
          </w:p>
          <w:p w14:paraId="1C9957DE" w14:textId="09193B47" w:rsidR="005B327F" w:rsidRPr="005B327F" w:rsidRDefault="005B327F" w:rsidP="004D7AF4">
            <w:pPr>
              <w:pStyle w:val="ListParagraph"/>
              <w:rPr>
                <w:rFonts w:ascii="Arial" w:hAnsi="Arial" w:cs="Arial"/>
                <w:sz w:val="20"/>
                <w:szCs w:val="20"/>
              </w:rPr>
            </w:pPr>
          </w:p>
        </w:tc>
        <w:tc>
          <w:tcPr>
            <w:tcW w:w="5670" w:type="dxa"/>
          </w:tcPr>
          <w:p w14:paraId="2764FE74" w14:textId="2BF77A5B" w:rsidR="00371986" w:rsidRPr="00205ECF" w:rsidRDefault="00371986" w:rsidP="00371986">
            <w:pPr>
              <w:rPr>
                <w:rFonts w:cstheme="minorHAnsi"/>
                <w:bCs/>
                <w:sz w:val="24"/>
                <w:szCs w:val="24"/>
              </w:rPr>
            </w:pPr>
            <w:r w:rsidRPr="00205ECF">
              <w:rPr>
                <w:rFonts w:cstheme="minorHAnsi"/>
                <w:bCs/>
                <w:sz w:val="24"/>
                <w:szCs w:val="24"/>
              </w:rPr>
              <w:t>Watch and talk about performance art (poetry</w:t>
            </w:r>
            <w:r w:rsidR="008C087E">
              <w:rPr>
                <w:rFonts w:cstheme="minorHAnsi"/>
                <w:bCs/>
                <w:sz w:val="24"/>
                <w:szCs w:val="24"/>
              </w:rPr>
              <w:t xml:space="preserve"> basket</w:t>
            </w:r>
            <w:r w:rsidRPr="00205ECF">
              <w:rPr>
                <w:rFonts w:cstheme="minorHAnsi"/>
                <w:bCs/>
                <w:sz w:val="24"/>
                <w:szCs w:val="24"/>
              </w:rPr>
              <w:t>), expressing their feeling and responses. Provide materials for children to make their own costumes and props to incorporate into their pretend play.</w:t>
            </w:r>
          </w:p>
          <w:p w14:paraId="688275EA" w14:textId="77777777" w:rsidR="00371986" w:rsidRPr="00205ECF" w:rsidRDefault="00371986" w:rsidP="00371986">
            <w:pPr>
              <w:rPr>
                <w:rFonts w:cstheme="minorHAnsi"/>
                <w:bCs/>
                <w:sz w:val="24"/>
                <w:szCs w:val="24"/>
              </w:rPr>
            </w:pPr>
          </w:p>
          <w:p w14:paraId="6FF280AD" w14:textId="77777777" w:rsidR="00371986" w:rsidRPr="00205ECF" w:rsidRDefault="00371986" w:rsidP="00371986">
            <w:pPr>
              <w:rPr>
                <w:rFonts w:cstheme="minorHAnsi"/>
                <w:sz w:val="24"/>
                <w:szCs w:val="24"/>
              </w:rPr>
            </w:pPr>
            <w:r w:rsidRPr="00205ECF">
              <w:rPr>
                <w:rFonts w:cstheme="minorHAnsi"/>
                <w:bCs/>
                <w:sz w:val="24"/>
                <w:szCs w:val="24"/>
              </w:rPr>
              <w:t xml:space="preserve">For Dancing: </w:t>
            </w:r>
            <w:r w:rsidRPr="00205ECF">
              <w:rPr>
                <w:rFonts w:cstheme="minorHAnsi"/>
                <w:sz w:val="24"/>
                <w:szCs w:val="24"/>
              </w:rPr>
              <w:t xml:space="preserve">See Gross Motor Skills Planning. </w:t>
            </w:r>
          </w:p>
          <w:p w14:paraId="632DB856" w14:textId="4152EFDB" w:rsidR="005B327F" w:rsidRPr="005B327F" w:rsidRDefault="005B327F" w:rsidP="004D7AF4">
            <w:pPr>
              <w:pStyle w:val="ListParagraph"/>
              <w:rPr>
                <w:rFonts w:ascii="Arial" w:hAnsi="Arial" w:cs="Arial"/>
                <w:sz w:val="20"/>
                <w:szCs w:val="20"/>
              </w:rPr>
            </w:pPr>
          </w:p>
        </w:tc>
        <w:tc>
          <w:tcPr>
            <w:tcW w:w="5285" w:type="dxa"/>
          </w:tcPr>
          <w:p w14:paraId="3EFA37E1" w14:textId="05B60D12" w:rsidR="00371986" w:rsidRPr="00205ECF" w:rsidRDefault="00371986" w:rsidP="00371986">
            <w:pPr>
              <w:rPr>
                <w:rFonts w:cstheme="minorHAnsi"/>
                <w:bCs/>
                <w:sz w:val="24"/>
                <w:szCs w:val="24"/>
              </w:rPr>
            </w:pPr>
            <w:r w:rsidRPr="00205ECF">
              <w:rPr>
                <w:rFonts w:cstheme="minorHAnsi"/>
                <w:bCs/>
                <w:sz w:val="24"/>
                <w:szCs w:val="24"/>
              </w:rPr>
              <w:t>Watch and talk about performance art (</w:t>
            </w:r>
            <w:r w:rsidR="00625A0A">
              <w:rPr>
                <w:rFonts w:cstheme="minorHAnsi"/>
                <w:bCs/>
                <w:sz w:val="24"/>
                <w:szCs w:val="24"/>
              </w:rPr>
              <w:t>story</w:t>
            </w:r>
            <w:r w:rsidR="000B49AB">
              <w:rPr>
                <w:rFonts w:cstheme="minorHAnsi"/>
                <w:bCs/>
                <w:sz w:val="24"/>
                <w:szCs w:val="24"/>
              </w:rPr>
              <w:t>)</w:t>
            </w:r>
            <w:r w:rsidRPr="00205ECF">
              <w:rPr>
                <w:rFonts w:cstheme="minorHAnsi"/>
                <w:bCs/>
                <w:sz w:val="24"/>
                <w:szCs w:val="24"/>
              </w:rPr>
              <w:t xml:space="preserve"> expressing their feeling and responses. Provide materials for children to make their own costumes and props to incorporate into their pretend play.</w:t>
            </w:r>
          </w:p>
          <w:p w14:paraId="203E7C52" w14:textId="77777777" w:rsidR="00371986" w:rsidRPr="00205ECF" w:rsidRDefault="00371986" w:rsidP="00371986">
            <w:pPr>
              <w:rPr>
                <w:rFonts w:cstheme="minorHAnsi"/>
                <w:bCs/>
                <w:sz w:val="24"/>
                <w:szCs w:val="24"/>
              </w:rPr>
            </w:pPr>
          </w:p>
          <w:p w14:paraId="18341781" w14:textId="77777777" w:rsidR="00371986" w:rsidRPr="00205ECF" w:rsidRDefault="00371986" w:rsidP="00371986">
            <w:pPr>
              <w:rPr>
                <w:rFonts w:cstheme="minorHAnsi"/>
                <w:bCs/>
                <w:sz w:val="24"/>
                <w:szCs w:val="24"/>
              </w:rPr>
            </w:pPr>
            <w:r w:rsidRPr="00205ECF">
              <w:rPr>
                <w:rFonts w:cstheme="minorHAnsi"/>
                <w:bCs/>
                <w:sz w:val="24"/>
                <w:szCs w:val="24"/>
              </w:rPr>
              <w:t xml:space="preserve">Experience the theatre (by visiting a theatre, having the theatre visit the class or having a virtual performance). </w:t>
            </w:r>
          </w:p>
          <w:p w14:paraId="21766ECE" w14:textId="77777777" w:rsidR="00371986" w:rsidRPr="00205ECF" w:rsidRDefault="00371986" w:rsidP="00371986">
            <w:pPr>
              <w:rPr>
                <w:rFonts w:cstheme="minorHAnsi"/>
                <w:sz w:val="24"/>
                <w:szCs w:val="24"/>
              </w:rPr>
            </w:pPr>
          </w:p>
          <w:p w14:paraId="57859E7D" w14:textId="77777777" w:rsidR="00371986" w:rsidRPr="00205ECF" w:rsidRDefault="00371986" w:rsidP="00371986">
            <w:pPr>
              <w:rPr>
                <w:rFonts w:cstheme="minorHAnsi"/>
                <w:sz w:val="24"/>
                <w:szCs w:val="24"/>
              </w:rPr>
            </w:pPr>
            <w:r w:rsidRPr="00205ECF">
              <w:rPr>
                <w:rFonts w:cstheme="minorHAnsi"/>
                <w:bCs/>
                <w:sz w:val="24"/>
                <w:szCs w:val="24"/>
              </w:rPr>
              <w:t xml:space="preserve">For Dancing: </w:t>
            </w:r>
            <w:r w:rsidRPr="00205ECF">
              <w:rPr>
                <w:rFonts w:cstheme="minorHAnsi"/>
                <w:sz w:val="24"/>
                <w:szCs w:val="24"/>
              </w:rPr>
              <w:t xml:space="preserve">See Gross Motor Skills Planning. </w:t>
            </w:r>
          </w:p>
          <w:p w14:paraId="5B3D377A" w14:textId="3C1E1074" w:rsidR="005B327F" w:rsidRPr="005B327F" w:rsidRDefault="005B327F" w:rsidP="005D6BDA">
            <w:pPr>
              <w:rPr>
                <w:rFonts w:ascii="Arial" w:eastAsia="Arial" w:hAnsi="Arial" w:cs="Arial"/>
                <w:sz w:val="20"/>
                <w:szCs w:val="20"/>
              </w:rPr>
            </w:pPr>
          </w:p>
        </w:tc>
        <w:tc>
          <w:tcPr>
            <w:tcW w:w="3079" w:type="dxa"/>
            <w:vMerge w:val="restart"/>
          </w:tcPr>
          <w:p w14:paraId="6E19C233" w14:textId="77777777" w:rsidR="005B327F" w:rsidRPr="005B327F" w:rsidRDefault="005B327F" w:rsidP="005B327F">
            <w:pPr>
              <w:rPr>
                <w:rFonts w:cstheme="minorHAnsi"/>
                <w:sz w:val="24"/>
                <w:szCs w:val="24"/>
              </w:rPr>
            </w:pPr>
            <w:r w:rsidRPr="005B327F">
              <w:rPr>
                <w:rFonts w:cstheme="minorHAnsi"/>
                <w:sz w:val="24"/>
                <w:szCs w:val="24"/>
              </w:rPr>
              <w:t xml:space="preserve">Invent, adapt and recount narratives and stories with peers and their teacher. </w:t>
            </w:r>
          </w:p>
          <w:p w14:paraId="482B3D61" w14:textId="77777777" w:rsidR="005B327F" w:rsidRDefault="005B327F" w:rsidP="005B327F">
            <w:pPr>
              <w:rPr>
                <w:rFonts w:cstheme="minorHAnsi"/>
                <w:sz w:val="24"/>
                <w:szCs w:val="24"/>
              </w:rPr>
            </w:pPr>
          </w:p>
          <w:p w14:paraId="6D3C11B1" w14:textId="6BFC468B" w:rsidR="005B327F" w:rsidRPr="005B327F" w:rsidRDefault="005B327F" w:rsidP="005B327F">
            <w:pPr>
              <w:rPr>
                <w:rFonts w:cstheme="minorHAnsi"/>
                <w:sz w:val="24"/>
                <w:szCs w:val="24"/>
              </w:rPr>
            </w:pPr>
            <w:r w:rsidRPr="005B327F">
              <w:rPr>
                <w:rFonts w:cstheme="minorHAnsi"/>
                <w:sz w:val="24"/>
                <w:szCs w:val="24"/>
              </w:rPr>
              <w:t>Sing a range of well-known nursery rhymes and songs.</w:t>
            </w:r>
          </w:p>
          <w:p w14:paraId="6CFE035A" w14:textId="77777777" w:rsidR="005B327F" w:rsidRDefault="005B327F" w:rsidP="005B327F">
            <w:pPr>
              <w:rPr>
                <w:rFonts w:cstheme="minorHAnsi"/>
                <w:sz w:val="24"/>
                <w:szCs w:val="24"/>
              </w:rPr>
            </w:pPr>
          </w:p>
          <w:p w14:paraId="347F942F" w14:textId="5238ED8C" w:rsidR="005B327F" w:rsidRPr="005B327F" w:rsidRDefault="005B327F" w:rsidP="005B327F">
            <w:pPr>
              <w:rPr>
                <w:rFonts w:cstheme="minorHAnsi"/>
                <w:sz w:val="24"/>
                <w:szCs w:val="24"/>
              </w:rPr>
            </w:pPr>
            <w:r w:rsidRPr="005B327F">
              <w:rPr>
                <w:rFonts w:cstheme="minorHAnsi"/>
                <w:sz w:val="24"/>
                <w:szCs w:val="24"/>
              </w:rPr>
              <w:t>Perform songs, rhymes, poems and stories with others, and – when appropriate – try to move in time with music.</w:t>
            </w:r>
          </w:p>
          <w:p w14:paraId="2B54C6E5" w14:textId="77777777" w:rsidR="005B327F" w:rsidRPr="005B327F" w:rsidRDefault="005B327F" w:rsidP="005B327F">
            <w:pPr>
              <w:rPr>
                <w:rFonts w:ascii="Arial" w:hAnsi="Arial" w:cs="Arial"/>
                <w:sz w:val="20"/>
                <w:szCs w:val="20"/>
              </w:rPr>
            </w:pPr>
          </w:p>
        </w:tc>
      </w:tr>
      <w:tr w:rsidR="005B327F" w:rsidRPr="00F67FE0" w14:paraId="5EE11839" w14:textId="77777777" w:rsidTr="005B327F">
        <w:trPr>
          <w:trHeight w:val="334"/>
        </w:trPr>
        <w:tc>
          <w:tcPr>
            <w:tcW w:w="1858" w:type="dxa"/>
            <w:shd w:val="clear" w:color="auto" w:fill="D9D9D9" w:themeFill="background1" w:themeFillShade="D9"/>
          </w:tcPr>
          <w:p w14:paraId="4E565BD9" w14:textId="77777777" w:rsidR="005B327F" w:rsidRPr="005B327F" w:rsidRDefault="005B327F" w:rsidP="005D6BDA">
            <w:pPr>
              <w:rPr>
                <w:rFonts w:ascii="Arial" w:eastAsia="Arial" w:hAnsi="Arial" w:cs="Arial"/>
                <w:b/>
                <w:bCs/>
                <w:sz w:val="20"/>
                <w:szCs w:val="20"/>
              </w:rPr>
            </w:pPr>
          </w:p>
          <w:p w14:paraId="620E7F34" w14:textId="340ACDBA" w:rsidR="005B327F" w:rsidRPr="005B327F" w:rsidRDefault="005B327F" w:rsidP="005D6BDA">
            <w:pPr>
              <w:rPr>
                <w:rFonts w:ascii="Arial" w:eastAsia="Arial" w:hAnsi="Arial" w:cs="Arial"/>
                <w:b/>
                <w:bCs/>
                <w:sz w:val="20"/>
                <w:szCs w:val="20"/>
              </w:rPr>
            </w:pPr>
            <w:r>
              <w:rPr>
                <w:rFonts w:ascii="Arial" w:eastAsia="Arial" w:hAnsi="Arial" w:cs="Arial"/>
                <w:b/>
                <w:bCs/>
                <w:sz w:val="20"/>
                <w:szCs w:val="20"/>
              </w:rPr>
              <w:t xml:space="preserve">Music </w:t>
            </w:r>
          </w:p>
        </w:tc>
        <w:tc>
          <w:tcPr>
            <w:tcW w:w="6080" w:type="dxa"/>
          </w:tcPr>
          <w:p w14:paraId="7EEBA6E6" w14:textId="77777777" w:rsidR="00BC0F0A" w:rsidRPr="00205ECF" w:rsidRDefault="00BC0F0A" w:rsidP="00BC0F0A">
            <w:pPr>
              <w:rPr>
                <w:rFonts w:cstheme="minorHAnsi"/>
                <w:sz w:val="24"/>
                <w:szCs w:val="24"/>
              </w:rPr>
            </w:pPr>
            <w:r w:rsidRPr="00205ECF">
              <w:rPr>
                <w:rFonts w:cstheme="minorHAnsi"/>
                <w:sz w:val="24"/>
                <w:szCs w:val="24"/>
              </w:rPr>
              <w:t>Throughout the music lessons, the children will be given opportunities to:</w:t>
            </w:r>
          </w:p>
          <w:p w14:paraId="316ECEF9" w14:textId="77777777" w:rsidR="00BC0F0A" w:rsidRPr="00205ECF" w:rsidRDefault="00BC0F0A" w:rsidP="00BC0F0A">
            <w:pPr>
              <w:rPr>
                <w:rFonts w:cstheme="minorHAnsi"/>
                <w:sz w:val="24"/>
                <w:szCs w:val="24"/>
              </w:rPr>
            </w:pPr>
          </w:p>
          <w:p w14:paraId="0307053F" w14:textId="77777777" w:rsidR="00BC0F0A" w:rsidRPr="00205ECF" w:rsidRDefault="00BC0F0A" w:rsidP="00BC0F0A">
            <w:pPr>
              <w:pStyle w:val="ListParagraph"/>
              <w:numPr>
                <w:ilvl w:val="0"/>
                <w:numId w:val="16"/>
              </w:numPr>
              <w:rPr>
                <w:rFonts w:cstheme="minorHAnsi"/>
                <w:sz w:val="24"/>
                <w:szCs w:val="24"/>
              </w:rPr>
            </w:pPr>
            <w:r w:rsidRPr="00205ECF">
              <w:rPr>
                <w:rFonts w:cstheme="minorHAnsi"/>
                <w:sz w:val="24"/>
                <w:szCs w:val="24"/>
              </w:rPr>
              <w:t xml:space="preserve">listen to, move to and talk about music (songs). </w:t>
            </w:r>
          </w:p>
          <w:p w14:paraId="3F60ECBF" w14:textId="77777777" w:rsidR="00BC0F0A" w:rsidRPr="00205ECF" w:rsidRDefault="00BC0F0A" w:rsidP="00BC0F0A">
            <w:pPr>
              <w:pStyle w:val="ListParagraph"/>
              <w:numPr>
                <w:ilvl w:val="0"/>
                <w:numId w:val="16"/>
              </w:numPr>
              <w:rPr>
                <w:rFonts w:cstheme="minorHAnsi"/>
                <w:sz w:val="24"/>
                <w:szCs w:val="24"/>
              </w:rPr>
            </w:pPr>
            <w:r w:rsidRPr="00205ECF">
              <w:rPr>
                <w:rFonts w:cstheme="minorHAnsi"/>
                <w:sz w:val="24"/>
                <w:szCs w:val="24"/>
              </w:rPr>
              <w:t xml:space="preserve">sing in a group. </w:t>
            </w:r>
          </w:p>
          <w:p w14:paraId="04673156" w14:textId="77777777" w:rsidR="00BC0F0A" w:rsidRDefault="00BC0F0A" w:rsidP="00BC0F0A">
            <w:pPr>
              <w:pStyle w:val="ListParagraph"/>
              <w:numPr>
                <w:ilvl w:val="0"/>
                <w:numId w:val="16"/>
              </w:numPr>
              <w:rPr>
                <w:rFonts w:cstheme="minorHAnsi"/>
                <w:sz w:val="24"/>
                <w:szCs w:val="24"/>
              </w:rPr>
            </w:pPr>
            <w:r w:rsidRPr="00205ECF">
              <w:rPr>
                <w:rFonts w:cstheme="minorHAnsi"/>
                <w:sz w:val="24"/>
                <w:szCs w:val="24"/>
              </w:rPr>
              <w:t>explore music making.</w:t>
            </w:r>
          </w:p>
          <w:p w14:paraId="20C27C1F" w14:textId="568FE8C7" w:rsidR="007642F8" w:rsidRPr="00205ECF" w:rsidRDefault="008E3A42" w:rsidP="00BC0F0A">
            <w:pPr>
              <w:pStyle w:val="ListParagraph"/>
              <w:numPr>
                <w:ilvl w:val="0"/>
                <w:numId w:val="16"/>
              </w:numPr>
              <w:rPr>
                <w:rFonts w:cstheme="minorHAnsi"/>
                <w:sz w:val="24"/>
                <w:szCs w:val="24"/>
              </w:rPr>
            </w:pPr>
            <w:r>
              <w:rPr>
                <w:rFonts w:cstheme="minorHAnsi"/>
                <w:sz w:val="24"/>
                <w:szCs w:val="24"/>
              </w:rPr>
              <w:t>te</w:t>
            </w:r>
            <w:r w:rsidR="007642F8">
              <w:rPr>
                <w:rFonts w:cstheme="minorHAnsi"/>
                <w:sz w:val="24"/>
                <w:szCs w:val="24"/>
              </w:rPr>
              <w:t>ach dynamics (</w:t>
            </w:r>
            <w:r>
              <w:rPr>
                <w:rFonts w:cstheme="minorHAnsi"/>
                <w:sz w:val="24"/>
                <w:szCs w:val="24"/>
              </w:rPr>
              <w:t>loud and quiet)</w:t>
            </w:r>
            <w:r w:rsidR="004E43A3">
              <w:rPr>
                <w:rFonts w:cstheme="minorHAnsi"/>
                <w:sz w:val="24"/>
                <w:szCs w:val="24"/>
              </w:rPr>
              <w:t xml:space="preserve"> and</w:t>
            </w:r>
            <w:r>
              <w:rPr>
                <w:rFonts w:cstheme="minorHAnsi"/>
                <w:sz w:val="24"/>
                <w:szCs w:val="24"/>
              </w:rPr>
              <w:t xml:space="preserve"> </w:t>
            </w:r>
            <w:r w:rsidR="004E43A3">
              <w:rPr>
                <w:rFonts w:cstheme="minorHAnsi"/>
                <w:sz w:val="24"/>
                <w:szCs w:val="24"/>
              </w:rPr>
              <w:t>pitch (high and low).</w:t>
            </w:r>
          </w:p>
          <w:p w14:paraId="05DC6179" w14:textId="77777777" w:rsidR="00BC0F0A" w:rsidRPr="00205ECF" w:rsidRDefault="00BC0F0A" w:rsidP="00BC0F0A">
            <w:pPr>
              <w:rPr>
                <w:rFonts w:cstheme="minorHAnsi"/>
                <w:bCs/>
                <w:sz w:val="24"/>
                <w:szCs w:val="24"/>
              </w:rPr>
            </w:pPr>
          </w:p>
          <w:p w14:paraId="72941F65" w14:textId="77777777" w:rsidR="00BC0F0A" w:rsidRPr="00205ECF" w:rsidRDefault="00BC0F0A" w:rsidP="00BC0F0A">
            <w:pPr>
              <w:rPr>
                <w:rFonts w:cstheme="minorHAnsi"/>
                <w:sz w:val="24"/>
                <w:szCs w:val="24"/>
              </w:rPr>
            </w:pPr>
            <w:r w:rsidRPr="00205ECF">
              <w:rPr>
                <w:rFonts w:cstheme="minorHAnsi"/>
                <w:bCs/>
                <w:sz w:val="24"/>
                <w:szCs w:val="24"/>
              </w:rPr>
              <w:t xml:space="preserve"> Invite in a grandparent/parent who is a </w:t>
            </w:r>
            <w:r>
              <w:rPr>
                <w:rFonts w:cstheme="minorHAnsi"/>
                <w:bCs/>
                <w:sz w:val="24"/>
                <w:szCs w:val="24"/>
              </w:rPr>
              <w:t xml:space="preserve">musician to perform. </w:t>
            </w:r>
          </w:p>
          <w:p w14:paraId="4591BA69" w14:textId="7F9A0D47" w:rsidR="005B327F" w:rsidRPr="005B327F" w:rsidRDefault="005B327F" w:rsidP="004D7AF4">
            <w:pPr>
              <w:rPr>
                <w:rFonts w:ascii="Arial" w:eastAsia="Arial" w:hAnsi="Arial" w:cs="Arial"/>
                <w:sz w:val="20"/>
                <w:szCs w:val="20"/>
              </w:rPr>
            </w:pPr>
          </w:p>
        </w:tc>
        <w:tc>
          <w:tcPr>
            <w:tcW w:w="5670" w:type="dxa"/>
          </w:tcPr>
          <w:p w14:paraId="37ACF92C" w14:textId="77777777" w:rsidR="00BC0F0A" w:rsidRPr="00205ECF" w:rsidRDefault="005B327F" w:rsidP="00BC0F0A">
            <w:pPr>
              <w:rPr>
                <w:rFonts w:cstheme="minorHAnsi"/>
                <w:sz w:val="24"/>
                <w:szCs w:val="24"/>
              </w:rPr>
            </w:pPr>
            <w:r w:rsidRPr="004D7AF4">
              <w:rPr>
                <w:rFonts w:ascii="Arial" w:hAnsi="Arial" w:cs="Arial"/>
                <w:sz w:val="20"/>
                <w:szCs w:val="20"/>
              </w:rPr>
              <w:t xml:space="preserve"> </w:t>
            </w:r>
            <w:r w:rsidR="00BC0F0A" w:rsidRPr="00205ECF">
              <w:rPr>
                <w:rFonts w:cstheme="minorHAnsi"/>
                <w:sz w:val="24"/>
                <w:szCs w:val="24"/>
              </w:rPr>
              <w:t>Throughout the music lessons, the children will be given opportunities to:</w:t>
            </w:r>
          </w:p>
          <w:p w14:paraId="01DFE9F9" w14:textId="77777777" w:rsidR="00BC0F0A" w:rsidRPr="00205ECF" w:rsidRDefault="00BC0F0A" w:rsidP="00BC0F0A">
            <w:pPr>
              <w:rPr>
                <w:rFonts w:cstheme="minorHAnsi"/>
                <w:bCs/>
                <w:sz w:val="24"/>
                <w:szCs w:val="24"/>
              </w:rPr>
            </w:pPr>
          </w:p>
          <w:p w14:paraId="061FB8E5" w14:textId="77777777" w:rsidR="00BC0F0A" w:rsidRPr="00205ECF" w:rsidRDefault="00BC0F0A" w:rsidP="00BC0F0A">
            <w:pPr>
              <w:pStyle w:val="ListParagraph"/>
              <w:numPr>
                <w:ilvl w:val="0"/>
                <w:numId w:val="10"/>
              </w:numPr>
              <w:rPr>
                <w:rFonts w:cstheme="minorHAnsi"/>
                <w:bCs/>
                <w:sz w:val="24"/>
                <w:szCs w:val="24"/>
              </w:rPr>
            </w:pPr>
            <w:r w:rsidRPr="00205ECF">
              <w:rPr>
                <w:rFonts w:cstheme="minorHAnsi"/>
                <w:bCs/>
                <w:sz w:val="24"/>
                <w:szCs w:val="24"/>
              </w:rPr>
              <w:t xml:space="preserve">express their feelings and responses to music (songs). </w:t>
            </w:r>
          </w:p>
          <w:p w14:paraId="0A04EEF5" w14:textId="77777777" w:rsidR="00BC0F0A" w:rsidRDefault="00BC0F0A" w:rsidP="00BC0F0A">
            <w:pPr>
              <w:pStyle w:val="ListParagraph"/>
              <w:numPr>
                <w:ilvl w:val="0"/>
                <w:numId w:val="10"/>
              </w:numPr>
              <w:rPr>
                <w:rFonts w:cstheme="minorHAnsi"/>
                <w:bCs/>
                <w:sz w:val="24"/>
                <w:szCs w:val="24"/>
              </w:rPr>
            </w:pPr>
            <w:r w:rsidRPr="00205ECF">
              <w:rPr>
                <w:rFonts w:cstheme="minorHAnsi"/>
                <w:bCs/>
                <w:sz w:val="24"/>
                <w:szCs w:val="24"/>
              </w:rPr>
              <w:t xml:space="preserve">sing in a group or on their own. </w:t>
            </w:r>
          </w:p>
          <w:p w14:paraId="43B4D613" w14:textId="77777777" w:rsidR="005B327F" w:rsidRDefault="00BC0F0A" w:rsidP="00BC0F0A">
            <w:pPr>
              <w:pStyle w:val="ListParagraph"/>
              <w:numPr>
                <w:ilvl w:val="0"/>
                <w:numId w:val="10"/>
              </w:numPr>
              <w:rPr>
                <w:rFonts w:cstheme="minorHAnsi"/>
                <w:bCs/>
                <w:sz w:val="24"/>
                <w:szCs w:val="24"/>
              </w:rPr>
            </w:pPr>
            <w:r w:rsidRPr="008E3A42">
              <w:rPr>
                <w:rFonts w:cstheme="minorHAnsi"/>
                <w:bCs/>
                <w:sz w:val="24"/>
                <w:szCs w:val="24"/>
              </w:rPr>
              <w:t>explore and engage in music making.</w:t>
            </w:r>
          </w:p>
          <w:p w14:paraId="4FB693B3" w14:textId="0C5565C9" w:rsidR="008E3A42" w:rsidRPr="008E3A42" w:rsidRDefault="00C36EFC" w:rsidP="00BC0F0A">
            <w:pPr>
              <w:pStyle w:val="ListParagraph"/>
              <w:numPr>
                <w:ilvl w:val="0"/>
                <w:numId w:val="10"/>
              </w:numPr>
              <w:rPr>
                <w:rFonts w:cstheme="minorHAnsi"/>
                <w:bCs/>
                <w:sz w:val="24"/>
                <w:szCs w:val="24"/>
              </w:rPr>
            </w:pPr>
            <w:r>
              <w:rPr>
                <w:rFonts w:cstheme="minorHAnsi"/>
                <w:bCs/>
                <w:sz w:val="24"/>
                <w:szCs w:val="24"/>
              </w:rPr>
              <w:t xml:space="preserve">teach rhythm and tempo (fast and slow). </w:t>
            </w:r>
          </w:p>
        </w:tc>
        <w:tc>
          <w:tcPr>
            <w:tcW w:w="5285" w:type="dxa"/>
          </w:tcPr>
          <w:p w14:paraId="6790C1E8" w14:textId="77777777" w:rsidR="00BC0F0A" w:rsidRPr="00205ECF" w:rsidRDefault="00BC0F0A" w:rsidP="00BC0F0A">
            <w:pPr>
              <w:rPr>
                <w:rFonts w:cstheme="minorHAnsi"/>
                <w:sz w:val="24"/>
                <w:szCs w:val="24"/>
              </w:rPr>
            </w:pPr>
            <w:r w:rsidRPr="00205ECF">
              <w:rPr>
                <w:rFonts w:cstheme="minorHAnsi"/>
                <w:sz w:val="24"/>
                <w:szCs w:val="24"/>
              </w:rPr>
              <w:t>Throughout the music lessons, the children will be given opportunities to:</w:t>
            </w:r>
          </w:p>
          <w:p w14:paraId="376BBF04" w14:textId="77777777" w:rsidR="00BC0F0A" w:rsidRPr="00205ECF" w:rsidRDefault="00BC0F0A" w:rsidP="00BC0F0A">
            <w:pPr>
              <w:rPr>
                <w:rFonts w:cstheme="minorHAnsi"/>
                <w:sz w:val="24"/>
                <w:szCs w:val="24"/>
              </w:rPr>
            </w:pPr>
          </w:p>
          <w:p w14:paraId="3B8BDF36" w14:textId="77777777" w:rsidR="00BC0F0A" w:rsidRPr="00205ECF" w:rsidRDefault="00BC0F0A" w:rsidP="00BC0F0A">
            <w:pPr>
              <w:pStyle w:val="ListParagraph"/>
              <w:numPr>
                <w:ilvl w:val="0"/>
                <w:numId w:val="17"/>
              </w:numPr>
              <w:rPr>
                <w:rFonts w:cstheme="minorHAnsi"/>
                <w:sz w:val="24"/>
                <w:szCs w:val="24"/>
              </w:rPr>
            </w:pPr>
            <w:r w:rsidRPr="00205ECF">
              <w:rPr>
                <w:rFonts w:cstheme="minorHAnsi"/>
                <w:sz w:val="24"/>
                <w:szCs w:val="24"/>
              </w:rPr>
              <w:t xml:space="preserve">listen to, move to and talk about music (songs). </w:t>
            </w:r>
          </w:p>
          <w:p w14:paraId="7FFEDD86" w14:textId="77777777" w:rsidR="00BC0F0A" w:rsidRPr="00205ECF" w:rsidRDefault="00BC0F0A" w:rsidP="00BC0F0A">
            <w:pPr>
              <w:pStyle w:val="ListParagraph"/>
              <w:numPr>
                <w:ilvl w:val="0"/>
                <w:numId w:val="17"/>
              </w:numPr>
              <w:rPr>
                <w:rFonts w:cstheme="minorHAnsi"/>
                <w:sz w:val="24"/>
                <w:szCs w:val="24"/>
              </w:rPr>
            </w:pPr>
            <w:r w:rsidRPr="00205ECF">
              <w:rPr>
                <w:rFonts w:cstheme="minorHAnsi"/>
                <w:sz w:val="24"/>
                <w:szCs w:val="24"/>
              </w:rPr>
              <w:t xml:space="preserve">express their feelings and responses to music (songs). </w:t>
            </w:r>
          </w:p>
          <w:p w14:paraId="6F8565BF" w14:textId="77777777" w:rsidR="00BC0F0A" w:rsidRPr="00205ECF" w:rsidRDefault="00BC0F0A" w:rsidP="00BC0F0A">
            <w:pPr>
              <w:pStyle w:val="ListParagraph"/>
              <w:numPr>
                <w:ilvl w:val="0"/>
                <w:numId w:val="17"/>
              </w:numPr>
              <w:rPr>
                <w:rFonts w:cstheme="minorHAnsi"/>
                <w:sz w:val="24"/>
                <w:szCs w:val="24"/>
              </w:rPr>
            </w:pPr>
            <w:r w:rsidRPr="00205ECF">
              <w:rPr>
                <w:rFonts w:cstheme="minorHAnsi"/>
                <w:sz w:val="24"/>
                <w:szCs w:val="24"/>
              </w:rPr>
              <w:t xml:space="preserve">sing in a group or on their own. </w:t>
            </w:r>
          </w:p>
          <w:p w14:paraId="6B9D4B31" w14:textId="043346AC" w:rsidR="00BC0F0A" w:rsidRPr="00205ECF" w:rsidRDefault="00BC0F0A" w:rsidP="00BC0F0A">
            <w:pPr>
              <w:pStyle w:val="ListParagraph"/>
              <w:numPr>
                <w:ilvl w:val="0"/>
                <w:numId w:val="17"/>
              </w:numPr>
              <w:rPr>
                <w:rFonts w:cstheme="minorHAnsi"/>
                <w:sz w:val="24"/>
                <w:szCs w:val="24"/>
              </w:rPr>
            </w:pPr>
            <w:r w:rsidRPr="00205ECF">
              <w:rPr>
                <w:rFonts w:cstheme="minorHAnsi"/>
                <w:sz w:val="24"/>
                <w:szCs w:val="24"/>
              </w:rPr>
              <w:t>follow a melody</w:t>
            </w:r>
            <w:r w:rsidR="004E43A3">
              <w:rPr>
                <w:rFonts w:cstheme="minorHAnsi"/>
                <w:sz w:val="24"/>
                <w:szCs w:val="24"/>
              </w:rPr>
              <w:t xml:space="preserve">. </w:t>
            </w:r>
          </w:p>
          <w:p w14:paraId="0C5A8BEB" w14:textId="77777777" w:rsidR="00BC0F0A" w:rsidRDefault="00BC0F0A" w:rsidP="00BC0F0A">
            <w:pPr>
              <w:pStyle w:val="ListParagraph"/>
              <w:numPr>
                <w:ilvl w:val="0"/>
                <w:numId w:val="17"/>
              </w:numPr>
              <w:rPr>
                <w:rFonts w:cstheme="minorHAnsi"/>
                <w:sz w:val="24"/>
                <w:szCs w:val="24"/>
              </w:rPr>
            </w:pPr>
            <w:r w:rsidRPr="00205ECF">
              <w:rPr>
                <w:rFonts w:cstheme="minorHAnsi"/>
                <w:sz w:val="24"/>
                <w:szCs w:val="24"/>
              </w:rPr>
              <w:t>explore and engage in music making.</w:t>
            </w:r>
          </w:p>
          <w:p w14:paraId="74DE0AEF" w14:textId="44EBED9D" w:rsidR="005B327F" w:rsidRPr="004D7AF4" w:rsidRDefault="005B327F" w:rsidP="004D7AF4">
            <w:pPr>
              <w:tabs>
                <w:tab w:val="left" w:pos="4647"/>
              </w:tabs>
              <w:rPr>
                <w:rFonts w:ascii="Arial" w:eastAsia="Arial" w:hAnsi="Arial" w:cs="Arial"/>
                <w:sz w:val="20"/>
                <w:szCs w:val="20"/>
              </w:rPr>
            </w:pPr>
          </w:p>
        </w:tc>
        <w:tc>
          <w:tcPr>
            <w:tcW w:w="3079" w:type="dxa"/>
            <w:vMerge/>
          </w:tcPr>
          <w:p w14:paraId="05566804" w14:textId="77777777" w:rsidR="005B327F" w:rsidRPr="005B327F" w:rsidRDefault="005B327F" w:rsidP="005D6BDA">
            <w:pPr>
              <w:rPr>
                <w:rFonts w:ascii="Arial" w:hAnsi="Arial" w:cs="Arial"/>
                <w:sz w:val="20"/>
                <w:szCs w:val="20"/>
              </w:rPr>
            </w:pPr>
          </w:p>
        </w:tc>
      </w:tr>
    </w:tbl>
    <w:p w14:paraId="323E7554" w14:textId="77777777" w:rsidR="005B327F" w:rsidRPr="00505C12" w:rsidRDefault="005B327F" w:rsidP="005B327F">
      <w:pPr>
        <w:shd w:val="clear" w:color="auto" w:fill="FFFFFF" w:themeFill="background1"/>
        <w:rPr>
          <w:rFonts w:ascii="Arial" w:hAnsi="Arial" w:cs="Arial"/>
          <w:b/>
          <w:bCs/>
          <w:i/>
          <w:iCs/>
          <w:sz w:val="24"/>
          <w:szCs w:val="24"/>
          <w:u w:val="single"/>
        </w:rPr>
      </w:pPr>
    </w:p>
    <w:p w14:paraId="4B8928DB" w14:textId="77777777" w:rsidR="00D94451" w:rsidRDefault="00D94451" w:rsidP="00C33566">
      <w:pPr>
        <w:shd w:val="clear" w:color="auto" w:fill="FFFFFF" w:themeFill="background1"/>
        <w:rPr>
          <w:rFonts w:ascii="Arial" w:hAnsi="Arial" w:cs="Arial"/>
          <w:sz w:val="24"/>
          <w:szCs w:val="24"/>
        </w:rPr>
      </w:pPr>
    </w:p>
    <w:p w14:paraId="2CF14ED9" w14:textId="77777777" w:rsidR="00D94451" w:rsidRPr="009F1AFF" w:rsidRDefault="00D94451" w:rsidP="00C33566">
      <w:pPr>
        <w:shd w:val="clear" w:color="auto" w:fill="FFFFFF" w:themeFill="background1"/>
        <w:rPr>
          <w:rFonts w:ascii="Arial" w:hAnsi="Arial" w:cs="Arial"/>
          <w:sz w:val="24"/>
          <w:szCs w:val="24"/>
        </w:rPr>
      </w:pPr>
    </w:p>
    <w:p w14:paraId="1470CA85" w14:textId="77777777" w:rsidR="00F362B0" w:rsidRPr="00505C12" w:rsidRDefault="00F362B0" w:rsidP="00C33566">
      <w:pPr>
        <w:shd w:val="clear" w:color="auto" w:fill="FFFFFF" w:themeFill="background1"/>
        <w:rPr>
          <w:rFonts w:ascii="Arial" w:hAnsi="Arial" w:cs="Arial"/>
          <w:b/>
          <w:bCs/>
          <w:i/>
          <w:iCs/>
          <w:sz w:val="24"/>
          <w:szCs w:val="24"/>
          <w:u w:val="single"/>
        </w:rPr>
      </w:pPr>
    </w:p>
    <w:p w14:paraId="56237BFF" w14:textId="77777777" w:rsidR="00F362B0" w:rsidRPr="00505C12" w:rsidRDefault="00F362B0" w:rsidP="00C33566">
      <w:pPr>
        <w:shd w:val="clear" w:color="auto" w:fill="FFFFFF" w:themeFill="background1"/>
        <w:rPr>
          <w:rFonts w:ascii="Arial" w:hAnsi="Arial" w:cs="Arial"/>
          <w:b/>
          <w:bCs/>
          <w:i/>
          <w:iCs/>
          <w:sz w:val="24"/>
          <w:szCs w:val="24"/>
          <w:u w:val="single"/>
        </w:rPr>
      </w:pPr>
    </w:p>
    <w:p w14:paraId="3C03D5DF" w14:textId="77777777" w:rsidR="00505C12" w:rsidRPr="00505C12" w:rsidRDefault="00505C12" w:rsidP="00837B84">
      <w:pPr>
        <w:shd w:val="clear" w:color="auto" w:fill="FFFFFF" w:themeFill="background1"/>
        <w:rPr>
          <w:rFonts w:ascii="Arial" w:hAnsi="Arial" w:cs="Arial"/>
          <w:b/>
          <w:bCs/>
          <w:sz w:val="24"/>
          <w:szCs w:val="24"/>
        </w:rPr>
      </w:pPr>
    </w:p>
    <w:p w14:paraId="55AD629D" w14:textId="77777777" w:rsidR="00C4703F" w:rsidRDefault="00C4703F" w:rsidP="009E5B98">
      <w:pPr>
        <w:rPr>
          <w:b/>
          <w:bCs/>
          <w:sz w:val="24"/>
          <w:szCs w:val="24"/>
        </w:rPr>
      </w:pPr>
    </w:p>
    <w:p w14:paraId="592F4EA3" w14:textId="77777777" w:rsidR="00463CA7" w:rsidRDefault="00463CA7" w:rsidP="009E5B98">
      <w:pPr>
        <w:rPr>
          <w:b/>
          <w:bCs/>
          <w:sz w:val="24"/>
          <w:szCs w:val="24"/>
        </w:rPr>
      </w:pPr>
    </w:p>
    <w:p w14:paraId="2556AE54" w14:textId="77777777" w:rsidR="00463CA7" w:rsidRDefault="00463CA7" w:rsidP="009E5B98">
      <w:pPr>
        <w:rPr>
          <w:b/>
          <w:bCs/>
          <w:sz w:val="24"/>
          <w:szCs w:val="24"/>
        </w:rPr>
      </w:pPr>
    </w:p>
    <w:p w14:paraId="587A6563" w14:textId="77777777" w:rsidR="00463CA7" w:rsidRDefault="00463CA7" w:rsidP="009E5B98">
      <w:pPr>
        <w:rPr>
          <w:b/>
          <w:bCs/>
          <w:sz w:val="24"/>
          <w:szCs w:val="24"/>
        </w:rPr>
      </w:pPr>
    </w:p>
    <w:p w14:paraId="44569D09" w14:textId="77777777" w:rsidR="00463CA7" w:rsidRDefault="00463CA7" w:rsidP="009E5B98">
      <w:pPr>
        <w:rPr>
          <w:b/>
          <w:bCs/>
          <w:sz w:val="24"/>
          <w:szCs w:val="24"/>
        </w:rPr>
      </w:pPr>
    </w:p>
    <w:p w14:paraId="490EC053" w14:textId="77777777" w:rsidR="00463CA7" w:rsidRDefault="00463CA7" w:rsidP="009E5B98">
      <w:pPr>
        <w:rPr>
          <w:b/>
          <w:bCs/>
          <w:sz w:val="24"/>
          <w:szCs w:val="24"/>
        </w:rPr>
      </w:pPr>
    </w:p>
    <w:p w14:paraId="257055DD" w14:textId="77777777" w:rsidR="00FD5E3B" w:rsidRDefault="00FD5E3B" w:rsidP="00303AC2">
      <w:pPr>
        <w:pStyle w:val="NormalWeb"/>
        <w:rPr>
          <w:rFonts w:asciiTheme="minorHAnsi" w:hAnsiTheme="minorHAnsi" w:cstheme="minorHAnsi"/>
          <w:b/>
          <w:bCs/>
        </w:rPr>
      </w:pPr>
    </w:p>
    <w:p w14:paraId="4ACC9940" w14:textId="1C6D3AAA" w:rsidR="00463CA7" w:rsidRPr="00303AC2" w:rsidRDefault="00303AC2" w:rsidP="00303AC2">
      <w:pPr>
        <w:pStyle w:val="NormalWeb"/>
        <w:rPr>
          <w:rFonts w:asciiTheme="minorHAnsi" w:hAnsiTheme="minorHAnsi" w:cstheme="minorHAnsi"/>
        </w:rPr>
      </w:pPr>
      <w:r w:rsidRPr="00A53663">
        <w:rPr>
          <w:rFonts w:asciiTheme="minorHAnsi" w:hAnsiTheme="minorHAnsi" w:cstheme="minorHAnsi"/>
          <w:b/>
          <w:bCs/>
        </w:rPr>
        <w:lastRenderedPageBreak/>
        <w:t xml:space="preserve">Sensible and Meaningful Assessment </w:t>
      </w:r>
    </w:p>
    <w:tbl>
      <w:tblPr>
        <w:tblStyle w:val="TableGrid"/>
        <w:tblW w:w="22113" w:type="dxa"/>
        <w:tblInd w:w="-572" w:type="dxa"/>
        <w:tblLook w:val="04A0" w:firstRow="1" w:lastRow="0" w:firstColumn="1" w:lastColumn="0" w:noHBand="0" w:noVBand="1"/>
      </w:tblPr>
      <w:tblGrid>
        <w:gridCol w:w="3686"/>
        <w:gridCol w:w="5812"/>
        <w:gridCol w:w="6662"/>
        <w:gridCol w:w="5953"/>
      </w:tblGrid>
      <w:tr w:rsidR="00646885" w:rsidRPr="00840E88" w14:paraId="349C0072" w14:textId="77777777" w:rsidTr="005D6BDA">
        <w:trPr>
          <w:trHeight w:val="421"/>
        </w:trPr>
        <w:tc>
          <w:tcPr>
            <w:tcW w:w="3686" w:type="dxa"/>
            <w:shd w:val="clear" w:color="auto" w:fill="D9D9D9" w:themeFill="background1" w:themeFillShade="D9"/>
          </w:tcPr>
          <w:p w14:paraId="45125978" w14:textId="79256176" w:rsidR="00646885" w:rsidRPr="00840E88" w:rsidRDefault="00463CA7" w:rsidP="005D6BDA">
            <w:pPr>
              <w:jc w:val="center"/>
              <w:rPr>
                <w:rFonts w:cstheme="minorHAnsi"/>
                <w:b/>
                <w:bCs/>
                <w:sz w:val="24"/>
                <w:szCs w:val="24"/>
              </w:rPr>
            </w:pPr>
            <w:r>
              <w:rPr>
                <w:rFonts w:cstheme="minorHAnsi"/>
                <w:b/>
                <w:bCs/>
                <w:sz w:val="24"/>
                <w:szCs w:val="24"/>
              </w:rPr>
              <w:t xml:space="preserve">Creating with Materials </w:t>
            </w:r>
          </w:p>
        </w:tc>
        <w:tc>
          <w:tcPr>
            <w:tcW w:w="18427" w:type="dxa"/>
            <w:gridSpan w:val="3"/>
            <w:shd w:val="clear" w:color="auto" w:fill="D9D9D9" w:themeFill="background1" w:themeFillShade="D9"/>
          </w:tcPr>
          <w:p w14:paraId="6BFF1A2C" w14:textId="77777777" w:rsidR="00646885" w:rsidRPr="00840E88" w:rsidRDefault="00646885" w:rsidP="005D6BDA">
            <w:pPr>
              <w:rPr>
                <w:rFonts w:cstheme="minorHAnsi"/>
                <w:b/>
                <w:bCs/>
                <w:sz w:val="24"/>
                <w:szCs w:val="24"/>
              </w:rPr>
            </w:pPr>
            <w:r w:rsidRPr="00840E88">
              <w:rPr>
                <w:rFonts w:cstheme="minorHAnsi"/>
                <w:b/>
                <w:bCs/>
                <w:sz w:val="24"/>
                <w:szCs w:val="24"/>
              </w:rPr>
              <w:t>Impact</w:t>
            </w:r>
          </w:p>
        </w:tc>
      </w:tr>
      <w:tr w:rsidR="00646885" w:rsidRPr="00840E88" w14:paraId="089F80FA" w14:textId="77777777" w:rsidTr="005D6BDA">
        <w:trPr>
          <w:trHeight w:val="408"/>
        </w:trPr>
        <w:tc>
          <w:tcPr>
            <w:tcW w:w="3686" w:type="dxa"/>
            <w:shd w:val="clear" w:color="auto" w:fill="D9D9D9" w:themeFill="background1" w:themeFillShade="D9"/>
          </w:tcPr>
          <w:p w14:paraId="5FC9F5FF" w14:textId="77777777" w:rsidR="00646885" w:rsidRPr="007715E4" w:rsidRDefault="00646885" w:rsidP="005D6BDA">
            <w:pPr>
              <w:jc w:val="center"/>
              <w:rPr>
                <w:rFonts w:cstheme="minorHAnsi"/>
                <w:b/>
                <w:bCs/>
                <w:sz w:val="24"/>
                <w:szCs w:val="24"/>
              </w:rPr>
            </w:pPr>
            <w:r w:rsidRPr="007715E4">
              <w:rPr>
                <w:rFonts w:cstheme="minorHAnsi"/>
                <w:b/>
                <w:bCs/>
                <w:sz w:val="24"/>
                <w:szCs w:val="24"/>
              </w:rPr>
              <w:t>Term</w:t>
            </w:r>
          </w:p>
        </w:tc>
        <w:tc>
          <w:tcPr>
            <w:tcW w:w="5812" w:type="dxa"/>
            <w:shd w:val="clear" w:color="auto" w:fill="D9D9D9" w:themeFill="background1" w:themeFillShade="D9"/>
          </w:tcPr>
          <w:p w14:paraId="61EF16A5" w14:textId="77777777" w:rsidR="00646885" w:rsidRPr="007715E4" w:rsidRDefault="00646885" w:rsidP="005D6BDA">
            <w:pPr>
              <w:jc w:val="center"/>
              <w:rPr>
                <w:rFonts w:cstheme="minorHAnsi"/>
                <w:b/>
                <w:bCs/>
                <w:sz w:val="24"/>
                <w:szCs w:val="24"/>
              </w:rPr>
            </w:pPr>
            <w:r w:rsidRPr="007715E4">
              <w:rPr>
                <w:rFonts w:cstheme="minorHAnsi"/>
                <w:b/>
                <w:bCs/>
                <w:sz w:val="24"/>
                <w:szCs w:val="24"/>
              </w:rPr>
              <w:t>Autumn</w:t>
            </w:r>
          </w:p>
        </w:tc>
        <w:tc>
          <w:tcPr>
            <w:tcW w:w="6662" w:type="dxa"/>
            <w:shd w:val="clear" w:color="auto" w:fill="D9D9D9" w:themeFill="background1" w:themeFillShade="D9"/>
          </w:tcPr>
          <w:p w14:paraId="2C449E12" w14:textId="77777777" w:rsidR="00646885" w:rsidRPr="007715E4" w:rsidRDefault="00646885" w:rsidP="005D6BDA">
            <w:pPr>
              <w:jc w:val="center"/>
              <w:rPr>
                <w:rFonts w:cstheme="minorHAnsi"/>
                <w:b/>
                <w:bCs/>
                <w:sz w:val="24"/>
                <w:szCs w:val="24"/>
              </w:rPr>
            </w:pPr>
            <w:r w:rsidRPr="007715E4">
              <w:rPr>
                <w:rFonts w:cstheme="minorHAnsi"/>
                <w:b/>
                <w:bCs/>
                <w:sz w:val="24"/>
                <w:szCs w:val="24"/>
              </w:rPr>
              <w:t>Spring</w:t>
            </w:r>
          </w:p>
        </w:tc>
        <w:tc>
          <w:tcPr>
            <w:tcW w:w="5953" w:type="dxa"/>
            <w:shd w:val="clear" w:color="auto" w:fill="D9D9D9" w:themeFill="background1" w:themeFillShade="D9"/>
          </w:tcPr>
          <w:p w14:paraId="5F70E21E" w14:textId="77777777" w:rsidR="00646885" w:rsidRPr="007715E4" w:rsidRDefault="00646885" w:rsidP="005D6BDA">
            <w:pPr>
              <w:jc w:val="center"/>
              <w:rPr>
                <w:rFonts w:cstheme="minorHAnsi"/>
                <w:b/>
                <w:bCs/>
                <w:sz w:val="24"/>
                <w:szCs w:val="24"/>
              </w:rPr>
            </w:pPr>
            <w:r w:rsidRPr="007715E4">
              <w:rPr>
                <w:rFonts w:cstheme="minorHAnsi"/>
                <w:b/>
                <w:bCs/>
                <w:sz w:val="24"/>
                <w:szCs w:val="24"/>
              </w:rPr>
              <w:t>Summer</w:t>
            </w:r>
          </w:p>
        </w:tc>
      </w:tr>
      <w:tr w:rsidR="00646885" w:rsidRPr="00840E88" w14:paraId="2697A247" w14:textId="77777777" w:rsidTr="005D6BDA">
        <w:trPr>
          <w:trHeight w:val="724"/>
        </w:trPr>
        <w:tc>
          <w:tcPr>
            <w:tcW w:w="3686" w:type="dxa"/>
          </w:tcPr>
          <w:p w14:paraId="6A23B5C2" w14:textId="77777777" w:rsidR="00646885" w:rsidRPr="00840E88" w:rsidRDefault="00646885" w:rsidP="005D6BDA">
            <w:pPr>
              <w:rPr>
                <w:rFonts w:cstheme="minorHAnsi"/>
                <w:sz w:val="24"/>
                <w:szCs w:val="24"/>
              </w:rPr>
            </w:pPr>
            <w:r w:rsidRPr="00840E88">
              <w:rPr>
                <w:rFonts w:cstheme="minorHAnsi"/>
                <w:sz w:val="24"/>
                <w:szCs w:val="24"/>
              </w:rPr>
              <w:t>Percentage of children who are secure</w:t>
            </w:r>
          </w:p>
        </w:tc>
        <w:tc>
          <w:tcPr>
            <w:tcW w:w="5812" w:type="dxa"/>
          </w:tcPr>
          <w:p w14:paraId="7700C37E" w14:textId="77777777" w:rsidR="00646885" w:rsidRPr="00840E88" w:rsidRDefault="00646885" w:rsidP="005D6BDA">
            <w:pPr>
              <w:rPr>
                <w:rFonts w:cstheme="minorHAnsi"/>
                <w:sz w:val="24"/>
                <w:szCs w:val="24"/>
              </w:rPr>
            </w:pPr>
          </w:p>
        </w:tc>
        <w:tc>
          <w:tcPr>
            <w:tcW w:w="6662" w:type="dxa"/>
          </w:tcPr>
          <w:p w14:paraId="7358A7D0" w14:textId="77777777" w:rsidR="00646885" w:rsidRPr="00840E88" w:rsidRDefault="00646885" w:rsidP="005D6BDA">
            <w:pPr>
              <w:rPr>
                <w:rFonts w:cstheme="minorHAnsi"/>
                <w:sz w:val="24"/>
                <w:szCs w:val="24"/>
              </w:rPr>
            </w:pPr>
          </w:p>
        </w:tc>
        <w:tc>
          <w:tcPr>
            <w:tcW w:w="5953" w:type="dxa"/>
          </w:tcPr>
          <w:p w14:paraId="2B2ADE1C" w14:textId="77777777" w:rsidR="00646885" w:rsidRPr="00840E88" w:rsidRDefault="00646885" w:rsidP="005D6BDA">
            <w:pPr>
              <w:rPr>
                <w:rFonts w:cstheme="minorHAnsi"/>
                <w:sz w:val="24"/>
                <w:szCs w:val="24"/>
              </w:rPr>
            </w:pPr>
          </w:p>
        </w:tc>
      </w:tr>
      <w:tr w:rsidR="00646885" w:rsidRPr="00840E88" w14:paraId="3DF4DACD" w14:textId="77777777" w:rsidTr="005D6BDA">
        <w:trPr>
          <w:trHeight w:val="975"/>
        </w:trPr>
        <w:tc>
          <w:tcPr>
            <w:tcW w:w="3686" w:type="dxa"/>
          </w:tcPr>
          <w:p w14:paraId="223949EC" w14:textId="77777777" w:rsidR="00646885" w:rsidRPr="00840E88" w:rsidRDefault="00646885" w:rsidP="005D6BDA">
            <w:pPr>
              <w:rPr>
                <w:rFonts w:cstheme="minorHAnsi"/>
                <w:sz w:val="24"/>
                <w:szCs w:val="24"/>
              </w:rPr>
            </w:pPr>
            <w:r w:rsidRPr="00840E88">
              <w:rPr>
                <w:rFonts w:cstheme="minorHAnsi"/>
                <w:sz w:val="24"/>
                <w:szCs w:val="24"/>
              </w:rPr>
              <w:t xml:space="preserve">Who needs more experience or a different learning experience? Record children’s initials. </w:t>
            </w:r>
          </w:p>
        </w:tc>
        <w:tc>
          <w:tcPr>
            <w:tcW w:w="5812" w:type="dxa"/>
          </w:tcPr>
          <w:p w14:paraId="0AD5AB32" w14:textId="77777777" w:rsidR="00646885" w:rsidRPr="00840E88" w:rsidRDefault="00646885" w:rsidP="005D6BDA">
            <w:pPr>
              <w:rPr>
                <w:rFonts w:cstheme="minorHAnsi"/>
                <w:sz w:val="24"/>
                <w:szCs w:val="24"/>
              </w:rPr>
            </w:pPr>
          </w:p>
          <w:p w14:paraId="42154314" w14:textId="77777777" w:rsidR="00646885" w:rsidRPr="00840E88" w:rsidRDefault="00646885" w:rsidP="005D6BDA">
            <w:pPr>
              <w:rPr>
                <w:rFonts w:cstheme="minorHAnsi"/>
                <w:sz w:val="24"/>
                <w:szCs w:val="24"/>
              </w:rPr>
            </w:pPr>
          </w:p>
          <w:p w14:paraId="44BB2CA8" w14:textId="77777777" w:rsidR="00646885" w:rsidRPr="00840E88" w:rsidRDefault="00646885" w:rsidP="005D6BDA">
            <w:pPr>
              <w:rPr>
                <w:rFonts w:cstheme="minorHAnsi"/>
                <w:sz w:val="24"/>
                <w:szCs w:val="24"/>
              </w:rPr>
            </w:pPr>
          </w:p>
        </w:tc>
        <w:tc>
          <w:tcPr>
            <w:tcW w:w="6662" w:type="dxa"/>
          </w:tcPr>
          <w:p w14:paraId="5BAD136E" w14:textId="77777777" w:rsidR="00646885" w:rsidRPr="00840E88" w:rsidRDefault="00646885" w:rsidP="005D6BDA">
            <w:pPr>
              <w:rPr>
                <w:rFonts w:cstheme="minorHAnsi"/>
                <w:sz w:val="24"/>
                <w:szCs w:val="24"/>
              </w:rPr>
            </w:pPr>
          </w:p>
        </w:tc>
        <w:tc>
          <w:tcPr>
            <w:tcW w:w="5953" w:type="dxa"/>
          </w:tcPr>
          <w:p w14:paraId="19CF3A1B" w14:textId="77777777" w:rsidR="00646885" w:rsidRPr="00840E88" w:rsidRDefault="00646885" w:rsidP="005D6BDA">
            <w:pPr>
              <w:rPr>
                <w:rFonts w:cstheme="minorHAnsi"/>
                <w:sz w:val="24"/>
                <w:szCs w:val="24"/>
              </w:rPr>
            </w:pPr>
          </w:p>
        </w:tc>
      </w:tr>
      <w:tr w:rsidR="00646885" w:rsidRPr="00840E88" w14:paraId="40FA053B" w14:textId="77777777" w:rsidTr="005D6BDA">
        <w:trPr>
          <w:trHeight w:val="879"/>
        </w:trPr>
        <w:tc>
          <w:tcPr>
            <w:tcW w:w="3686" w:type="dxa"/>
          </w:tcPr>
          <w:p w14:paraId="00F54C4F" w14:textId="20BADB63" w:rsidR="00646885" w:rsidRPr="00840E88" w:rsidRDefault="00646885" w:rsidP="005D6BDA">
            <w:pPr>
              <w:rPr>
                <w:rFonts w:cstheme="minorHAnsi"/>
                <w:sz w:val="24"/>
                <w:szCs w:val="24"/>
              </w:rPr>
            </w:pPr>
            <w:r w:rsidRPr="00840E88">
              <w:rPr>
                <w:rFonts w:cstheme="minorHAnsi"/>
                <w:sz w:val="24"/>
                <w:szCs w:val="24"/>
              </w:rPr>
              <w:t>How will we do this?</w:t>
            </w:r>
            <w:r w:rsidR="002522EE">
              <w:rPr>
                <w:rFonts w:cstheme="minorHAnsi"/>
                <w:sz w:val="24"/>
                <w:szCs w:val="24"/>
              </w:rPr>
              <w:t xml:space="preserve"> </w:t>
            </w:r>
            <w:r w:rsidR="00460161" w:rsidRPr="00BB543D">
              <w:rPr>
                <w:rFonts w:ascii="Arial" w:hAnsi="Arial" w:cs="Arial"/>
              </w:rPr>
              <w:t>Consider context and range of situations</w:t>
            </w:r>
            <w:r w:rsidR="00460161">
              <w:rPr>
                <w:rFonts w:ascii="Arial" w:hAnsi="Arial" w:cs="Arial"/>
              </w:rPr>
              <w:t>.</w:t>
            </w:r>
          </w:p>
          <w:p w14:paraId="5D7D23C7" w14:textId="77777777" w:rsidR="00646885" w:rsidRPr="00840E88" w:rsidRDefault="00646885" w:rsidP="005D6BDA">
            <w:pPr>
              <w:rPr>
                <w:rFonts w:cstheme="minorHAnsi"/>
                <w:sz w:val="24"/>
                <w:szCs w:val="24"/>
              </w:rPr>
            </w:pPr>
          </w:p>
          <w:p w14:paraId="24D26229" w14:textId="77777777" w:rsidR="00646885" w:rsidRDefault="00646885" w:rsidP="005D6BDA">
            <w:pPr>
              <w:rPr>
                <w:rFonts w:cstheme="minorHAnsi"/>
                <w:sz w:val="24"/>
                <w:szCs w:val="24"/>
              </w:rPr>
            </w:pPr>
          </w:p>
          <w:p w14:paraId="360C8E2B" w14:textId="77777777" w:rsidR="00646885" w:rsidRPr="00840E88" w:rsidRDefault="00646885" w:rsidP="005D6BDA">
            <w:pPr>
              <w:rPr>
                <w:rFonts w:cstheme="minorHAnsi"/>
                <w:sz w:val="24"/>
                <w:szCs w:val="24"/>
              </w:rPr>
            </w:pPr>
          </w:p>
        </w:tc>
        <w:tc>
          <w:tcPr>
            <w:tcW w:w="5812" w:type="dxa"/>
          </w:tcPr>
          <w:p w14:paraId="1AB6E835" w14:textId="77777777" w:rsidR="00646885" w:rsidRPr="00840E88" w:rsidRDefault="00646885" w:rsidP="005D6BDA">
            <w:pPr>
              <w:rPr>
                <w:rFonts w:cstheme="minorHAnsi"/>
                <w:sz w:val="24"/>
                <w:szCs w:val="24"/>
              </w:rPr>
            </w:pPr>
          </w:p>
        </w:tc>
        <w:tc>
          <w:tcPr>
            <w:tcW w:w="6662" w:type="dxa"/>
          </w:tcPr>
          <w:p w14:paraId="75F6F1E6" w14:textId="77777777" w:rsidR="00646885" w:rsidRPr="00840E88" w:rsidRDefault="00646885" w:rsidP="005D6BDA">
            <w:pPr>
              <w:rPr>
                <w:rFonts w:cstheme="minorHAnsi"/>
                <w:sz w:val="24"/>
                <w:szCs w:val="24"/>
              </w:rPr>
            </w:pPr>
          </w:p>
        </w:tc>
        <w:tc>
          <w:tcPr>
            <w:tcW w:w="5953" w:type="dxa"/>
          </w:tcPr>
          <w:p w14:paraId="1DAAEAAF" w14:textId="77777777" w:rsidR="00646885" w:rsidRPr="00840E88" w:rsidRDefault="00646885" w:rsidP="005D6BDA">
            <w:pPr>
              <w:rPr>
                <w:rFonts w:cstheme="minorHAnsi"/>
                <w:sz w:val="24"/>
                <w:szCs w:val="24"/>
              </w:rPr>
            </w:pPr>
          </w:p>
        </w:tc>
      </w:tr>
    </w:tbl>
    <w:p w14:paraId="52A7711D" w14:textId="77777777" w:rsidR="00646885" w:rsidRDefault="00646885" w:rsidP="00646885">
      <w:pPr>
        <w:rPr>
          <w:rFonts w:cstheme="minorHAnsi"/>
          <w:i/>
          <w:iCs/>
          <w:sz w:val="24"/>
          <w:szCs w:val="24"/>
        </w:rPr>
      </w:pPr>
    </w:p>
    <w:tbl>
      <w:tblPr>
        <w:tblStyle w:val="TableGrid"/>
        <w:tblW w:w="22113" w:type="dxa"/>
        <w:tblInd w:w="-572" w:type="dxa"/>
        <w:tblLook w:val="04A0" w:firstRow="1" w:lastRow="0" w:firstColumn="1" w:lastColumn="0" w:noHBand="0" w:noVBand="1"/>
      </w:tblPr>
      <w:tblGrid>
        <w:gridCol w:w="3686"/>
        <w:gridCol w:w="5812"/>
        <w:gridCol w:w="6662"/>
        <w:gridCol w:w="5953"/>
      </w:tblGrid>
      <w:tr w:rsidR="00646885" w:rsidRPr="00840E88" w14:paraId="05A7B88A" w14:textId="77777777" w:rsidTr="005D6BDA">
        <w:trPr>
          <w:trHeight w:val="421"/>
        </w:trPr>
        <w:tc>
          <w:tcPr>
            <w:tcW w:w="3686" w:type="dxa"/>
            <w:shd w:val="clear" w:color="auto" w:fill="D9D9D9" w:themeFill="background1" w:themeFillShade="D9"/>
          </w:tcPr>
          <w:p w14:paraId="7CAB46B7" w14:textId="47EF3527" w:rsidR="00646885" w:rsidRPr="00840E88" w:rsidRDefault="00463CA7" w:rsidP="005D6BDA">
            <w:pPr>
              <w:jc w:val="center"/>
              <w:rPr>
                <w:rFonts w:cstheme="minorHAnsi"/>
                <w:b/>
                <w:bCs/>
                <w:sz w:val="24"/>
                <w:szCs w:val="24"/>
              </w:rPr>
            </w:pPr>
            <w:r>
              <w:rPr>
                <w:rFonts w:cstheme="minorHAnsi"/>
                <w:b/>
                <w:bCs/>
                <w:sz w:val="24"/>
                <w:szCs w:val="24"/>
              </w:rPr>
              <w:t xml:space="preserve">Being Imaginative </w:t>
            </w:r>
          </w:p>
        </w:tc>
        <w:tc>
          <w:tcPr>
            <w:tcW w:w="18427" w:type="dxa"/>
            <w:gridSpan w:val="3"/>
            <w:shd w:val="clear" w:color="auto" w:fill="D9D9D9" w:themeFill="background1" w:themeFillShade="D9"/>
          </w:tcPr>
          <w:p w14:paraId="51C4CADF" w14:textId="77777777" w:rsidR="00646885" w:rsidRPr="00840E88" w:rsidRDefault="00646885" w:rsidP="005D6BDA">
            <w:pPr>
              <w:rPr>
                <w:rFonts w:cstheme="minorHAnsi"/>
                <w:b/>
                <w:bCs/>
                <w:sz w:val="24"/>
                <w:szCs w:val="24"/>
              </w:rPr>
            </w:pPr>
            <w:r w:rsidRPr="00840E88">
              <w:rPr>
                <w:rFonts w:cstheme="minorHAnsi"/>
                <w:b/>
                <w:bCs/>
                <w:sz w:val="24"/>
                <w:szCs w:val="24"/>
              </w:rPr>
              <w:t>Impact</w:t>
            </w:r>
          </w:p>
        </w:tc>
      </w:tr>
      <w:tr w:rsidR="00646885" w:rsidRPr="00840E88" w14:paraId="388B32BF" w14:textId="77777777" w:rsidTr="005D6BDA">
        <w:trPr>
          <w:trHeight w:val="334"/>
        </w:trPr>
        <w:tc>
          <w:tcPr>
            <w:tcW w:w="3686" w:type="dxa"/>
            <w:shd w:val="clear" w:color="auto" w:fill="D9D9D9" w:themeFill="background1" w:themeFillShade="D9"/>
          </w:tcPr>
          <w:p w14:paraId="0E5F2C59" w14:textId="77777777" w:rsidR="00646885" w:rsidRPr="007715E4" w:rsidRDefault="00646885" w:rsidP="005D6BDA">
            <w:pPr>
              <w:jc w:val="center"/>
              <w:rPr>
                <w:rFonts w:cstheme="minorHAnsi"/>
                <w:b/>
                <w:bCs/>
                <w:sz w:val="24"/>
                <w:szCs w:val="24"/>
              </w:rPr>
            </w:pPr>
            <w:r w:rsidRPr="007715E4">
              <w:rPr>
                <w:rFonts w:cstheme="minorHAnsi"/>
                <w:b/>
                <w:bCs/>
                <w:sz w:val="24"/>
                <w:szCs w:val="24"/>
              </w:rPr>
              <w:t>Term</w:t>
            </w:r>
          </w:p>
        </w:tc>
        <w:tc>
          <w:tcPr>
            <w:tcW w:w="5812" w:type="dxa"/>
            <w:shd w:val="clear" w:color="auto" w:fill="D9D9D9" w:themeFill="background1" w:themeFillShade="D9"/>
          </w:tcPr>
          <w:p w14:paraId="74351E3B" w14:textId="77777777" w:rsidR="00646885" w:rsidRPr="007715E4" w:rsidRDefault="00646885" w:rsidP="005D6BDA">
            <w:pPr>
              <w:jc w:val="center"/>
              <w:rPr>
                <w:rFonts w:cstheme="minorHAnsi"/>
                <w:b/>
                <w:bCs/>
                <w:sz w:val="24"/>
                <w:szCs w:val="24"/>
              </w:rPr>
            </w:pPr>
            <w:r w:rsidRPr="007715E4">
              <w:rPr>
                <w:rFonts w:cstheme="minorHAnsi"/>
                <w:b/>
                <w:bCs/>
                <w:sz w:val="24"/>
                <w:szCs w:val="24"/>
              </w:rPr>
              <w:t>Autumn</w:t>
            </w:r>
          </w:p>
        </w:tc>
        <w:tc>
          <w:tcPr>
            <w:tcW w:w="6662" w:type="dxa"/>
            <w:shd w:val="clear" w:color="auto" w:fill="D9D9D9" w:themeFill="background1" w:themeFillShade="D9"/>
          </w:tcPr>
          <w:p w14:paraId="34D5BDB6" w14:textId="77777777" w:rsidR="00646885" w:rsidRPr="007715E4" w:rsidRDefault="00646885" w:rsidP="005D6BDA">
            <w:pPr>
              <w:jc w:val="center"/>
              <w:rPr>
                <w:rFonts w:cstheme="minorHAnsi"/>
                <w:b/>
                <w:bCs/>
                <w:sz w:val="24"/>
                <w:szCs w:val="24"/>
              </w:rPr>
            </w:pPr>
            <w:r w:rsidRPr="007715E4">
              <w:rPr>
                <w:rFonts w:cstheme="minorHAnsi"/>
                <w:b/>
                <w:bCs/>
                <w:sz w:val="24"/>
                <w:szCs w:val="24"/>
              </w:rPr>
              <w:t>Spring</w:t>
            </w:r>
          </w:p>
        </w:tc>
        <w:tc>
          <w:tcPr>
            <w:tcW w:w="5953" w:type="dxa"/>
            <w:shd w:val="clear" w:color="auto" w:fill="D9D9D9" w:themeFill="background1" w:themeFillShade="D9"/>
          </w:tcPr>
          <w:p w14:paraId="06DBC7C3" w14:textId="77777777" w:rsidR="00646885" w:rsidRPr="007715E4" w:rsidRDefault="00646885" w:rsidP="005D6BDA">
            <w:pPr>
              <w:jc w:val="center"/>
              <w:rPr>
                <w:rFonts w:cstheme="minorHAnsi"/>
                <w:b/>
                <w:bCs/>
                <w:sz w:val="24"/>
                <w:szCs w:val="24"/>
              </w:rPr>
            </w:pPr>
            <w:r w:rsidRPr="007715E4">
              <w:rPr>
                <w:rFonts w:cstheme="minorHAnsi"/>
                <w:b/>
                <w:bCs/>
                <w:sz w:val="24"/>
                <w:szCs w:val="24"/>
              </w:rPr>
              <w:t>Summer</w:t>
            </w:r>
          </w:p>
        </w:tc>
      </w:tr>
      <w:tr w:rsidR="00646885" w:rsidRPr="00840E88" w14:paraId="5C8DB5B3" w14:textId="77777777" w:rsidTr="005D6BDA">
        <w:trPr>
          <w:trHeight w:val="724"/>
        </w:trPr>
        <w:tc>
          <w:tcPr>
            <w:tcW w:w="3686" w:type="dxa"/>
          </w:tcPr>
          <w:p w14:paraId="4F2697FC" w14:textId="77777777" w:rsidR="00646885" w:rsidRPr="00840E88" w:rsidRDefault="00646885" w:rsidP="005D6BDA">
            <w:pPr>
              <w:rPr>
                <w:rFonts w:cstheme="minorHAnsi"/>
                <w:sz w:val="24"/>
                <w:szCs w:val="24"/>
              </w:rPr>
            </w:pPr>
            <w:r w:rsidRPr="00840E88">
              <w:rPr>
                <w:rFonts w:cstheme="minorHAnsi"/>
                <w:sz w:val="24"/>
                <w:szCs w:val="24"/>
              </w:rPr>
              <w:t>Percentage of children who are secure</w:t>
            </w:r>
          </w:p>
        </w:tc>
        <w:tc>
          <w:tcPr>
            <w:tcW w:w="5812" w:type="dxa"/>
          </w:tcPr>
          <w:p w14:paraId="16A18D25" w14:textId="77777777" w:rsidR="00646885" w:rsidRPr="00840E88" w:rsidRDefault="00646885" w:rsidP="005D6BDA">
            <w:pPr>
              <w:rPr>
                <w:rFonts w:cstheme="minorHAnsi"/>
                <w:sz w:val="24"/>
                <w:szCs w:val="24"/>
              </w:rPr>
            </w:pPr>
          </w:p>
        </w:tc>
        <w:tc>
          <w:tcPr>
            <w:tcW w:w="6662" w:type="dxa"/>
          </w:tcPr>
          <w:p w14:paraId="4EB07BD0" w14:textId="77777777" w:rsidR="00646885" w:rsidRPr="00840E88" w:rsidRDefault="00646885" w:rsidP="005D6BDA">
            <w:pPr>
              <w:rPr>
                <w:rFonts w:cstheme="minorHAnsi"/>
                <w:sz w:val="24"/>
                <w:szCs w:val="24"/>
              </w:rPr>
            </w:pPr>
          </w:p>
        </w:tc>
        <w:tc>
          <w:tcPr>
            <w:tcW w:w="5953" w:type="dxa"/>
          </w:tcPr>
          <w:p w14:paraId="638ABD51" w14:textId="77777777" w:rsidR="00646885" w:rsidRPr="00840E88" w:rsidRDefault="00646885" w:rsidP="005D6BDA">
            <w:pPr>
              <w:rPr>
                <w:rFonts w:cstheme="minorHAnsi"/>
                <w:sz w:val="24"/>
                <w:szCs w:val="24"/>
              </w:rPr>
            </w:pPr>
          </w:p>
        </w:tc>
      </w:tr>
      <w:tr w:rsidR="00646885" w:rsidRPr="00840E88" w14:paraId="147AF325" w14:textId="77777777" w:rsidTr="005D6BDA">
        <w:trPr>
          <w:trHeight w:val="975"/>
        </w:trPr>
        <w:tc>
          <w:tcPr>
            <w:tcW w:w="3686" w:type="dxa"/>
          </w:tcPr>
          <w:p w14:paraId="438075BC" w14:textId="77777777" w:rsidR="00646885" w:rsidRPr="00840E88" w:rsidRDefault="00646885" w:rsidP="005D6BDA">
            <w:pPr>
              <w:rPr>
                <w:rFonts w:cstheme="minorHAnsi"/>
                <w:sz w:val="24"/>
                <w:szCs w:val="24"/>
              </w:rPr>
            </w:pPr>
            <w:r w:rsidRPr="00840E88">
              <w:rPr>
                <w:rFonts w:cstheme="minorHAnsi"/>
                <w:sz w:val="24"/>
                <w:szCs w:val="24"/>
              </w:rPr>
              <w:t xml:space="preserve">Who needs more experience or a different learning experience? Record children’s initials. </w:t>
            </w:r>
          </w:p>
        </w:tc>
        <w:tc>
          <w:tcPr>
            <w:tcW w:w="5812" w:type="dxa"/>
          </w:tcPr>
          <w:p w14:paraId="323181BE" w14:textId="77777777" w:rsidR="00646885" w:rsidRPr="00840E88" w:rsidRDefault="00646885" w:rsidP="005D6BDA">
            <w:pPr>
              <w:rPr>
                <w:rFonts w:cstheme="minorHAnsi"/>
                <w:sz w:val="24"/>
                <w:szCs w:val="24"/>
              </w:rPr>
            </w:pPr>
          </w:p>
          <w:p w14:paraId="304B24B3" w14:textId="77777777" w:rsidR="00646885" w:rsidRPr="00840E88" w:rsidRDefault="00646885" w:rsidP="005D6BDA">
            <w:pPr>
              <w:rPr>
                <w:rFonts w:cstheme="minorHAnsi"/>
                <w:sz w:val="24"/>
                <w:szCs w:val="24"/>
              </w:rPr>
            </w:pPr>
          </w:p>
          <w:p w14:paraId="4DCBB63A" w14:textId="77777777" w:rsidR="00646885" w:rsidRPr="00840E88" w:rsidRDefault="00646885" w:rsidP="005D6BDA">
            <w:pPr>
              <w:rPr>
                <w:rFonts w:cstheme="minorHAnsi"/>
                <w:sz w:val="24"/>
                <w:szCs w:val="24"/>
              </w:rPr>
            </w:pPr>
          </w:p>
        </w:tc>
        <w:tc>
          <w:tcPr>
            <w:tcW w:w="6662" w:type="dxa"/>
          </w:tcPr>
          <w:p w14:paraId="1B1AA8B0" w14:textId="77777777" w:rsidR="00646885" w:rsidRPr="00840E88" w:rsidRDefault="00646885" w:rsidP="005D6BDA">
            <w:pPr>
              <w:rPr>
                <w:rFonts w:cstheme="minorHAnsi"/>
                <w:sz w:val="24"/>
                <w:szCs w:val="24"/>
              </w:rPr>
            </w:pPr>
          </w:p>
        </w:tc>
        <w:tc>
          <w:tcPr>
            <w:tcW w:w="5953" w:type="dxa"/>
          </w:tcPr>
          <w:p w14:paraId="68C624B4" w14:textId="77777777" w:rsidR="00646885" w:rsidRPr="00840E88" w:rsidRDefault="00646885" w:rsidP="005D6BDA">
            <w:pPr>
              <w:rPr>
                <w:rFonts w:cstheme="minorHAnsi"/>
                <w:sz w:val="24"/>
                <w:szCs w:val="24"/>
              </w:rPr>
            </w:pPr>
          </w:p>
        </w:tc>
      </w:tr>
      <w:tr w:rsidR="00646885" w:rsidRPr="00840E88" w14:paraId="2A63B1D9" w14:textId="77777777" w:rsidTr="005D6BDA">
        <w:trPr>
          <w:trHeight w:val="1047"/>
        </w:trPr>
        <w:tc>
          <w:tcPr>
            <w:tcW w:w="3686" w:type="dxa"/>
          </w:tcPr>
          <w:p w14:paraId="50CB6DD0" w14:textId="3C382C27" w:rsidR="00646885" w:rsidRDefault="00646885" w:rsidP="005D6BDA">
            <w:pPr>
              <w:rPr>
                <w:rFonts w:cstheme="minorHAnsi"/>
                <w:sz w:val="24"/>
                <w:szCs w:val="24"/>
              </w:rPr>
            </w:pPr>
            <w:r w:rsidRPr="00840E88">
              <w:rPr>
                <w:rFonts w:cstheme="minorHAnsi"/>
                <w:sz w:val="24"/>
                <w:szCs w:val="24"/>
              </w:rPr>
              <w:t>How will we do this?</w:t>
            </w:r>
            <w:r w:rsidR="002522EE">
              <w:rPr>
                <w:rFonts w:cstheme="minorHAnsi"/>
                <w:sz w:val="24"/>
                <w:szCs w:val="24"/>
              </w:rPr>
              <w:t xml:space="preserve"> </w:t>
            </w:r>
            <w:r w:rsidR="00460161" w:rsidRPr="00BB543D">
              <w:rPr>
                <w:rFonts w:ascii="Arial" w:hAnsi="Arial" w:cs="Arial"/>
              </w:rPr>
              <w:t>Consider context and range of situations</w:t>
            </w:r>
            <w:r w:rsidR="00460161">
              <w:rPr>
                <w:rFonts w:ascii="Arial" w:hAnsi="Arial" w:cs="Arial"/>
              </w:rPr>
              <w:t>.</w:t>
            </w:r>
          </w:p>
          <w:p w14:paraId="2740A7FF" w14:textId="77777777" w:rsidR="00646885" w:rsidRDefault="00646885" w:rsidP="005D6BDA">
            <w:pPr>
              <w:rPr>
                <w:rFonts w:cstheme="minorHAnsi"/>
                <w:sz w:val="24"/>
                <w:szCs w:val="24"/>
              </w:rPr>
            </w:pPr>
          </w:p>
          <w:p w14:paraId="76799688" w14:textId="77777777" w:rsidR="00646885" w:rsidRDefault="00646885" w:rsidP="005D6BDA">
            <w:pPr>
              <w:rPr>
                <w:rFonts w:cstheme="minorHAnsi"/>
                <w:sz w:val="24"/>
                <w:szCs w:val="24"/>
              </w:rPr>
            </w:pPr>
          </w:p>
          <w:p w14:paraId="3190E8C0" w14:textId="77777777" w:rsidR="00646885" w:rsidRPr="00840E88" w:rsidRDefault="00646885" w:rsidP="005D6BDA">
            <w:pPr>
              <w:rPr>
                <w:rFonts w:cstheme="minorHAnsi"/>
                <w:sz w:val="24"/>
                <w:szCs w:val="24"/>
              </w:rPr>
            </w:pPr>
          </w:p>
        </w:tc>
        <w:tc>
          <w:tcPr>
            <w:tcW w:w="5812" w:type="dxa"/>
          </w:tcPr>
          <w:p w14:paraId="1F3DE5A5" w14:textId="77777777" w:rsidR="00646885" w:rsidRPr="00840E88" w:rsidRDefault="00646885" w:rsidP="005D6BDA">
            <w:pPr>
              <w:rPr>
                <w:rFonts w:cstheme="minorHAnsi"/>
                <w:sz w:val="24"/>
                <w:szCs w:val="24"/>
              </w:rPr>
            </w:pPr>
          </w:p>
          <w:p w14:paraId="249FA0E4" w14:textId="77777777" w:rsidR="00646885" w:rsidRPr="00840E88" w:rsidRDefault="00646885" w:rsidP="005D6BDA">
            <w:pPr>
              <w:rPr>
                <w:rFonts w:cstheme="minorHAnsi"/>
                <w:sz w:val="24"/>
                <w:szCs w:val="24"/>
              </w:rPr>
            </w:pPr>
          </w:p>
          <w:p w14:paraId="1AEC1C47" w14:textId="77777777" w:rsidR="00646885" w:rsidRPr="00840E88" w:rsidRDefault="00646885" w:rsidP="005D6BDA">
            <w:pPr>
              <w:rPr>
                <w:rFonts w:cstheme="minorHAnsi"/>
                <w:sz w:val="24"/>
                <w:szCs w:val="24"/>
              </w:rPr>
            </w:pPr>
          </w:p>
          <w:p w14:paraId="6F059446" w14:textId="77777777" w:rsidR="00646885" w:rsidRPr="00840E88" w:rsidRDefault="00646885" w:rsidP="005D6BDA">
            <w:pPr>
              <w:rPr>
                <w:rFonts w:cstheme="minorHAnsi"/>
                <w:sz w:val="24"/>
                <w:szCs w:val="24"/>
              </w:rPr>
            </w:pPr>
          </w:p>
        </w:tc>
        <w:tc>
          <w:tcPr>
            <w:tcW w:w="6662" w:type="dxa"/>
          </w:tcPr>
          <w:p w14:paraId="44164262" w14:textId="77777777" w:rsidR="00646885" w:rsidRPr="00840E88" w:rsidRDefault="00646885" w:rsidP="005D6BDA">
            <w:pPr>
              <w:rPr>
                <w:rFonts w:cstheme="minorHAnsi"/>
                <w:sz w:val="24"/>
                <w:szCs w:val="24"/>
              </w:rPr>
            </w:pPr>
          </w:p>
        </w:tc>
        <w:tc>
          <w:tcPr>
            <w:tcW w:w="5953" w:type="dxa"/>
          </w:tcPr>
          <w:p w14:paraId="24FD744F" w14:textId="77777777" w:rsidR="00646885" w:rsidRPr="00840E88" w:rsidRDefault="00646885" w:rsidP="005D6BDA">
            <w:pPr>
              <w:rPr>
                <w:rFonts w:cstheme="minorHAnsi"/>
                <w:sz w:val="24"/>
                <w:szCs w:val="24"/>
              </w:rPr>
            </w:pPr>
          </w:p>
        </w:tc>
      </w:tr>
    </w:tbl>
    <w:p w14:paraId="64F13DEE" w14:textId="77777777" w:rsidR="00485E90" w:rsidRDefault="00485E90" w:rsidP="00485E90">
      <w:pPr>
        <w:tabs>
          <w:tab w:val="left" w:pos="2856"/>
        </w:tabs>
        <w:rPr>
          <w:rFonts w:cstheme="minorHAnsi"/>
          <w:sz w:val="24"/>
          <w:szCs w:val="24"/>
        </w:rPr>
      </w:pPr>
    </w:p>
    <w:p w14:paraId="4EA259FC" w14:textId="13B6C005" w:rsidR="00485E90" w:rsidRPr="003809F0" w:rsidRDefault="00485E90" w:rsidP="00485E90">
      <w:pPr>
        <w:tabs>
          <w:tab w:val="left" w:pos="2856"/>
        </w:tabs>
        <w:rPr>
          <w:rFonts w:cstheme="minorHAnsi"/>
          <w:sz w:val="24"/>
          <w:szCs w:val="24"/>
        </w:rPr>
      </w:pPr>
      <w:r w:rsidRPr="00A53663">
        <w:rPr>
          <w:rFonts w:cstheme="minorHAnsi"/>
          <w:sz w:val="24"/>
          <w:szCs w:val="24"/>
        </w:rPr>
        <w:t xml:space="preserve">Children who need more experience or a different learning experience are highlighted when progress has been made. Annotations may be added on this sheet (if necessary) or within any other child progress documentation recorded by the school. </w:t>
      </w:r>
    </w:p>
    <w:p w14:paraId="1D25180E" w14:textId="77777777" w:rsidR="00485E90" w:rsidRPr="00C4703F" w:rsidRDefault="00485E90" w:rsidP="009E5B98">
      <w:pPr>
        <w:rPr>
          <w:b/>
          <w:bCs/>
          <w:sz w:val="24"/>
          <w:szCs w:val="24"/>
        </w:rPr>
      </w:pPr>
    </w:p>
    <w:p w14:paraId="4BAC539A" w14:textId="49D9CA8B" w:rsidR="002B7A99" w:rsidRPr="00262C70" w:rsidRDefault="002B7A99" w:rsidP="009E5B98">
      <w:pPr>
        <w:rPr>
          <w:i/>
          <w:iCs/>
          <w:sz w:val="28"/>
          <w:szCs w:val="28"/>
        </w:rPr>
      </w:pPr>
    </w:p>
    <w:sectPr w:rsidR="002B7A99" w:rsidRPr="00262C70" w:rsidSect="00793E05">
      <w:footerReference w:type="even" r:id="rId10"/>
      <w:footerReference w:type="default" r:id="rId11"/>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A2EF9C" w14:textId="77777777" w:rsidR="005D6BDA" w:rsidRDefault="005D6BDA" w:rsidP="00F25D4B">
      <w:pPr>
        <w:spacing w:after="0" w:line="240" w:lineRule="auto"/>
      </w:pPr>
      <w:r>
        <w:separator/>
      </w:r>
    </w:p>
  </w:endnote>
  <w:endnote w:type="continuationSeparator" w:id="0">
    <w:p w14:paraId="54B84D8A" w14:textId="77777777" w:rsidR="005D6BDA" w:rsidRDefault="005D6BDA" w:rsidP="00F25D4B">
      <w:pPr>
        <w:spacing w:after="0" w:line="240" w:lineRule="auto"/>
      </w:pPr>
      <w:r>
        <w:continuationSeparator/>
      </w:r>
    </w:p>
  </w:endnote>
  <w:endnote w:type="continuationNotice" w:id="1">
    <w:p w14:paraId="7853C97F" w14:textId="77777777" w:rsidR="005D6BDA" w:rsidRDefault="005D6B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50199550"/>
      <w:docPartObj>
        <w:docPartGallery w:val="Page Numbers (Bottom of Page)"/>
        <w:docPartUnique/>
      </w:docPartObj>
    </w:sdtPr>
    <w:sdtContent>
      <w:p w14:paraId="4D33904A" w14:textId="21AB0F56" w:rsidR="005D6BDA" w:rsidRDefault="005D6BDA" w:rsidP="005D6B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61EFA6" w14:textId="77777777" w:rsidR="005D6BDA" w:rsidRDefault="005D6BDA" w:rsidP="00393268">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84999382"/>
      <w:docPartObj>
        <w:docPartGallery w:val="Page Numbers (Bottom of Page)"/>
        <w:docPartUnique/>
      </w:docPartObj>
    </w:sdtPr>
    <w:sdtContent>
      <w:p w14:paraId="70066677" w14:textId="4AA83C0A" w:rsidR="005D6BDA" w:rsidRDefault="005D6BDA" w:rsidP="005D6B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35222">
          <w:rPr>
            <w:rStyle w:val="PageNumber"/>
            <w:noProof/>
          </w:rPr>
          <w:t>3</w:t>
        </w:r>
        <w:r>
          <w:rPr>
            <w:rStyle w:val="PageNumber"/>
          </w:rPr>
          <w:fldChar w:fldCharType="end"/>
        </w:r>
      </w:p>
    </w:sdtContent>
  </w:sdt>
  <w:p w14:paraId="4A7B1CA3" w14:textId="77777777" w:rsidR="005D6BDA" w:rsidRDefault="005D6BDA" w:rsidP="00393268">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BE1A18" w14:textId="77777777" w:rsidR="005D6BDA" w:rsidRDefault="005D6BDA" w:rsidP="00F25D4B">
      <w:pPr>
        <w:spacing w:after="0" w:line="240" w:lineRule="auto"/>
      </w:pPr>
      <w:r>
        <w:separator/>
      </w:r>
    </w:p>
  </w:footnote>
  <w:footnote w:type="continuationSeparator" w:id="0">
    <w:p w14:paraId="5004DCD8" w14:textId="77777777" w:rsidR="005D6BDA" w:rsidRDefault="005D6BDA" w:rsidP="00F25D4B">
      <w:pPr>
        <w:spacing w:after="0" w:line="240" w:lineRule="auto"/>
      </w:pPr>
      <w:r>
        <w:continuationSeparator/>
      </w:r>
    </w:p>
  </w:footnote>
  <w:footnote w:type="continuationNotice" w:id="1">
    <w:p w14:paraId="3E8BA273" w14:textId="77777777" w:rsidR="005D6BDA" w:rsidRDefault="005D6BDA">
      <w:pPr>
        <w:spacing w:after="0"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14760"/>
    <w:multiLevelType w:val="hybridMultilevel"/>
    <w:tmpl w:val="A41C3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25DF1"/>
    <w:multiLevelType w:val="hybridMultilevel"/>
    <w:tmpl w:val="5824D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AE513A"/>
    <w:multiLevelType w:val="hybridMultilevel"/>
    <w:tmpl w:val="DF9CE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C1F44"/>
    <w:multiLevelType w:val="hybridMultilevel"/>
    <w:tmpl w:val="5B205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EC5F4B"/>
    <w:multiLevelType w:val="hybridMultilevel"/>
    <w:tmpl w:val="3BFA5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FB5CE7"/>
    <w:multiLevelType w:val="hybridMultilevel"/>
    <w:tmpl w:val="BAACE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F35751"/>
    <w:multiLevelType w:val="hybridMultilevel"/>
    <w:tmpl w:val="ECE24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5E45B7"/>
    <w:multiLevelType w:val="hybridMultilevel"/>
    <w:tmpl w:val="93046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337E3E"/>
    <w:multiLevelType w:val="hybridMultilevel"/>
    <w:tmpl w:val="ED92B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677898"/>
    <w:multiLevelType w:val="hybridMultilevel"/>
    <w:tmpl w:val="7A7EC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995300"/>
    <w:multiLevelType w:val="hybridMultilevel"/>
    <w:tmpl w:val="25348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08206A"/>
    <w:multiLevelType w:val="hybridMultilevel"/>
    <w:tmpl w:val="75584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E94D39"/>
    <w:multiLevelType w:val="hybridMultilevel"/>
    <w:tmpl w:val="77B4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DD416F"/>
    <w:multiLevelType w:val="hybridMultilevel"/>
    <w:tmpl w:val="07BE6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C54587"/>
    <w:multiLevelType w:val="hybridMultilevel"/>
    <w:tmpl w:val="431AA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411800"/>
    <w:multiLevelType w:val="hybridMultilevel"/>
    <w:tmpl w:val="DF404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1F40DB"/>
    <w:multiLevelType w:val="hybridMultilevel"/>
    <w:tmpl w:val="9B6C2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CC100A"/>
    <w:multiLevelType w:val="hybridMultilevel"/>
    <w:tmpl w:val="E1842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042ADB"/>
    <w:multiLevelType w:val="hybridMultilevel"/>
    <w:tmpl w:val="FD7E5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6"/>
  </w:num>
  <w:num w:numId="3">
    <w:abstractNumId w:val="7"/>
  </w:num>
  <w:num w:numId="4">
    <w:abstractNumId w:val="1"/>
  </w:num>
  <w:num w:numId="5">
    <w:abstractNumId w:val="5"/>
  </w:num>
  <w:num w:numId="6">
    <w:abstractNumId w:val="12"/>
  </w:num>
  <w:num w:numId="7">
    <w:abstractNumId w:val="13"/>
  </w:num>
  <w:num w:numId="8">
    <w:abstractNumId w:val="9"/>
  </w:num>
  <w:num w:numId="9">
    <w:abstractNumId w:val="0"/>
  </w:num>
  <w:num w:numId="10">
    <w:abstractNumId w:val="14"/>
  </w:num>
  <w:num w:numId="11">
    <w:abstractNumId w:val="10"/>
  </w:num>
  <w:num w:numId="12">
    <w:abstractNumId w:val="18"/>
  </w:num>
  <w:num w:numId="13">
    <w:abstractNumId w:val="2"/>
  </w:num>
  <w:num w:numId="14">
    <w:abstractNumId w:val="4"/>
  </w:num>
  <w:num w:numId="15">
    <w:abstractNumId w:val="8"/>
  </w:num>
  <w:num w:numId="16">
    <w:abstractNumId w:val="3"/>
  </w:num>
  <w:num w:numId="17">
    <w:abstractNumId w:val="11"/>
  </w:num>
  <w:num w:numId="18">
    <w:abstractNumId w:val="1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D4B"/>
    <w:rsid w:val="00000990"/>
    <w:rsid w:val="00015602"/>
    <w:rsid w:val="00015AB2"/>
    <w:rsid w:val="00015B1F"/>
    <w:rsid w:val="000449DB"/>
    <w:rsid w:val="00050C8A"/>
    <w:rsid w:val="00053D9F"/>
    <w:rsid w:val="000616A5"/>
    <w:rsid w:val="00062067"/>
    <w:rsid w:val="00062B0A"/>
    <w:rsid w:val="00063F5A"/>
    <w:rsid w:val="00065A70"/>
    <w:rsid w:val="00072A73"/>
    <w:rsid w:val="00072DA8"/>
    <w:rsid w:val="00075CD1"/>
    <w:rsid w:val="00084487"/>
    <w:rsid w:val="00090F9E"/>
    <w:rsid w:val="000A278B"/>
    <w:rsid w:val="000A3A26"/>
    <w:rsid w:val="000A5495"/>
    <w:rsid w:val="000B002E"/>
    <w:rsid w:val="000B49AB"/>
    <w:rsid w:val="000C531C"/>
    <w:rsid w:val="000C59BC"/>
    <w:rsid w:val="000F3922"/>
    <w:rsid w:val="000F408E"/>
    <w:rsid w:val="000F7770"/>
    <w:rsid w:val="00102F3C"/>
    <w:rsid w:val="00116555"/>
    <w:rsid w:val="00123834"/>
    <w:rsid w:val="0012478D"/>
    <w:rsid w:val="00126716"/>
    <w:rsid w:val="00126ED5"/>
    <w:rsid w:val="0013010E"/>
    <w:rsid w:val="0013236D"/>
    <w:rsid w:val="001334CF"/>
    <w:rsid w:val="00143E1B"/>
    <w:rsid w:val="00146CDE"/>
    <w:rsid w:val="001525A9"/>
    <w:rsid w:val="00157B20"/>
    <w:rsid w:val="001676CD"/>
    <w:rsid w:val="00185874"/>
    <w:rsid w:val="0019578C"/>
    <w:rsid w:val="00196317"/>
    <w:rsid w:val="001A46FB"/>
    <w:rsid w:val="001B228E"/>
    <w:rsid w:val="001C05B8"/>
    <w:rsid w:val="001C13F3"/>
    <w:rsid w:val="001C3D47"/>
    <w:rsid w:val="001E0055"/>
    <w:rsid w:val="001E1006"/>
    <w:rsid w:val="001F6C36"/>
    <w:rsid w:val="001F7BE4"/>
    <w:rsid w:val="001F7ED5"/>
    <w:rsid w:val="002002DE"/>
    <w:rsid w:val="00203E7E"/>
    <w:rsid w:val="002055D6"/>
    <w:rsid w:val="00205ECF"/>
    <w:rsid w:val="00215569"/>
    <w:rsid w:val="0022665B"/>
    <w:rsid w:val="002301B6"/>
    <w:rsid w:val="002522EE"/>
    <w:rsid w:val="002569BF"/>
    <w:rsid w:val="002574A7"/>
    <w:rsid w:val="002607A6"/>
    <w:rsid w:val="00262C70"/>
    <w:rsid w:val="00286878"/>
    <w:rsid w:val="0029491F"/>
    <w:rsid w:val="002A1F93"/>
    <w:rsid w:val="002B71CD"/>
    <w:rsid w:val="002B76DA"/>
    <w:rsid w:val="002B7A99"/>
    <w:rsid w:val="002C2ADC"/>
    <w:rsid w:val="002C728C"/>
    <w:rsid w:val="002D6BC0"/>
    <w:rsid w:val="002F1D62"/>
    <w:rsid w:val="00303AC2"/>
    <w:rsid w:val="00326524"/>
    <w:rsid w:val="003350D3"/>
    <w:rsid w:val="0034132E"/>
    <w:rsid w:val="00343016"/>
    <w:rsid w:val="003508B7"/>
    <w:rsid w:val="00356E7E"/>
    <w:rsid w:val="00371986"/>
    <w:rsid w:val="00380506"/>
    <w:rsid w:val="00381398"/>
    <w:rsid w:val="003822CF"/>
    <w:rsid w:val="003832D8"/>
    <w:rsid w:val="00393268"/>
    <w:rsid w:val="00393935"/>
    <w:rsid w:val="003A0BCC"/>
    <w:rsid w:val="003C06C7"/>
    <w:rsid w:val="003F0FED"/>
    <w:rsid w:val="003F3EFD"/>
    <w:rsid w:val="00411C1A"/>
    <w:rsid w:val="0043514A"/>
    <w:rsid w:val="00440372"/>
    <w:rsid w:val="00443D40"/>
    <w:rsid w:val="00444514"/>
    <w:rsid w:val="00446955"/>
    <w:rsid w:val="00453D36"/>
    <w:rsid w:val="004553EB"/>
    <w:rsid w:val="00456E0F"/>
    <w:rsid w:val="00460161"/>
    <w:rsid w:val="00463CA7"/>
    <w:rsid w:val="00465E2D"/>
    <w:rsid w:val="00467EDB"/>
    <w:rsid w:val="0047143E"/>
    <w:rsid w:val="004758BF"/>
    <w:rsid w:val="00475A87"/>
    <w:rsid w:val="00485E90"/>
    <w:rsid w:val="004A7839"/>
    <w:rsid w:val="004B28D7"/>
    <w:rsid w:val="004B310E"/>
    <w:rsid w:val="004B3919"/>
    <w:rsid w:val="004D3D30"/>
    <w:rsid w:val="004D7AF4"/>
    <w:rsid w:val="004E3D19"/>
    <w:rsid w:val="004E3EB2"/>
    <w:rsid w:val="004E43A3"/>
    <w:rsid w:val="004F683F"/>
    <w:rsid w:val="005004E3"/>
    <w:rsid w:val="00505C12"/>
    <w:rsid w:val="005202AE"/>
    <w:rsid w:val="00525E52"/>
    <w:rsid w:val="005263EC"/>
    <w:rsid w:val="00535535"/>
    <w:rsid w:val="00544E35"/>
    <w:rsid w:val="005517B3"/>
    <w:rsid w:val="0056151B"/>
    <w:rsid w:val="00570B55"/>
    <w:rsid w:val="005808D8"/>
    <w:rsid w:val="00582764"/>
    <w:rsid w:val="00586181"/>
    <w:rsid w:val="00587BA5"/>
    <w:rsid w:val="005905FA"/>
    <w:rsid w:val="00590C10"/>
    <w:rsid w:val="0059381B"/>
    <w:rsid w:val="005950F0"/>
    <w:rsid w:val="005B0942"/>
    <w:rsid w:val="005B1B5C"/>
    <w:rsid w:val="005B327F"/>
    <w:rsid w:val="005B3405"/>
    <w:rsid w:val="005B363F"/>
    <w:rsid w:val="005C39B4"/>
    <w:rsid w:val="005C4C9E"/>
    <w:rsid w:val="005D6BDA"/>
    <w:rsid w:val="005E08AA"/>
    <w:rsid w:val="005E4BAF"/>
    <w:rsid w:val="005E6806"/>
    <w:rsid w:val="005E7433"/>
    <w:rsid w:val="005F61A5"/>
    <w:rsid w:val="00601542"/>
    <w:rsid w:val="00604440"/>
    <w:rsid w:val="006147B9"/>
    <w:rsid w:val="00625A0A"/>
    <w:rsid w:val="00635A8E"/>
    <w:rsid w:val="00637076"/>
    <w:rsid w:val="00646064"/>
    <w:rsid w:val="00646885"/>
    <w:rsid w:val="00650620"/>
    <w:rsid w:val="00664E97"/>
    <w:rsid w:val="0066661F"/>
    <w:rsid w:val="006703B9"/>
    <w:rsid w:val="00670DE6"/>
    <w:rsid w:val="00675262"/>
    <w:rsid w:val="006852DB"/>
    <w:rsid w:val="00696706"/>
    <w:rsid w:val="006A1016"/>
    <w:rsid w:val="006A2A46"/>
    <w:rsid w:val="006A2AB2"/>
    <w:rsid w:val="006A63CF"/>
    <w:rsid w:val="006A6B1A"/>
    <w:rsid w:val="006B736D"/>
    <w:rsid w:val="006E09DB"/>
    <w:rsid w:val="006E2895"/>
    <w:rsid w:val="006E37F9"/>
    <w:rsid w:val="006E745A"/>
    <w:rsid w:val="00710176"/>
    <w:rsid w:val="00712498"/>
    <w:rsid w:val="00715A4E"/>
    <w:rsid w:val="00717AE9"/>
    <w:rsid w:val="0074192B"/>
    <w:rsid w:val="00744F6F"/>
    <w:rsid w:val="00751873"/>
    <w:rsid w:val="007642F8"/>
    <w:rsid w:val="00764F9D"/>
    <w:rsid w:val="00765865"/>
    <w:rsid w:val="00774F70"/>
    <w:rsid w:val="00776E74"/>
    <w:rsid w:val="00780EA6"/>
    <w:rsid w:val="00793E05"/>
    <w:rsid w:val="007A7E28"/>
    <w:rsid w:val="007B2B4A"/>
    <w:rsid w:val="007C39DB"/>
    <w:rsid w:val="007D1EAE"/>
    <w:rsid w:val="007D383F"/>
    <w:rsid w:val="007F02A8"/>
    <w:rsid w:val="00837B84"/>
    <w:rsid w:val="00841C59"/>
    <w:rsid w:val="00875C00"/>
    <w:rsid w:val="00876F6D"/>
    <w:rsid w:val="008915EF"/>
    <w:rsid w:val="0089190F"/>
    <w:rsid w:val="0089461F"/>
    <w:rsid w:val="008A7810"/>
    <w:rsid w:val="008B034B"/>
    <w:rsid w:val="008B4BAA"/>
    <w:rsid w:val="008B6796"/>
    <w:rsid w:val="008C087E"/>
    <w:rsid w:val="008E07A6"/>
    <w:rsid w:val="008E1A1D"/>
    <w:rsid w:val="008E3A42"/>
    <w:rsid w:val="008F26BB"/>
    <w:rsid w:val="00906E04"/>
    <w:rsid w:val="0090784E"/>
    <w:rsid w:val="009224C5"/>
    <w:rsid w:val="00933DAC"/>
    <w:rsid w:val="0094423D"/>
    <w:rsid w:val="009659D7"/>
    <w:rsid w:val="00967F60"/>
    <w:rsid w:val="00967F96"/>
    <w:rsid w:val="00974E83"/>
    <w:rsid w:val="009A2B49"/>
    <w:rsid w:val="009A6B1E"/>
    <w:rsid w:val="009A7140"/>
    <w:rsid w:val="009B4747"/>
    <w:rsid w:val="009C7C7E"/>
    <w:rsid w:val="009E0680"/>
    <w:rsid w:val="009E2F2F"/>
    <w:rsid w:val="009E5880"/>
    <w:rsid w:val="009E5B98"/>
    <w:rsid w:val="009E6428"/>
    <w:rsid w:val="009F1AFF"/>
    <w:rsid w:val="009F4F17"/>
    <w:rsid w:val="009F7D86"/>
    <w:rsid w:val="00A04D8F"/>
    <w:rsid w:val="00A0561D"/>
    <w:rsid w:val="00A06582"/>
    <w:rsid w:val="00A06DA3"/>
    <w:rsid w:val="00A0766D"/>
    <w:rsid w:val="00A12A26"/>
    <w:rsid w:val="00A1561A"/>
    <w:rsid w:val="00A20C0A"/>
    <w:rsid w:val="00A2216F"/>
    <w:rsid w:val="00A32644"/>
    <w:rsid w:val="00A37E98"/>
    <w:rsid w:val="00A624F2"/>
    <w:rsid w:val="00A72214"/>
    <w:rsid w:val="00A82CB1"/>
    <w:rsid w:val="00A86970"/>
    <w:rsid w:val="00AA36B1"/>
    <w:rsid w:val="00AC1EC9"/>
    <w:rsid w:val="00B0562E"/>
    <w:rsid w:val="00B30348"/>
    <w:rsid w:val="00B3137B"/>
    <w:rsid w:val="00B35222"/>
    <w:rsid w:val="00B376FE"/>
    <w:rsid w:val="00B50C24"/>
    <w:rsid w:val="00B50F17"/>
    <w:rsid w:val="00B54DBF"/>
    <w:rsid w:val="00B55872"/>
    <w:rsid w:val="00B76785"/>
    <w:rsid w:val="00B76838"/>
    <w:rsid w:val="00BA184D"/>
    <w:rsid w:val="00BA2E2F"/>
    <w:rsid w:val="00BC0F0A"/>
    <w:rsid w:val="00BD61D6"/>
    <w:rsid w:val="00BF36D1"/>
    <w:rsid w:val="00C00A47"/>
    <w:rsid w:val="00C0470D"/>
    <w:rsid w:val="00C14551"/>
    <w:rsid w:val="00C33566"/>
    <w:rsid w:val="00C36EFC"/>
    <w:rsid w:val="00C4703F"/>
    <w:rsid w:val="00C52802"/>
    <w:rsid w:val="00C6213C"/>
    <w:rsid w:val="00C632B7"/>
    <w:rsid w:val="00C70356"/>
    <w:rsid w:val="00C875F9"/>
    <w:rsid w:val="00C91967"/>
    <w:rsid w:val="00CA0567"/>
    <w:rsid w:val="00CA1371"/>
    <w:rsid w:val="00CA3F2A"/>
    <w:rsid w:val="00CB5F72"/>
    <w:rsid w:val="00CC2DFB"/>
    <w:rsid w:val="00CC4D59"/>
    <w:rsid w:val="00CD1074"/>
    <w:rsid w:val="00CE1048"/>
    <w:rsid w:val="00CE3572"/>
    <w:rsid w:val="00CE4330"/>
    <w:rsid w:val="00CF5274"/>
    <w:rsid w:val="00CF6D7F"/>
    <w:rsid w:val="00CF6F77"/>
    <w:rsid w:val="00D001D9"/>
    <w:rsid w:val="00D1083B"/>
    <w:rsid w:val="00D128C7"/>
    <w:rsid w:val="00D20592"/>
    <w:rsid w:val="00D433D6"/>
    <w:rsid w:val="00D45049"/>
    <w:rsid w:val="00D476BE"/>
    <w:rsid w:val="00D52901"/>
    <w:rsid w:val="00D8446E"/>
    <w:rsid w:val="00D94451"/>
    <w:rsid w:val="00D94D32"/>
    <w:rsid w:val="00DC2A35"/>
    <w:rsid w:val="00DC6695"/>
    <w:rsid w:val="00DE4B48"/>
    <w:rsid w:val="00E00E3D"/>
    <w:rsid w:val="00E043DA"/>
    <w:rsid w:val="00E130A3"/>
    <w:rsid w:val="00E3247B"/>
    <w:rsid w:val="00E428B9"/>
    <w:rsid w:val="00E42C6B"/>
    <w:rsid w:val="00E51FB4"/>
    <w:rsid w:val="00E54320"/>
    <w:rsid w:val="00E545AB"/>
    <w:rsid w:val="00E649E8"/>
    <w:rsid w:val="00E92FFC"/>
    <w:rsid w:val="00E959F3"/>
    <w:rsid w:val="00EA7400"/>
    <w:rsid w:val="00EB3A5D"/>
    <w:rsid w:val="00EB5F73"/>
    <w:rsid w:val="00EC29D4"/>
    <w:rsid w:val="00EC629B"/>
    <w:rsid w:val="00EC680A"/>
    <w:rsid w:val="00EC725F"/>
    <w:rsid w:val="00EE6950"/>
    <w:rsid w:val="00EE7456"/>
    <w:rsid w:val="00EF4F19"/>
    <w:rsid w:val="00EF6733"/>
    <w:rsid w:val="00F033D2"/>
    <w:rsid w:val="00F15AC2"/>
    <w:rsid w:val="00F174D0"/>
    <w:rsid w:val="00F25D4B"/>
    <w:rsid w:val="00F362B0"/>
    <w:rsid w:val="00F400E0"/>
    <w:rsid w:val="00F44E2E"/>
    <w:rsid w:val="00F63FAA"/>
    <w:rsid w:val="00FA4B4D"/>
    <w:rsid w:val="00FB107C"/>
    <w:rsid w:val="00FC0589"/>
    <w:rsid w:val="00FC19D0"/>
    <w:rsid w:val="00FC68AD"/>
    <w:rsid w:val="00FD00A4"/>
    <w:rsid w:val="00FD3E7E"/>
    <w:rsid w:val="00FD5D83"/>
    <w:rsid w:val="00FD5E3B"/>
    <w:rsid w:val="00FD7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FD782B"/>
  <w15:docId w15:val="{B2AAD5D2-B09B-43E2-8629-F4EF267D1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5D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5D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5D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D4B"/>
  </w:style>
  <w:style w:type="paragraph" w:styleId="Footer">
    <w:name w:val="footer"/>
    <w:basedOn w:val="Normal"/>
    <w:link w:val="FooterChar"/>
    <w:uiPriority w:val="99"/>
    <w:unhideWhenUsed/>
    <w:rsid w:val="00F25D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D4B"/>
  </w:style>
  <w:style w:type="paragraph" w:customStyle="1" w:styleId="paragraph">
    <w:name w:val="paragraph"/>
    <w:basedOn w:val="Normal"/>
    <w:rsid w:val="003832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832D8"/>
  </w:style>
  <w:style w:type="character" w:customStyle="1" w:styleId="eop">
    <w:name w:val="eop"/>
    <w:basedOn w:val="DefaultParagraphFont"/>
    <w:rsid w:val="003832D8"/>
  </w:style>
  <w:style w:type="paragraph" w:styleId="ListParagraph">
    <w:name w:val="List Paragraph"/>
    <w:basedOn w:val="Normal"/>
    <w:uiPriority w:val="34"/>
    <w:qFormat/>
    <w:rsid w:val="00EC29D4"/>
    <w:pPr>
      <w:ind w:left="720"/>
      <w:contextualSpacing/>
    </w:pPr>
  </w:style>
  <w:style w:type="paragraph" w:styleId="NormalWeb">
    <w:name w:val="Normal (Web)"/>
    <w:basedOn w:val="Normal"/>
    <w:uiPriority w:val="99"/>
    <w:unhideWhenUsed/>
    <w:rsid w:val="00303A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393268"/>
  </w:style>
  <w:style w:type="paragraph" w:styleId="Title">
    <w:name w:val="Title"/>
    <w:basedOn w:val="Normal"/>
    <w:link w:val="TitleChar"/>
    <w:uiPriority w:val="1"/>
    <w:qFormat/>
    <w:rsid w:val="00A86970"/>
    <w:pPr>
      <w:widowControl w:val="0"/>
      <w:autoSpaceDE w:val="0"/>
      <w:autoSpaceDN w:val="0"/>
      <w:spacing w:before="3" w:after="0" w:line="240" w:lineRule="auto"/>
      <w:ind w:left="4108" w:right="3831"/>
      <w:jc w:val="center"/>
    </w:pPr>
    <w:rPr>
      <w:rFonts w:ascii="Calibri" w:eastAsia="Calibri" w:hAnsi="Calibri" w:cs="Calibri"/>
      <w:b/>
      <w:bCs/>
      <w:sz w:val="40"/>
      <w:szCs w:val="40"/>
      <w:u w:val="single" w:color="000000"/>
    </w:rPr>
  </w:style>
  <w:style w:type="character" w:customStyle="1" w:styleId="TitleChar">
    <w:name w:val="Title Char"/>
    <w:basedOn w:val="DefaultParagraphFont"/>
    <w:link w:val="Title"/>
    <w:uiPriority w:val="1"/>
    <w:rsid w:val="00A86970"/>
    <w:rPr>
      <w:rFonts w:ascii="Calibri" w:eastAsia="Calibri" w:hAnsi="Calibri" w:cs="Calibri"/>
      <w:b/>
      <w:bCs/>
      <w:sz w:val="40"/>
      <w:szCs w:val="40"/>
      <w:u w:val="single" w:color="000000"/>
    </w:rPr>
  </w:style>
  <w:style w:type="paragraph" w:customStyle="1" w:styleId="TableParagraph">
    <w:name w:val="Table Paragraph"/>
    <w:basedOn w:val="Normal"/>
    <w:uiPriority w:val="1"/>
    <w:qFormat/>
    <w:rsid w:val="00764F9D"/>
    <w:pPr>
      <w:widowControl w:val="0"/>
      <w:autoSpaceDE w:val="0"/>
      <w:autoSpaceDN w:val="0"/>
      <w:spacing w:after="0" w:line="240" w:lineRule="auto"/>
    </w:pPr>
    <w:rPr>
      <w:rFonts w:ascii="Calibri Light" w:eastAsia="Calibri Light" w:hAnsi="Calibri Light" w:cs="Calibri Light"/>
    </w:rPr>
  </w:style>
  <w:style w:type="paragraph" w:customStyle="1" w:styleId="Default">
    <w:name w:val="Default"/>
    <w:rsid w:val="005808D8"/>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D94D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4D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c5cf485-f090-420d-bbf3-cedbc5a18f26" xsi:nil="true"/>
    <_ip_UnifiedCompliancePolicyUIAction xmlns="http://schemas.microsoft.com/sharepoint/v3" xsi:nil="true"/>
    <lcf76f155ced4ddcb4097134ff3c332f xmlns="a1f5a0b9-b688-4b24-87ea-b7d4512105dc">
      <Terms xmlns="http://schemas.microsoft.com/office/infopath/2007/PartnerControls"/>
    </lcf76f155ced4ddcb4097134ff3c332f>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1BBE76F9BF1D44AB59E05DB33D1E40" ma:contentTypeVersion="20" ma:contentTypeDescription="Create a new document." ma:contentTypeScope="" ma:versionID="373f681a14e4f1b053e18753453ea07b">
  <xsd:schema xmlns:xsd="http://www.w3.org/2001/XMLSchema" xmlns:xs="http://www.w3.org/2001/XMLSchema" xmlns:p="http://schemas.microsoft.com/office/2006/metadata/properties" xmlns:ns1="http://schemas.microsoft.com/sharepoint/v3" xmlns:ns2="fc5cf485-f090-420d-bbf3-cedbc5a18f26" xmlns:ns3="a1f5a0b9-b688-4b24-87ea-b7d4512105dc" targetNamespace="http://schemas.microsoft.com/office/2006/metadata/properties" ma:root="true" ma:fieldsID="d1a72531d71c8da76be0c041bf723ebf" ns1:_="" ns2:_="" ns3:_="">
    <xsd:import namespace="http://schemas.microsoft.com/sharepoint/v3"/>
    <xsd:import namespace="fc5cf485-f090-420d-bbf3-cedbc5a18f26"/>
    <xsd:import namespace="a1f5a0b9-b688-4b24-87ea-b7d4512105d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1:_ip_UnifiedCompliancePolicyProperties" minOccurs="0"/>
                <xsd:element ref="ns1:_ip_UnifiedCompliancePolicyUIAc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5cf485-f090-420d-bbf3-cedbc5a18f2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74b4d1ff-beee-47f1-9cee-4955cc5a8803}" ma:internalName="TaxCatchAll" ma:showField="CatchAllData" ma:web="fc5cf485-f090-420d-bbf3-cedbc5a18f2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1f5a0b9-b688-4b24-87ea-b7d4512105d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c5238f6-fa7c-4423-9134-4ab966a8ea4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DE6FBD-937E-48CB-8F88-EA9267168573}">
  <ds:schemaRefs>
    <ds:schemaRef ds:uri="fc5cf485-f090-420d-bbf3-cedbc5a18f26"/>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a1f5a0b9-b688-4b24-87ea-b7d4512105dc"/>
    <ds:schemaRef ds:uri="http://www.w3.org/XML/1998/namespace"/>
  </ds:schemaRefs>
</ds:datastoreItem>
</file>

<file path=customXml/itemProps2.xml><?xml version="1.0" encoding="utf-8"?>
<ds:datastoreItem xmlns:ds="http://schemas.openxmlformats.org/officeDocument/2006/customXml" ds:itemID="{ACAD4036-5BB4-4DA1-8732-B44CD4A9D4FA}">
  <ds:schemaRefs>
    <ds:schemaRef ds:uri="http://schemas.microsoft.com/sharepoint/v3/contenttype/forms"/>
  </ds:schemaRefs>
</ds:datastoreItem>
</file>

<file path=customXml/itemProps3.xml><?xml version="1.0" encoding="utf-8"?>
<ds:datastoreItem xmlns:ds="http://schemas.openxmlformats.org/officeDocument/2006/customXml" ds:itemID="{7B1D20F3-8B41-4CB0-821E-44AF531DA9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c5cf485-f090-420d-bbf3-cedbc5a18f26"/>
    <ds:schemaRef ds:uri="a1f5a0b9-b688-4b24-87ea-b7d4512105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D9E11E69</Template>
  <TotalTime>4</TotalTime>
  <Pages>5</Pages>
  <Words>2155</Words>
  <Characters>12288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Houseman [STAFF]</dc:creator>
  <cp:lastModifiedBy>Carly Hatch</cp:lastModifiedBy>
  <cp:revision>4</cp:revision>
  <cp:lastPrinted>2024-02-27T15:48:00Z</cp:lastPrinted>
  <dcterms:created xsi:type="dcterms:W3CDTF">2024-02-27T15:48:00Z</dcterms:created>
  <dcterms:modified xsi:type="dcterms:W3CDTF">2024-09-14T10:26:00Z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0x010100401BBE76F9BF1D44AB59E05DB33D1E40</vt:lpwstr>
  </property>
  <property fmtid="{D5CDD505-2E9C-101B-9397-08002B2CF9AE}" pid="3" name="MediaServiceImageTags">
    <vt:lpwstr/>
  </property>
</Properties>
</file>